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27FAF" w14:textId="77777777" w:rsidR="009C0AE9" w:rsidRDefault="00AC2376" w:rsidP="00B74F65">
      <w:r>
        <w:rPr>
          <w:b/>
          <w:noProof/>
          <w:sz w:val="56"/>
          <w:szCs w:val="56"/>
          <w:lang w:eastAsia="fr-CH"/>
        </w:rPr>
        <mc:AlternateContent>
          <mc:Choice Requires="wps">
            <w:drawing>
              <wp:anchor distT="0" distB="0" distL="114300" distR="114300" simplePos="0" relativeHeight="251670528" behindDoc="1" locked="0" layoutInCell="1" allowOverlap="1" wp14:anchorId="19C734E1" wp14:editId="0A446266">
                <wp:simplePos x="0" y="0"/>
                <wp:positionH relativeFrom="page">
                  <wp:posOffset>286385</wp:posOffset>
                </wp:positionH>
                <wp:positionV relativeFrom="paragraph">
                  <wp:posOffset>-2294890</wp:posOffset>
                </wp:positionV>
                <wp:extent cx="7702550" cy="5531145"/>
                <wp:effectExtent l="19050" t="19050" r="12700" b="12700"/>
                <wp:wrapNone/>
                <wp:docPr id="12" name="Rechteck 12"/>
                <wp:cNvGraphicFramePr/>
                <a:graphic xmlns:a="http://schemas.openxmlformats.org/drawingml/2006/main">
                  <a:graphicData uri="http://schemas.microsoft.com/office/word/2010/wordprocessingShape">
                    <wps:wsp>
                      <wps:cNvSpPr/>
                      <wps:spPr>
                        <a:xfrm>
                          <a:off x="0" y="0"/>
                          <a:ext cx="7702550" cy="5531145"/>
                        </a:xfrm>
                        <a:prstGeom prst="rect">
                          <a:avLst/>
                        </a:prstGeom>
                        <a:solidFill>
                          <a:srgbClr val="FFCC00"/>
                        </a:solid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EDC61" id="Rechteck 12" o:spid="_x0000_s1026" style="position:absolute;margin-left:22.55pt;margin-top:-180.7pt;width:606.5pt;height:435.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" fillcolor="#fc0" strokecolor="white [3212]" strokeweight="2.25pt">
                <w10:wrap anchorx="page"/>
              </v:rect>
            </w:pict>
          </mc:Fallback>
        </mc:AlternateContent>
      </w:r>
      <w:r w:rsidR="00E47FF2">
        <w:rPr>
          <w:noProof/>
          <w:lang w:eastAsia="fr-CH"/>
        </w:rPr>
        <mc:AlternateContent>
          <mc:Choice Requires="wps">
            <w:drawing>
              <wp:anchor distT="0" distB="0" distL="114300" distR="114300" simplePos="0" relativeHeight="251681792" behindDoc="0" locked="0" layoutInCell="1" allowOverlap="1" wp14:anchorId="7C7FA18B" wp14:editId="47653E11">
                <wp:simplePos x="0" y="0"/>
                <wp:positionH relativeFrom="column">
                  <wp:posOffset>5787390</wp:posOffset>
                </wp:positionH>
                <wp:positionV relativeFrom="paragraph">
                  <wp:posOffset>-11400</wp:posOffset>
                </wp:positionV>
                <wp:extent cx="877570" cy="0"/>
                <wp:effectExtent l="19050" t="19050" r="17780" b="19050"/>
                <wp:wrapNone/>
                <wp:docPr id="1938724964" name="Gerader Verbinder 12"/>
                <wp:cNvGraphicFramePr/>
                <a:graphic xmlns:a="http://schemas.openxmlformats.org/drawingml/2006/main">
                  <a:graphicData uri="http://schemas.microsoft.com/office/word/2010/wordprocessingShape">
                    <wps:wsp>
                      <wps:cNvCnPr/>
                      <wps:spPr>
                        <a:xfrm flipH="1">
                          <a:off x="0" y="0"/>
                          <a:ext cx="87757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6BDBF0" id="Gerader Verbinder 12" o:spid="_x0000_s1026" style="position:absolute;flip:x;z-index:251681792;visibility:visible;mso-wrap-style:square;mso-wrap-distance-left:9pt;mso-wrap-distance-top:0;mso-wrap-distance-right:9pt;mso-wrap-distance-bottom:0;mso-position-horizontal:absolute;mso-position-horizontal-relative:text;mso-position-vertical:absolute;mso-position-vertical-relative:text" from="455.7pt,-.9pt" to="524.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" strokecolor="white [3212]" strokeweight="2.25pt">
                <v:stroke joinstyle="miter"/>
              </v:line>
            </w:pict>
          </mc:Fallback>
        </mc:AlternateContent>
      </w:r>
      <w:r w:rsidR="00E47FF2">
        <w:rPr>
          <w:rFonts w:eastAsia="Times New Roman" w:cs="Times New Roman"/>
          <w:b/>
          <w:noProof/>
          <w:sz w:val="56"/>
          <w:szCs w:val="56"/>
          <w:lang w:eastAsia="fr-CH"/>
        </w:rPr>
        <mc:AlternateContent>
          <mc:Choice Requires="wps">
            <w:drawing>
              <wp:anchor distT="0" distB="0" distL="114300" distR="114300" simplePos="0" relativeHeight="251684864" behindDoc="0" locked="0" layoutInCell="1" allowOverlap="1" wp14:anchorId="120AF3A9" wp14:editId="493259EF">
                <wp:simplePos x="0" y="0"/>
                <wp:positionH relativeFrom="column">
                  <wp:posOffset>5784850</wp:posOffset>
                </wp:positionH>
                <wp:positionV relativeFrom="paragraph">
                  <wp:posOffset>214335</wp:posOffset>
                </wp:positionV>
                <wp:extent cx="880007" cy="0"/>
                <wp:effectExtent l="0" t="19050" r="34925" b="19050"/>
                <wp:wrapNone/>
                <wp:docPr id="533775234" name="Gerader Verbinder 16"/>
                <wp:cNvGraphicFramePr/>
                <a:graphic xmlns:a="http://schemas.openxmlformats.org/drawingml/2006/main">
                  <a:graphicData uri="http://schemas.microsoft.com/office/word/2010/wordprocessingShape">
                    <wps:wsp>
                      <wps:cNvCnPr/>
                      <wps:spPr>
                        <a:xfrm>
                          <a:off x="0" y="0"/>
                          <a:ext cx="880007"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8486A0" id="Gerader Verbinder 16"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55.5pt,16.9pt" to="524.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" strokecolor="white [3212]" strokeweight="2.25pt">
                <v:stroke joinstyle="miter"/>
              </v:line>
            </w:pict>
          </mc:Fallback>
        </mc:AlternateContent>
      </w:r>
      <w:r w:rsidR="008C3CBB" w:rsidRPr="00A96676">
        <w:rPr>
          <w:rFonts w:eastAsia="Times New Roman" w:cs="Times New Roman"/>
          <w:b/>
          <w:noProof/>
          <w:sz w:val="56"/>
          <w:szCs w:val="56"/>
          <w:lang w:eastAsia="fr-CH"/>
        </w:rPr>
        <mc:AlternateContent>
          <mc:Choice Requires="wps">
            <w:drawing>
              <wp:anchor distT="0" distB="0" distL="114300" distR="114300" simplePos="0" relativeHeight="251679744" behindDoc="0" locked="0" layoutInCell="1" allowOverlap="1" wp14:anchorId="2BB100DD" wp14:editId="407AEC5C">
                <wp:simplePos x="0" y="0"/>
                <wp:positionH relativeFrom="column">
                  <wp:posOffset>-974223</wp:posOffset>
                </wp:positionH>
                <wp:positionV relativeFrom="paragraph">
                  <wp:posOffset>-686435</wp:posOffset>
                </wp:positionV>
                <wp:extent cx="706120" cy="0"/>
                <wp:effectExtent l="0" t="0" r="17780" b="19050"/>
                <wp:wrapNone/>
                <wp:docPr id="177511878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6120" cy="0"/>
                        </a:xfrm>
                        <a:prstGeom prst="straightConnector1">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A27827" id="_x0000_t32" coordsize="21600,21600" o:spt="32" o:oned="t" path="m,l21600,21600e" filled="f">
                <v:path arrowok="t" fillok="f" o:connecttype="none"/>
                <o:lock v:ext="edit" shapetype="t"/>
              </v:shapetype>
              <v:shape id="AutoShape 6" o:spid="_x0000_s1026" type="#_x0000_t32" style="position:absolute;margin-left:-76.7pt;margin-top:-54.05pt;width:55.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" strokecolor="white" strokeweight="2pt"/>
            </w:pict>
          </mc:Fallback>
        </mc:AlternateContent>
      </w:r>
      <w:r w:rsidR="00DD00E8" w:rsidRPr="00A96676">
        <w:rPr>
          <w:rFonts w:eastAsia="Times New Roman" w:cs="Times New Roman"/>
          <w:b/>
          <w:noProof/>
          <w:sz w:val="56"/>
          <w:szCs w:val="56"/>
          <w:lang w:eastAsia="fr-CH"/>
        </w:rPr>
        <mc:AlternateContent>
          <mc:Choice Requires="wps">
            <w:drawing>
              <wp:anchor distT="0" distB="0" distL="114300" distR="114300" simplePos="0" relativeHeight="251674624" behindDoc="0" locked="0" layoutInCell="1" allowOverlap="1" wp14:anchorId="46CA699A" wp14:editId="5E420D2A">
                <wp:simplePos x="0" y="0"/>
                <wp:positionH relativeFrom="column">
                  <wp:posOffset>-1038018</wp:posOffset>
                </wp:positionH>
                <wp:positionV relativeFrom="paragraph">
                  <wp:posOffset>-686435</wp:posOffset>
                </wp:positionV>
                <wp:extent cx="706120" cy="0"/>
                <wp:effectExtent l="0" t="0" r="17780" b="19050"/>
                <wp:wrapNone/>
                <wp:docPr id="14746094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6120" cy="0"/>
                        </a:xfrm>
                        <a:prstGeom prst="straightConnector1">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75BB4" id="AutoShape 6" o:spid="_x0000_s1026" type="#_x0000_t32" style="position:absolute;margin-left:-81.75pt;margin-top:-54.05pt;width:55.6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" strokecolor="white" strokeweight="2pt"/>
            </w:pict>
          </mc:Fallback>
        </mc:AlternateContent>
      </w:r>
    </w:p>
    <w:p w14:paraId="19392615" w14:textId="77777777" w:rsidR="00DD00E8" w:rsidRDefault="00E47FF2" w:rsidP="008C3CBB">
      <w:pPr>
        <w:tabs>
          <w:tab w:val="right" w:pos="9356"/>
        </w:tabs>
      </w:pPr>
      <w:r>
        <w:rPr>
          <w:noProof/>
          <w:lang w:eastAsia="fr-CH"/>
        </w:rPr>
        <mc:AlternateContent>
          <mc:Choice Requires="wps">
            <w:drawing>
              <wp:anchor distT="0" distB="0" distL="114300" distR="114300" simplePos="0" relativeHeight="251682816" behindDoc="0" locked="0" layoutInCell="1" allowOverlap="1" wp14:anchorId="26FFE465" wp14:editId="41E9ABE4">
                <wp:simplePos x="0" y="0"/>
                <wp:positionH relativeFrom="column">
                  <wp:posOffset>5790565</wp:posOffset>
                </wp:positionH>
                <wp:positionV relativeFrom="paragraph">
                  <wp:posOffset>16510</wp:posOffset>
                </wp:positionV>
                <wp:extent cx="876935" cy="0"/>
                <wp:effectExtent l="0" t="19050" r="37465" b="19050"/>
                <wp:wrapNone/>
                <wp:docPr id="978762575" name="Gerader Verbinder 14"/>
                <wp:cNvGraphicFramePr/>
                <a:graphic xmlns:a="http://schemas.openxmlformats.org/drawingml/2006/main">
                  <a:graphicData uri="http://schemas.microsoft.com/office/word/2010/wordprocessingShape">
                    <wps:wsp>
                      <wps:cNvCnPr/>
                      <wps:spPr>
                        <a:xfrm>
                          <a:off x="0" y="0"/>
                          <a:ext cx="876935"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4BC72A" id="Gerader Verbinder 14"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55.95pt,1.3pt" to="5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" strokecolor="white [3212]" strokeweight="2.25pt">
                <v:stroke joinstyle="miter"/>
              </v:line>
            </w:pict>
          </mc:Fallback>
        </mc:AlternateContent>
      </w:r>
      <w:r>
        <w:rPr>
          <w:noProof/>
          <w:lang w:eastAsia="fr-CH"/>
        </w:rPr>
        <mc:AlternateContent>
          <mc:Choice Requires="wps">
            <w:drawing>
              <wp:anchor distT="0" distB="0" distL="114300" distR="114300" simplePos="0" relativeHeight="251680768" behindDoc="0" locked="0" layoutInCell="1" allowOverlap="1" wp14:anchorId="3C742252" wp14:editId="4E556B1F">
                <wp:simplePos x="0" y="0"/>
                <wp:positionH relativeFrom="column">
                  <wp:posOffset>5784850</wp:posOffset>
                </wp:positionH>
                <wp:positionV relativeFrom="paragraph">
                  <wp:posOffset>239395</wp:posOffset>
                </wp:positionV>
                <wp:extent cx="876935" cy="0"/>
                <wp:effectExtent l="19050" t="19050" r="18415" b="19050"/>
                <wp:wrapNone/>
                <wp:docPr id="1805128085" name="Gerader Verbinder 11"/>
                <wp:cNvGraphicFramePr/>
                <a:graphic xmlns:a="http://schemas.openxmlformats.org/drawingml/2006/main">
                  <a:graphicData uri="http://schemas.microsoft.com/office/word/2010/wordprocessingShape">
                    <wps:wsp>
                      <wps:cNvCnPr/>
                      <wps:spPr>
                        <a:xfrm flipH="1">
                          <a:off x="0" y="0"/>
                          <a:ext cx="876935"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77B7F6" id="Gerader Verbinder 11" o:spid="_x0000_s1026" style="position:absolute;flip:x;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5.5pt,18.85pt" to="524.5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" strokecolor="white [3212]" strokeweight="2.25pt">
                <v:stroke joinstyle="miter"/>
              </v:line>
            </w:pict>
          </mc:Fallback>
        </mc:AlternateContent>
      </w:r>
    </w:p>
    <w:p w14:paraId="4076AE5F" w14:textId="77777777" w:rsidR="00AC2376" w:rsidRDefault="00AC2376" w:rsidP="00E47FF2">
      <w:pPr>
        <w:tabs>
          <w:tab w:val="right" w:pos="9356"/>
        </w:tabs>
      </w:pPr>
      <w:r w:rsidRPr="00AC2376">
        <w:rPr>
          <w:noProof/>
          <w:sz w:val="72"/>
          <w:szCs w:val="72"/>
          <w:lang w:eastAsia="fr-CH"/>
        </w:rPr>
        <mc:AlternateContent>
          <mc:Choice Requires="wps">
            <w:drawing>
              <wp:anchor distT="0" distB="0" distL="114300" distR="114300" simplePos="0" relativeHeight="251685888" behindDoc="0" locked="0" layoutInCell="1" allowOverlap="1" wp14:anchorId="3DFB5B1B" wp14:editId="6EE2E24A">
                <wp:simplePos x="0" y="0"/>
                <wp:positionH relativeFrom="column">
                  <wp:posOffset>5788025</wp:posOffset>
                </wp:positionH>
                <wp:positionV relativeFrom="paragraph">
                  <wp:posOffset>145770</wp:posOffset>
                </wp:positionV>
                <wp:extent cx="872180" cy="0"/>
                <wp:effectExtent l="19050" t="19050" r="4445" b="19050"/>
                <wp:wrapNone/>
                <wp:docPr id="1158600253" name="Gerader Verbinder 17"/>
                <wp:cNvGraphicFramePr/>
                <a:graphic xmlns:a="http://schemas.openxmlformats.org/drawingml/2006/main">
                  <a:graphicData uri="http://schemas.microsoft.com/office/word/2010/wordprocessingShape">
                    <wps:wsp>
                      <wps:cNvCnPr/>
                      <wps:spPr>
                        <a:xfrm flipH="1">
                          <a:off x="0" y="0"/>
                          <a:ext cx="87218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7CD29C" id="Gerader Verbinder 17" o:spid="_x0000_s1026" style="position:absolute;flip:x;z-index:251685888;visibility:visible;mso-wrap-style:square;mso-wrap-distance-left:9pt;mso-wrap-distance-top:0;mso-wrap-distance-right:9pt;mso-wrap-distance-bottom:0;mso-position-horizontal:absolute;mso-position-horizontal-relative:text;mso-position-vertical:absolute;mso-position-vertical-relative:text" from="455.75pt,11.5pt" to="524.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" strokecolor="white [3212]" strokeweight="2.25pt">
                <v:stroke joinstyle="miter"/>
              </v:line>
            </w:pict>
          </mc:Fallback>
        </mc:AlternateContent>
      </w:r>
    </w:p>
    <w:p w14:paraId="240C5BF0" w14:textId="77777777" w:rsidR="008C3CBB" w:rsidRDefault="008C3CBB" w:rsidP="00E47FF2">
      <w:pPr>
        <w:tabs>
          <w:tab w:val="right" w:pos="9356"/>
        </w:tabs>
      </w:pPr>
      <w:r>
        <w:rPr>
          <w:noProof/>
          <w:lang w:eastAsia="fr-CH"/>
        </w:rPr>
        <mc:AlternateContent>
          <mc:Choice Requires="wps">
            <w:drawing>
              <wp:anchor distT="0" distB="0" distL="114300" distR="114300" simplePos="0" relativeHeight="251683840" behindDoc="0" locked="0" layoutInCell="1" allowOverlap="1" wp14:anchorId="111015AA" wp14:editId="311BDA13">
                <wp:simplePos x="0" y="0"/>
                <wp:positionH relativeFrom="column">
                  <wp:posOffset>5788025</wp:posOffset>
                </wp:positionH>
                <wp:positionV relativeFrom="paragraph">
                  <wp:posOffset>58287</wp:posOffset>
                </wp:positionV>
                <wp:extent cx="874720" cy="0"/>
                <wp:effectExtent l="19050" t="19050" r="1905" b="19050"/>
                <wp:wrapNone/>
                <wp:docPr id="2018572418" name="Gerader Verbinder 15"/>
                <wp:cNvGraphicFramePr/>
                <a:graphic xmlns:a="http://schemas.openxmlformats.org/drawingml/2006/main">
                  <a:graphicData uri="http://schemas.microsoft.com/office/word/2010/wordprocessingShape">
                    <wps:wsp>
                      <wps:cNvCnPr/>
                      <wps:spPr>
                        <a:xfrm flipH="1">
                          <a:off x="0" y="0"/>
                          <a:ext cx="87472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625710" id="Gerader Verbinder 15" o:spid="_x0000_s1026"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from="455.75pt,4.6pt" to="524.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" strokecolor="white [3212]" strokeweight="2.25pt">
                <v:stroke joinstyle="miter"/>
              </v:line>
            </w:pict>
          </mc:Fallback>
        </mc:AlternateContent>
      </w:r>
    </w:p>
    <w:p w14:paraId="092FCF79" w14:textId="77777777" w:rsidR="00AC2376" w:rsidRPr="00AC2376" w:rsidRDefault="00AC2376" w:rsidP="00AC2376">
      <w:pPr>
        <w:spacing w:after="360" w:line="240" w:lineRule="auto"/>
        <w:jc w:val="left"/>
        <w:rPr>
          <w:rStyle w:val="text1"/>
          <w:b/>
          <w:bCs/>
          <w:sz w:val="22"/>
          <w:szCs w:val="22"/>
        </w:rPr>
      </w:pPr>
    </w:p>
    <w:p w14:paraId="0A36FACD" w14:textId="77777777" w:rsidR="00DF6628" w:rsidRPr="00701C05" w:rsidRDefault="00AC2376" w:rsidP="00AC2376">
      <w:pPr>
        <w:spacing w:after="360" w:line="240" w:lineRule="auto"/>
        <w:jc w:val="left"/>
        <w:rPr>
          <w:sz w:val="80"/>
          <w:szCs w:val="80"/>
        </w:rPr>
      </w:pPr>
      <w:r w:rsidRPr="00701C05">
        <w:rPr>
          <w:rStyle w:val="text1"/>
          <w:b/>
          <w:bCs/>
          <w:sz w:val="80"/>
          <w:szCs w:val="80"/>
        </w:rPr>
        <w:t>Manuel pour</w:t>
      </w:r>
      <w:r w:rsidR="00701C05">
        <w:rPr>
          <w:rStyle w:val="text1"/>
          <w:b/>
          <w:bCs/>
          <w:sz w:val="80"/>
          <w:szCs w:val="80"/>
        </w:rPr>
        <w:br/>
      </w:r>
      <w:r w:rsidR="00701C05" w:rsidRPr="00701C05">
        <w:rPr>
          <w:rStyle w:val="text1"/>
          <w:b/>
          <w:bCs/>
          <w:sz w:val="80"/>
          <w:szCs w:val="80"/>
        </w:rPr>
        <w:t>curateurs privés</w:t>
      </w:r>
    </w:p>
    <w:p w14:paraId="7A403388" w14:textId="77777777" w:rsidR="00DD00E8" w:rsidRPr="00701C05" w:rsidRDefault="00DD00E8" w:rsidP="005D0FAD"/>
    <w:p w14:paraId="0C05D6EE" w14:textId="77777777" w:rsidR="00DD00E8" w:rsidRPr="00701C05" w:rsidRDefault="00DD00E8" w:rsidP="005D0FAD"/>
    <w:p w14:paraId="571318F0" w14:textId="77777777" w:rsidR="00B54592" w:rsidRPr="00701C05" w:rsidRDefault="00B54592" w:rsidP="005D0FAD"/>
    <w:p w14:paraId="12B09D09" w14:textId="77777777" w:rsidR="00B54592" w:rsidRPr="00701C05" w:rsidRDefault="00B54592" w:rsidP="005D0FAD"/>
    <w:p w14:paraId="1C8520B0" w14:textId="77777777" w:rsidR="00DD00E8" w:rsidRPr="00701C05" w:rsidRDefault="00DD00E8" w:rsidP="005D0FAD">
      <w:pPr>
        <w:rPr>
          <w:b/>
          <w:bCs/>
        </w:rPr>
      </w:pPr>
    </w:p>
    <w:p w14:paraId="3A43BF2D" w14:textId="77777777" w:rsidR="00B74F65" w:rsidRPr="00701C05" w:rsidRDefault="00B74F65" w:rsidP="005D0FAD">
      <w:pPr>
        <w:rPr>
          <w:b/>
          <w:bCs/>
        </w:rPr>
      </w:pPr>
    </w:p>
    <w:p w14:paraId="540A06E0" w14:textId="77777777" w:rsidR="004F2B69" w:rsidRPr="00701C05" w:rsidRDefault="004F2B69" w:rsidP="005D0FAD">
      <w:pPr>
        <w:rPr>
          <w:b/>
          <w:bCs/>
        </w:rPr>
      </w:pPr>
    </w:p>
    <w:p w14:paraId="1FB69DF0" w14:textId="77777777" w:rsidR="0058403A" w:rsidRPr="00701C05" w:rsidRDefault="0058403A" w:rsidP="00D617D9">
      <w:pPr>
        <w:spacing w:line="240" w:lineRule="auto"/>
        <w:rPr>
          <w:b/>
          <w:bCs/>
          <w:sz w:val="32"/>
          <w:szCs w:val="32"/>
        </w:rPr>
      </w:pPr>
      <w:r w:rsidRPr="00701C05">
        <w:rPr>
          <w:b/>
          <w:bCs/>
          <w:sz w:val="32"/>
          <w:szCs w:val="32"/>
        </w:rPr>
        <w:t>Publié par la COPMA</w:t>
      </w:r>
    </w:p>
    <w:p w14:paraId="3BD5BC81" w14:textId="77777777" w:rsidR="00B2337F" w:rsidRPr="00B2337F" w:rsidRDefault="00B2337F" w:rsidP="00B2337F">
      <w:pPr>
        <w:pStyle w:val="StandardWeb"/>
        <w:jc w:val="left"/>
      </w:pPr>
      <w:r w:rsidRPr="00B2337F">
        <w:rPr>
          <w:noProof/>
          <w:lang w:eastAsia="fr-CH"/>
        </w:rPr>
        <w:drawing>
          <wp:inline distT="0" distB="0" distL="0" distR="0" wp14:anchorId="1489D10A" wp14:editId="062520B6">
            <wp:extent cx="5922000" cy="572400"/>
            <wp:effectExtent l="0" t="0" r="317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2000" cy="572400"/>
                    </a:xfrm>
                    <a:prstGeom prst="rect">
                      <a:avLst/>
                    </a:prstGeom>
                    <a:noFill/>
                    <a:ln>
                      <a:noFill/>
                    </a:ln>
                  </pic:spPr>
                </pic:pic>
              </a:graphicData>
            </a:graphic>
          </wp:inline>
        </w:drawing>
      </w:r>
    </w:p>
    <w:p w14:paraId="11AD832C" w14:textId="77777777" w:rsidR="008C3CBB" w:rsidRDefault="008C3CBB" w:rsidP="00DD00E8"/>
    <w:p w14:paraId="488DEE73" w14:textId="6404D8A6" w:rsidR="0058403A" w:rsidRPr="00701C05" w:rsidRDefault="00FD1F4D" w:rsidP="00D617D9">
      <w:pPr>
        <w:spacing w:line="240" w:lineRule="auto"/>
        <w:rPr>
          <w:b/>
          <w:bCs/>
          <w:sz w:val="32"/>
          <w:szCs w:val="32"/>
          <w:shd w:val="clear" w:color="auto" w:fill="FFFFFF"/>
        </w:rPr>
      </w:pPr>
      <w:r>
        <w:rPr>
          <w:b/>
          <w:bCs/>
          <w:sz w:val="32"/>
          <w:szCs w:val="32"/>
          <w:shd w:val="clear" w:color="auto" w:fill="FFFFFF"/>
        </w:rPr>
        <w:t>C</w:t>
      </w:r>
      <w:r w:rsidR="0058403A" w:rsidRPr="00701C05">
        <w:rPr>
          <w:b/>
          <w:bCs/>
          <w:sz w:val="32"/>
          <w:szCs w:val="32"/>
          <w:shd w:val="clear" w:color="auto" w:fill="FFFFFF"/>
        </w:rPr>
        <w:t xml:space="preserve">omplété </w:t>
      </w:r>
      <w:r w:rsidR="00701C05">
        <w:rPr>
          <w:b/>
          <w:bCs/>
          <w:sz w:val="32"/>
          <w:szCs w:val="32"/>
          <w:shd w:val="clear" w:color="auto" w:fill="FFFFFF"/>
        </w:rPr>
        <w:t>au moyen d’</w:t>
      </w:r>
      <w:r w:rsidR="0058403A" w:rsidRPr="00701C05">
        <w:rPr>
          <w:b/>
          <w:bCs/>
          <w:sz w:val="32"/>
          <w:szCs w:val="32"/>
          <w:shd w:val="clear" w:color="auto" w:fill="FFFFFF"/>
        </w:rPr>
        <w:t xml:space="preserve">informations régionales </w:t>
      </w:r>
      <w:r w:rsidR="00701C05">
        <w:rPr>
          <w:b/>
          <w:bCs/>
          <w:sz w:val="32"/>
          <w:szCs w:val="32"/>
          <w:shd w:val="clear" w:color="auto" w:fill="FFFFFF"/>
        </w:rPr>
        <w:t>par</w:t>
      </w:r>
    </w:p>
    <w:p w14:paraId="080185DA" w14:textId="6EAFD0D5" w:rsidR="00701C05" w:rsidRPr="004F2B69" w:rsidRDefault="00701C05" w:rsidP="00701C05">
      <w:pPr>
        <w:rPr>
          <w:color w:val="0070C0"/>
          <w:shd w:val="clear" w:color="auto" w:fill="FFFFFF"/>
        </w:rPr>
      </w:pPr>
      <w:r w:rsidRPr="00294AD3">
        <w:rPr>
          <w:color w:val="0070C0"/>
        </w:rPr>
        <w:t>((</w:t>
      </w:r>
      <w:r w:rsidR="00055027">
        <w:rPr>
          <w:color w:val="0070C0"/>
        </w:rPr>
        <w:t>i</w:t>
      </w:r>
      <w:r w:rsidR="00055027" w:rsidRPr="00055027">
        <w:rPr>
          <w:color w:val="0070C0"/>
        </w:rPr>
        <w:t>nsérer logo</w:t>
      </w:r>
      <w:r w:rsidRPr="00294AD3">
        <w:rPr>
          <w:color w:val="0070C0"/>
        </w:rPr>
        <w:t>))</w:t>
      </w:r>
    </w:p>
    <w:p w14:paraId="3D78A807" w14:textId="77777777" w:rsidR="00701B5B" w:rsidRPr="00991640" w:rsidRDefault="00701B5B" w:rsidP="005D0FAD">
      <w:pPr>
        <w:rPr>
          <w:b/>
          <w:bCs/>
          <w:color w:val="000000" w:themeColor="text1"/>
          <w:shd w:val="clear" w:color="auto" w:fill="FFFFFF"/>
        </w:rPr>
      </w:pPr>
    </w:p>
    <w:p w14:paraId="58D2F859" w14:textId="77777777" w:rsidR="00B54592" w:rsidRPr="008D204E" w:rsidRDefault="009C0AE9" w:rsidP="005D0FAD">
      <w:pPr>
        <w:pStyle w:val="Listenabsatz"/>
        <w:numPr>
          <w:ilvl w:val="0"/>
          <w:numId w:val="1"/>
        </w:numPr>
      </w:pPr>
      <w:r w:rsidRPr="008D204E">
        <w:br w:type="page"/>
      </w:r>
    </w:p>
    <w:sdt>
      <w:sdtPr>
        <w:rPr>
          <w:rFonts w:asciiTheme="minorHAnsi" w:eastAsiaTheme="minorHAnsi" w:hAnsiTheme="minorHAnsi" w:cstheme="minorBidi"/>
          <w:b w:val="0"/>
          <w:bCs w:val="0"/>
          <w:sz w:val="22"/>
          <w:szCs w:val="22"/>
          <w:lang w:val="de-DE" w:eastAsia="en-US"/>
        </w:rPr>
        <w:id w:val="235978070"/>
        <w:docPartObj>
          <w:docPartGallery w:val="Table of Contents"/>
          <w:docPartUnique/>
        </w:docPartObj>
      </w:sdtPr>
      <w:sdtEndPr>
        <w:rPr>
          <w:rFonts w:ascii="Arial" w:hAnsi="Arial" w:cs="Arial"/>
        </w:rPr>
      </w:sdtEndPr>
      <w:sdtContent>
        <w:p w14:paraId="308E4613" w14:textId="77777777" w:rsidR="006E1999" w:rsidRPr="0058403A" w:rsidRDefault="006E1999" w:rsidP="001C5B96">
          <w:pPr>
            <w:pStyle w:val="Inhaltsverzeichnisberschrift"/>
          </w:pPr>
          <w:r w:rsidRPr="0058403A">
            <w:rPr>
              <w:lang w:val="de-DE"/>
            </w:rPr>
            <w:t xml:space="preserve">Table des </w:t>
          </w:r>
          <w:proofErr w:type="spellStart"/>
          <w:r w:rsidRPr="0058403A">
            <w:rPr>
              <w:lang w:val="de-DE"/>
            </w:rPr>
            <w:t>matières</w:t>
          </w:r>
          <w:proofErr w:type="spellEnd"/>
        </w:p>
        <w:p w14:paraId="5D231547" w14:textId="3ABD3A04" w:rsidR="00225FF7" w:rsidRDefault="006E1999" w:rsidP="00D86DAC">
          <w:pPr>
            <w:pStyle w:val="Verzeichnis1"/>
            <w:rPr>
              <w:rFonts w:asciiTheme="minorHAnsi" w:hAnsiTheme="minorHAnsi" w:cstheme="minorBidi"/>
              <w:kern w:val="2"/>
              <w:sz w:val="24"/>
              <w:szCs w:val="24"/>
              <w:lang w:eastAsia="fr-CH"/>
              <w14:ligatures w14:val="standardContextual"/>
            </w:rPr>
          </w:pPr>
          <w:r>
            <w:rPr>
              <w:lang w:val="de-CH"/>
            </w:rPr>
            <w:fldChar w:fldCharType="begin"/>
          </w:r>
          <w:r>
            <w:instrText xml:space="preserve"> TOC \o "1-3" \h \z \u </w:instrText>
          </w:r>
          <w:r>
            <w:rPr>
              <w:lang w:val="de-CH"/>
            </w:rPr>
            <w:fldChar w:fldCharType="separate"/>
          </w:r>
          <w:hyperlink w:anchor="_Toc193036791" w:history="1">
            <w:r w:rsidR="00225FF7" w:rsidRPr="004C1B9E">
              <w:rPr>
                <w:rStyle w:val="Hyperlink"/>
              </w:rPr>
              <w:t>1. Introduction</w:t>
            </w:r>
            <w:r w:rsidR="00225FF7">
              <w:rPr>
                <w:webHidden/>
              </w:rPr>
              <w:tab/>
            </w:r>
            <w:r w:rsidR="00225FF7">
              <w:rPr>
                <w:webHidden/>
              </w:rPr>
              <w:fldChar w:fldCharType="begin"/>
            </w:r>
            <w:r w:rsidR="00225FF7">
              <w:rPr>
                <w:webHidden/>
              </w:rPr>
              <w:instrText xml:space="preserve"> PAGEREF _Toc193036791 \h </w:instrText>
            </w:r>
            <w:r w:rsidR="00225FF7">
              <w:rPr>
                <w:webHidden/>
              </w:rPr>
            </w:r>
            <w:r w:rsidR="00225FF7">
              <w:rPr>
                <w:webHidden/>
              </w:rPr>
              <w:fldChar w:fldCharType="separate"/>
            </w:r>
            <w:r w:rsidR="00384D86">
              <w:rPr>
                <w:webHidden/>
              </w:rPr>
              <w:t>4</w:t>
            </w:r>
            <w:r w:rsidR="00225FF7">
              <w:rPr>
                <w:webHidden/>
              </w:rPr>
              <w:fldChar w:fldCharType="end"/>
            </w:r>
          </w:hyperlink>
        </w:p>
        <w:p w14:paraId="25F41E7C" w14:textId="20F6BC9C"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792" w:history="1">
            <w:r w:rsidRPr="004C1B9E">
              <w:rPr>
                <w:rStyle w:val="Hyperlink"/>
                <w:noProof/>
              </w:rPr>
              <w:t>0.0. Comment utiliser ce manuel</w:t>
            </w:r>
            <w:r>
              <w:rPr>
                <w:noProof/>
                <w:webHidden/>
              </w:rPr>
              <w:tab/>
            </w:r>
            <w:r>
              <w:rPr>
                <w:noProof/>
                <w:webHidden/>
              </w:rPr>
              <w:fldChar w:fldCharType="begin"/>
            </w:r>
            <w:r>
              <w:rPr>
                <w:noProof/>
                <w:webHidden/>
              </w:rPr>
              <w:instrText xml:space="preserve"> PAGEREF _Toc193036792 \h </w:instrText>
            </w:r>
            <w:r>
              <w:rPr>
                <w:noProof/>
                <w:webHidden/>
              </w:rPr>
            </w:r>
            <w:r>
              <w:rPr>
                <w:noProof/>
                <w:webHidden/>
              </w:rPr>
              <w:fldChar w:fldCharType="separate"/>
            </w:r>
            <w:r w:rsidR="00384D86">
              <w:rPr>
                <w:noProof/>
                <w:webHidden/>
              </w:rPr>
              <w:t>4</w:t>
            </w:r>
            <w:r>
              <w:rPr>
                <w:noProof/>
                <w:webHidden/>
              </w:rPr>
              <w:fldChar w:fldCharType="end"/>
            </w:r>
          </w:hyperlink>
        </w:p>
        <w:p w14:paraId="21423EC9" w14:textId="43F5CD3F"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793" w:history="1">
            <w:r w:rsidRPr="004C1B9E">
              <w:rPr>
                <w:rStyle w:val="Hyperlink"/>
                <w:noProof/>
              </w:rPr>
              <w:t>1.1 Préface</w:t>
            </w:r>
            <w:r>
              <w:rPr>
                <w:noProof/>
                <w:webHidden/>
              </w:rPr>
              <w:tab/>
            </w:r>
            <w:r>
              <w:rPr>
                <w:noProof/>
                <w:webHidden/>
              </w:rPr>
              <w:fldChar w:fldCharType="begin"/>
            </w:r>
            <w:r>
              <w:rPr>
                <w:noProof/>
                <w:webHidden/>
              </w:rPr>
              <w:instrText xml:space="preserve"> PAGEREF _Toc193036793 \h </w:instrText>
            </w:r>
            <w:r>
              <w:rPr>
                <w:noProof/>
                <w:webHidden/>
              </w:rPr>
            </w:r>
            <w:r>
              <w:rPr>
                <w:noProof/>
                <w:webHidden/>
              </w:rPr>
              <w:fldChar w:fldCharType="separate"/>
            </w:r>
            <w:r w:rsidR="00384D86">
              <w:rPr>
                <w:noProof/>
                <w:webHidden/>
              </w:rPr>
              <w:t>5</w:t>
            </w:r>
            <w:r>
              <w:rPr>
                <w:noProof/>
                <w:webHidden/>
              </w:rPr>
              <w:fldChar w:fldCharType="end"/>
            </w:r>
          </w:hyperlink>
        </w:p>
        <w:p w14:paraId="056F604B" w14:textId="22584ED8"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794" w:history="1">
            <w:r w:rsidRPr="004C1B9E">
              <w:rPr>
                <w:rStyle w:val="Hyperlink"/>
                <w:noProof/>
              </w:rPr>
              <w:t>1.2. Compléments cantonaux et régionaux</w:t>
            </w:r>
            <w:r>
              <w:rPr>
                <w:noProof/>
                <w:webHidden/>
              </w:rPr>
              <w:tab/>
            </w:r>
            <w:r>
              <w:rPr>
                <w:noProof/>
                <w:webHidden/>
              </w:rPr>
              <w:fldChar w:fldCharType="begin"/>
            </w:r>
            <w:r>
              <w:rPr>
                <w:noProof/>
                <w:webHidden/>
              </w:rPr>
              <w:instrText xml:space="preserve"> PAGEREF _Toc193036794 \h </w:instrText>
            </w:r>
            <w:r>
              <w:rPr>
                <w:noProof/>
                <w:webHidden/>
              </w:rPr>
            </w:r>
            <w:r>
              <w:rPr>
                <w:noProof/>
                <w:webHidden/>
              </w:rPr>
              <w:fldChar w:fldCharType="separate"/>
            </w:r>
            <w:r w:rsidR="00384D86">
              <w:rPr>
                <w:noProof/>
                <w:webHidden/>
              </w:rPr>
              <w:t>6</w:t>
            </w:r>
            <w:r>
              <w:rPr>
                <w:noProof/>
                <w:webHidden/>
              </w:rPr>
              <w:fldChar w:fldCharType="end"/>
            </w:r>
          </w:hyperlink>
        </w:p>
        <w:p w14:paraId="1CCDC45C" w14:textId="6390A86E"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795" w:history="1">
            <w:r w:rsidRPr="004C1B9E">
              <w:rPr>
                <w:rStyle w:val="Hyperlink"/>
                <w:noProof/>
              </w:rPr>
              <w:t>1.3 Contenu, organisation et structure du manuel</w:t>
            </w:r>
            <w:r>
              <w:rPr>
                <w:noProof/>
                <w:webHidden/>
              </w:rPr>
              <w:tab/>
            </w:r>
            <w:r>
              <w:rPr>
                <w:noProof/>
                <w:webHidden/>
              </w:rPr>
              <w:fldChar w:fldCharType="begin"/>
            </w:r>
            <w:r>
              <w:rPr>
                <w:noProof/>
                <w:webHidden/>
              </w:rPr>
              <w:instrText xml:space="preserve"> PAGEREF _Toc193036795 \h </w:instrText>
            </w:r>
            <w:r>
              <w:rPr>
                <w:noProof/>
                <w:webHidden/>
              </w:rPr>
            </w:r>
            <w:r>
              <w:rPr>
                <w:noProof/>
                <w:webHidden/>
              </w:rPr>
              <w:fldChar w:fldCharType="separate"/>
            </w:r>
            <w:r w:rsidR="00384D86">
              <w:rPr>
                <w:noProof/>
                <w:webHidden/>
              </w:rPr>
              <w:t>6</w:t>
            </w:r>
            <w:r>
              <w:rPr>
                <w:noProof/>
                <w:webHidden/>
              </w:rPr>
              <w:fldChar w:fldCharType="end"/>
            </w:r>
          </w:hyperlink>
        </w:p>
        <w:p w14:paraId="1CF2D038" w14:textId="19B9FF30" w:rsidR="00225FF7" w:rsidRDefault="00225FF7" w:rsidP="00D86DAC">
          <w:pPr>
            <w:pStyle w:val="Verzeichnis1"/>
            <w:rPr>
              <w:rFonts w:asciiTheme="minorHAnsi" w:hAnsiTheme="minorHAnsi" w:cstheme="minorBidi"/>
              <w:kern w:val="2"/>
              <w:sz w:val="24"/>
              <w:szCs w:val="24"/>
              <w:lang w:eastAsia="fr-CH"/>
              <w14:ligatures w14:val="standardContextual"/>
            </w:rPr>
          </w:pPr>
          <w:hyperlink w:anchor="_Toc193036796" w:history="1">
            <w:r w:rsidRPr="004C1B9E">
              <w:rPr>
                <w:rStyle w:val="Hyperlink"/>
              </w:rPr>
              <w:t>2. Généralités sur les curatelles</w:t>
            </w:r>
            <w:r>
              <w:rPr>
                <w:webHidden/>
              </w:rPr>
              <w:tab/>
            </w:r>
            <w:r>
              <w:rPr>
                <w:webHidden/>
              </w:rPr>
              <w:fldChar w:fldCharType="begin"/>
            </w:r>
            <w:r>
              <w:rPr>
                <w:webHidden/>
              </w:rPr>
              <w:instrText xml:space="preserve"> PAGEREF _Toc193036796 \h </w:instrText>
            </w:r>
            <w:r>
              <w:rPr>
                <w:webHidden/>
              </w:rPr>
            </w:r>
            <w:r>
              <w:rPr>
                <w:webHidden/>
              </w:rPr>
              <w:fldChar w:fldCharType="separate"/>
            </w:r>
            <w:r w:rsidR="00384D86">
              <w:rPr>
                <w:webHidden/>
              </w:rPr>
              <w:t>7</w:t>
            </w:r>
            <w:r>
              <w:rPr>
                <w:webHidden/>
              </w:rPr>
              <w:fldChar w:fldCharType="end"/>
            </w:r>
          </w:hyperlink>
        </w:p>
        <w:p w14:paraId="2A2AC32C" w14:textId="23319064"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797" w:history="1">
            <w:r w:rsidRPr="004C1B9E">
              <w:rPr>
                <w:rStyle w:val="Hyperlink"/>
                <w:noProof/>
              </w:rPr>
              <w:t>2.1 APEA - curateur : qui fait quoi ?</w:t>
            </w:r>
            <w:r>
              <w:rPr>
                <w:noProof/>
                <w:webHidden/>
              </w:rPr>
              <w:tab/>
            </w:r>
            <w:r>
              <w:rPr>
                <w:noProof/>
                <w:webHidden/>
              </w:rPr>
              <w:fldChar w:fldCharType="begin"/>
            </w:r>
            <w:r>
              <w:rPr>
                <w:noProof/>
                <w:webHidden/>
              </w:rPr>
              <w:instrText xml:space="preserve"> PAGEREF _Toc193036797 \h </w:instrText>
            </w:r>
            <w:r>
              <w:rPr>
                <w:noProof/>
                <w:webHidden/>
              </w:rPr>
            </w:r>
            <w:r>
              <w:rPr>
                <w:noProof/>
                <w:webHidden/>
              </w:rPr>
              <w:fldChar w:fldCharType="separate"/>
            </w:r>
            <w:r w:rsidR="00384D86">
              <w:rPr>
                <w:noProof/>
                <w:webHidden/>
              </w:rPr>
              <w:t>7</w:t>
            </w:r>
            <w:r>
              <w:rPr>
                <w:noProof/>
                <w:webHidden/>
              </w:rPr>
              <w:fldChar w:fldCharType="end"/>
            </w:r>
          </w:hyperlink>
        </w:p>
        <w:p w14:paraId="458E25C2" w14:textId="4BFF2B74"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798" w:history="1">
            <w:r w:rsidRPr="004C1B9E">
              <w:rPr>
                <w:rStyle w:val="Hyperlink"/>
                <w:noProof/>
              </w:rPr>
              <w:t>2.2 Quand une curatelle est-elle instituée ?</w:t>
            </w:r>
            <w:r>
              <w:rPr>
                <w:noProof/>
                <w:webHidden/>
              </w:rPr>
              <w:tab/>
            </w:r>
            <w:r>
              <w:rPr>
                <w:noProof/>
                <w:webHidden/>
              </w:rPr>
              <w:fldChar w:fldCharType="begin"/>
            </w:r>
            <w:r>
              <w:rPr>
                <w:noProof/>
                <w:webHidden/>
              </w:rPr>
              <w:instrText xml:space="preserve"> PAGEREF _Toc193036798 \h </w:instrText>
            </w:r>
            <w:r>
              <w:rPr>
                <w:noProof/>
                <w:webHidden/>
              </w:rPr>
            </w:r>
            <w:r>
              <w:rPr>
                <w:noProof/>
                <w:webHidden/>
              </w:rPr>
              <w:fldChar w:fldCharType="separate"/>
            </w:r>
            <w:r w:rsidR="00384D86">
              <w:rPr>
                <w:noProof/>
                <w:webHidden/>
              </w:rPr>
              <w:t>7</w:t>
            </w:r>
            <w:r>
              <w:rPr>
                <w:noProof/>
                <w:webHidden/>
              </w:rPr>
              <w:fldChar w:fldCharType="end"/>
            </w:r>
          </w:hyperlink>
        </w:p>
        <w:p w14:paraId="794B54D8" w14:textId="5D36CBEC"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799" w:history="1">
            <w:r w:rsidRPr="004C1B9E">
              <w:rPr>
                <w:rStyle w:val="Hyperlink"/>
                <w:noProof/>
              </w:rPr>
              <w:t>2.3 Capacité de discernement</w:t>
            </w:r>
            <w:r>
              <w:rPr>
                <w:noProof/>
                <w:webHidden/>
              </w:rPr>
              <w:tab/>
            </w:r>
            <w:r>
              <w:rPr>
                <w:noProof/>
                <w:webHidden/>
              </w:rPr>
              <w:fldChar w:fldCharType="begin"/>
            </w:r>
            <w:r>
              <w:rPr>
                <w:noProof/>
                <w:webHidden/>
              </w:rPr>
              <w:instrText xml:space="preserve"> PAGEREF _Toc193036799 \h </w:instrText>
            </w:r>
            <w:r>
              <w:rPr>
                <w:noProof/>
                <w:webHidden/>
              </w:rPr>
            </w:r>
            <w:r>
              <w:rPr>
                <w:noProof/>
                <w:webHidden/>
              </w:rPr>
              <w:fldChar w:fldCharType="separate"/>
            </w:r>
            <w:r w:rsidR="00384D86">
              <w:rPr>
                <w:noProof/>
                <w:webHidden/>
              </w:rPr>
              <w:t>8</w:t>
            </w:r>
            <w:r>
              <w:rPr>
                <w:noProof/>
                <w:webHidden/>
              </w:rPr>
              <w:fldChar w:fldCharType="end"/>
            </w:r>
          </w:hyperlink>
        </w:p>
        <w:p w14:paraId="5A02ECB6" w14:textId="309D5375"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00" w:history="1">
            <w:r w:rsidRPr="004C1B9E">
              <w:rPr>
                <w:rStyle w:val="Hyperlink"/>
                <w:noProof/>
              </w:rPr>
              <w:t>2.4 Capacité à exercer ses droits civils</w:t>
            </w:r>
            <w:r>
              <w:rPr>
                <w:noProof/>
                <w:webHidden/>
              </w:rPr>
              <w:tab/>
            </w:r>
            <w:r>
              <w:rPr>
                <w:noProof/>
                <w:webHidden/>
              </w:rPr>
              <w:fldChar w:fldCharType="begin"/>
            </w:r>
            <w:r>
              <w:rPr>
                <w:noProof/>
                <w:webHidden/>
              </w:rPr>
              <w:instrText xml:space="preserve"> PAGEREF _Toc193036800 \h </w:instrText>
            </w:r>
            <w:r>
              <w:rPr>
                <w:noProof/>
                <w:webHidden/>
              </w:rPr>
            </w:r>
            <w:r>
              <w:rPr>
                <w:noProof/>
                <w:webHidden/>
              </w:rPr>
              <w:fldChar w:fldCharType="separate"/>
            </w:r>
            <w:r w:rsidR="00384D86">
              <w:rPr>
                <w:noProof/>
                <w:webHidden/>
              </w:rPr>
              <w:t>8</w:t>
            </w:r>
            <w:r>
              <w:rPr>
                <w:noProof/>
                <w:webHidden/>
              </w:rPr>
              <w:fldChar w:fldCharType="end"/>
            </w:r>
          </w:hyperlink>
        </w:p>
        <w:p w14:paraId="3D3FE0E7" w14:textId="40FA63D9"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01" w:history="1">
            <w:r w:rsidRPr="004C1B9E">
              <w:rPr>
                <w:rStyle w:val="Hyperlink"/>
                <w:noProof/>
              </w:rPr>
              <w:t>2.5 Autodétermination et participation</w:t>
            </w:r>
            <w:r>
              <w:rPr>
                <w:noProof/>
                <w:webHidden/>
              </w:rPr>
              <w:tab/>
            </w:r>
            <w:r>
              <w:rPr>
                <w:noProof/>
                <w:webHidden/>
              </w:rPr>
              <w:fldChar w:fldCharType="begin"/>
            </w:r>
            <w:r>
              <w:rPr>
                <w:noProof/>
                <w:webHidden/>
              </w:rPr>
              <w:instrText xml:space="preserve"> PAGEREF _Toc193036801 \h </w:instrText>
            </w:r>
            <w:r>
              <w:rPr>
                <w:noProof/>
                <w:webHidden/>
              </w:rPr>
            </w:r>
            <w:r>
              <w:rPr>
                <w:noProof/>
                <w:webHidden/>
              </w:rPr>
              <w:fldChar w:fldCharType="separate"/>
            </w:r>
            <w:r w:rsidR="00384D86">
              <w:rPr>
                <w:noProof/>
                <w:webHidden/>
              </w:rPr>
              <w:t>9</w:t>
            </w:r>
            <w:r>
              <w:rPr>
                <w:noProof/>
                <w:webHidden/>
              </w:rPr>
              <w:fldChar w:fldCharType="end"/>
            </w:r>
          </w:hyperlink>
        </w:p>
        <w:p w14:paraId="56A3CF24" w14:textId="2BA15903"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02" w:history="1">
            <w:r w:rsidRPr="004C1B9E">
              <w:rPr>
                <w:rStyle w:val="Hyperlink"/>
                <w:noProof/>
              </w:rPr>
              <w:t>2.6 Droits strictement personnels</w:t>
            </w:r>
            <w:r>
              <w:rPr>
                <w:noProof/>
                <w:webHidden/>
              </w:rPr>
              <w:tab/>
            </w:r>
            <w:r>
              <w:rPr>
                <w:noProof/>
                <w:webHidden/>
              </w:rPr>
              <w:fldChar w:fldCharType="begin"/>
            </w:r>
            <w:r>
              <w:rPr>
                <w:noProof/>
                <w:webHidden/>
              </w:rPr>
              <w:instrText xml:space="preserve"> PAGEREF _Toc193036802 \h </w:instrText>
            </w:r>
            <w:r>
              <w:rPr>
                <w:noProof/>
                <w:webHidden/>
              </w:rPr>
            </w:r>
            <w:r>
              <w:rPr>
                <w:noProof/>
                <w:webHidden/>
              </w:rPr>
              <w:fldChar w:fldCharType="separate"/>
            </w:r>
            <w:r w:rsidR="00384D86">
              <w:rPr>
                <w:noProof/>
                <w:webHidden/>
              </w:rPr>
              <w:t>10</w:t>
            </w:r>
            <w:r>
              <w:rPr>
                <w:noProof/>
                <w:webHidden/>
              </w:rPr>
              <w:fldChar w:fldCharType="end"/>
            </w:r>
          </w:hyperlink>
        </w:p>
        <w:p w14:paraId="654E6E05" w14:textId="4DDB62FB"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03" w:history="1">
            <w:r w:rsidRPr="004C1B9E">
              <w:rPr>
                <w:rStyle w:val="Hyperlink"/>
                <w:noProof/>
              </w:rPr>
              <w:t>2.7 Les différents types de curatelle</w:t>
            </w:r>
            <w:r>
              <w:rPr>
                <w:noProof/>
                <w:webHidden/>
              </w:rPr>
              <w:tab/>
            </w:r>
            <w:r>
              <w:rPr>
                <w:noProof/>
                <w:webHidden/>
              </w:rPr>
              <w:fldChar w:fldCharType="begin"/>
            </w:r>
            <w:r>
              <w:rPr>
                <w:noProof/>
                <w:webHidden/>
              </w:rPr>
              <w:instrText xml:space="preserve"> PAGEREF _Toc193036803 \h </w:instrText>
            </w:r>
            <w:r>
              <w:rPr>
                <w:noProof/>
                <w:webHidden/>
              </w:rPr>
            </w:r>
            <w:r>
              <w:rPr>
                <w:noProof/>
                <w:webHidden/>
              </w:rPr>
              <w:fldChar w:fldCharType="separate"/>
            </w:r>
            <w:r w:rsidR="00384D86">
              <w:rPr>
                <w:noProof/>
                <w:webHidden/>
              </w:rPr>
              <w:t>11</w:t>
            </w:r>
            <w:r>
              <w:rPr>
                <w:noProof/>
                <w:webHidden/>
              </w:rPr>
              <w:fldChar w:fldCharType="end"/>
            </w:r>
          </w:hyperlink>
        </w:p>
        <w:p w14:paraId="0CDF9CC5" w14:textId="38FF9FCC"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04" w:history="1">
            <w:r w:rsidRPr="004C1B9E">
              <w:rPr>
                <w:rStyle w:val="Hyperlink"/>
                <w:noProof/>
              </w:rPr>
              <w:t>2.7.1 Curatelle d'accompagnement (art. 393 CC)</w:t>
            </w:r>
            <w:r>
              <w:rPr>
                <w:noProof/>
                <w:webHidden/>
              </w:rPr>
              <w:tab/>
            </w:r>
            <w:r>
              <w:rPr>
                <w:noProof/>
                <w:webHidden/>
              </w:rPr>
              <w:fldChar w:fldCharType="begin"/>
            </w:r>
            <w:r>
              <w:rPr>
                <w:noProof/>
                <w:webHidden/>
              </w:rPr>
              <w:instrText xml:space="preserve"> PAGEREF _Toc193036804 \h </w:instrText>
            </w:r>
            <w:r>
              <w:rPr>
                <w:noProof/>
                <w:webHidden/>
              </w:rPr>
            </w:r>
            <w:r>
              <w:rPr>
                <w:noProof/>
                <w:webHidden/>
              </w:rPr>
              <w:fldChar w:fldCharType="separate"/>
            </w:r>
            <w:r w:rsidR="00384D86">
              <w:rPr>
                <w:noProof/>
                <w:webHidden/>
              </w:rPr>
              <w:t>12</w:t>
            </w:r>
            <w:r>
              <w:rPr>
                <w:noProof/>
                <w:webHidden/>
              </w:rPr>
              <w:fldChar w:fldCharType="end"/>
            </w:r>
          </w:hyperlink>
        </w:p>
        <w:p w14:paraId="798DFB11" w14:textId="0A75590A"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05" w:history="1">
            <w:r w:rsidRPr="004C1B9E">
              <w:rPr>
                <w:rStyle w:val="Hyperlink"/>
                <w:noProof/>
              </w:rPr>
              <w:t>2.7.2 Curatelle de représentation (art. 394/395 CC)</w:t>
            </w:r>
            <w:r>
              <w:rPr>
                <w:noProof/>
                <w:webHidden/>
              </w:rPr>
              <w:tab/>
            </w:r>
            <w:r>
              <w:rPr>
                <w:noProof/>
                <w:webHidden/>
              </w:rPr>
              <w:fldChar w:fldCharType="begin"/>
            </w:r>
            <w:r>
              <w:rPr>
                <w:noProof/>
                <w:webHidden/>
              </w:rPr>
              <w:instrText xml:space="preserve"> PAGEREF _Toc193036805 \h </w:instrText>
            </w:r>
            <w:r>
              <w:rPr>
                <w:noProof/>
                <w:webHidden/>
              </w:rPr>
            </w:r>
            <w:r>
              <w:rPr>
                <w:noProof/>
                <w:webHidden/>
              </w:rPr>
              <w:fldChar w:fldCharType="separate"/>
            </w:r>
            <w:r w:rsidR="00384D86">
              <w:rPr>
                <w:noProof/>
                <w:webHidden/>
              </w:rPr>
              <w:t>12</w:t>
            </w:r>
            <w:r>
              <w:rPr>
                <w:noProof/>
                <w:webHidden/>
              </w:rPr>
              <w:fldChar w:fldCharType="end"/>
            </w:r>
          </w:hyperlink>
        </w:p>
        <w:p w14:paraId="56E5C2A5" w14:textId="39F6BA7D"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06" w:history="1">
            <w:r w:rsidRPr="004C1B9E">
              <w:rPr>
                <w:rStyle w:val="Hyperlink"/>
                <w:noProof/>
              </w:rPr>
              <w:t>2.7.3 Curatelle de coopération (art. 396 CC)</w:t>
            </w:r>
            <w:r>
              <w:rPr>
                <w:noProof/>
                <w:webHidden/>
              </w:rPr>
              <w:tab/>
            </w:r>
            <w:r>
              <w:rPr>
                <w:noProof/>
                <w:webHidden/>
              </w:rPr>
              <w:fldChar w:fldCharType="begin"/>
            </w:r>
            <w:r>
              <w:rPr>
                <w:noProof/>
                <w:webHidden/>
              </w:rPr>
              <w:instrText xml:space="preserve"> PAGEREF _Toc193036806 \h </w:instrText>
            </w:r>
            <w:r>
              <w:rPr>
                <w:noProof/>
                <w:webHidden/>
              </w:rPr>
            </w:r>
            <w:r>
              <w:rPr>
                <w:noProof/>
                <w:webHidden/>
              </w:rPr>
              <w:fldChar w:fldCharType="separate"/>
            </w:r>
            <w:r w:rsidR="00384D86">
              <w:rPr>
                <w:noProof/>
                <w:webHidden/>
              </w:rPr>
              <w:t>13</w:t>
            </w:r>
            <w:r>
              <w:rPr>
                <w:noProof/>
                <w:webHidden/>
              </w:rPr>
              <w:fldChar w:fldCharType="end"/>
            </w:r>
          </w:hyperlink>
        </w:p>
        <w:p w14:paraId="47691D5E" w14:textId="1A2E0319"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07" w:history="1">
            <w:r w:rsidRPr="004C1B9E">
              <w:rPr>
                <w:rStyle w:val="Hyperlink"/>
                <w:noProof/>
              </w:rPr>
              <w:t>2.7.4 Curatelle de portée générale (art. 398 CC)</w:t>
            </w:r>
            <w:r>
              <w:rPr>
                <w:noProof/>
                <w:webHidden/>
              </w:rPr>
              <w:tab/>
            </w:r>
            <w:r>
              <w:rPr>
                <w:noProof/>
                <w:webHidden/>
              </w:rPr>
              <w:fldChar w:fldCharType="begin"/>
            </w:r>
            <w:r>
              <w:rPr>
                <w:noProof/>
                <w:webHidden/>
              </w:rPr>
              <w:instrText xml:space="preserve"> PAGEREF _Toc193036807 \h </w:instrText>
            </w:r>
            <w:r>
              <w:rPr>
                <w:noProof/>
                <w:webHidden/>
              </w:rPr>
            </w:r>
            <w:r>
              <w:rPr>
                <w:noProof/>
                <w:webHidden/>
              </w:rPr>
              <w:fldChar w:fldCharType="separate"/>
            </w:r>
            <w:r w:rsidR="00384D86">
              <w:rPr>
                <w:noProof/>
                <w:webHidden/>
              </w:rPr>
              <w:t>13</w:t>
            </w:r>
            <w:r>
              <w:rPr>
                <w:noProof/>
                <w:webHidden/>
              </w:rPr>
              <w:fldChar w:fldCharType="end"/>
            </w:r>
          </w:hyperlink>
        </w:p>
        <w:p w14:paraId="2698686E" w14:textId="2EB1B42B"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08" w:history="1">
            <w:r w:rsidRPr="004C1B9E">
              <w:rPr>
                <w:rStyle w:val="Hyperlink"/>
                <w:noProof/>
              </w:rPr>
              <w:t>2.8. Modification d'une curatelle</w:t>
            </w:r>
            <w:r>
              <w:rPr>
                <w:noProof/>
                <w:webHidden/>
              </w:rPr>
              <w:tab/>
            </w:r>
            <w:r>
              <w:rPr>
                <w:noProof/>
                <w:webHidden/>
              </w:rPr>
              <w:fldChar w:fldCharType="begin"/>
            </w:r>
            <w:r>
              <w:rPr>
                <w:noProof/>
                <w:webHidden/>
              </w:rPr>
              <w:instrText xml:space="preserve"> PAGEREF _Toc193036808 \h </w:instrText>
            </w:r>
            <w:r>
              <w:rPr>
                <w:noProof/>
                <w:webHidden/>
              </w:rPr>
            </w:r>
            <w:r>
              <w:rPr>
                <w:noProof/>
                <w:webHidden/>
              </w:rPr>
              <w:fldChar w:fldCharType="separate"/>
            </w:r>
            <w:r w:rsidR="00384D86">
              <w:rPr>
                <w:noProof/>
                <w:webHidden/>
              </w:rPr>
              <w:t>14</w:t>
            </w:r>
            <w:r>
              <w:rPr>
                <w:noProof/>
                <w:webHidden/>
              </w:rPr>
              <w:fldChar w:fldCharType="end"/>
            </w:r>
          </w:hyperlink>
        </w:p>
        <w:p w14:paraId="3FEB102A" w14:textId="5A8CDA90"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09" w:history="1">
            <w:r w:rsidRPr="004C1B9E">
              <w:rPr>
                <w:rStyle w:val="Hyperlink"/>
                <w:noProof/>
              </w:rPr>
              <w:t>2.9. Rémunération</w:t>
            </w:r>
            <w:r>
              <w:rPr>
                <w:noProof/>
                <w:webHidden/>
              </w:rPr>
              <w:tab/>
            </w:r>
            <w:r>
              <w:rPr>
                <w:noProof/>
                <w:webHidden/>
              </w:rPr>
              <w:fldChar w:fldCharType="begin"/>
            </w:r>
            <w:r>
              <w:rPr>
                <w:noProof/>
                <w:webHidden/>
              </w:rPr>
              <w:instrText xml:space="preserve"> PAGEREF _Toc193036809 \h </w:instrText>
            </w:r>
            <w:r>
              <w:rPr>
                <w:noProof/>
                <w:webHidden/>
              </w:rPr>
            </w:r>
            <w:r>
              <w:rPr>
                <w:noProof/>
                <w:webHidden/>
              </w:rPr>
              <w:fldChar w:fldCharType="separate"/>
            </w:r>
            <w:r w:rsidR="00384D86">
              <w:rPr>
                <w:noProof/>
                <w:webHidden/>
              </w:rPr>
              <w:t>14</w:t>
            </w:r>
            <w:r>
              <w:rPr>
                <w:noProof/>
                <w:webHidden/>
              </w:rPr>
              <w:fldChar w:fldCharType="end"/>
            </w:r>
          </w:hyperlink>
        </w:p>
        <w:p w14:paraId="37D7EAAF" w14:textId="182ED132"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10" w:history="1">
            <w:r w:rsidRPr="004C1B9E">
              <w:rPr>
                <w:rStyle w:val="Hyperlink"/>
                <w:noProof/>
              </w:rPr>
              <w:t>2.10. Protection des données, secret professionnel et accès aux dossiers</w:t>
            </w:r>
            <w:r>
              <w:rPr>
                <w:noProof/>
                <w:webHidden/>
              </w:rPr>
              <w:tab/>
            </w:r>
            <w:r>
              <w:rPr>
                <w:noProof/>
                <w:webHidden/>
              </w:rPr>
              <w:fldChar w:fldCharType="begin"/>
            </w:r>
            <w:r>
              <w:rPr>
                <w:noProof/>
                <w:webHidden/>
              </w:rPr>
              <w:instrText xml:space="preserve"> PAGEREF _Toc193036810 \h </w:instrText>
            </w:r>
            <w:r>
              <w:rPr>
                <w:noProof/>
                <w:webHidden/>
              </w:rPr>
            </w:r>
            <w:r>
              <w:rPr>
                <w:noProof/>
                <w:webHidden/>
              </w:rPr>
              <w:fldChar w:fldCharType="separate"/>
            </w:r>
            <w:r w:rsidR="00384D86">
              <w:rPr>
                <w:noProof/>
                <w:webHidden/>
              </w:rPr>
              <w:t>15</w:t>
            </w:r>
            <w:r>
              <w:rPr>
                <w:noProof/>
                <w:webHidden/>
              </w:rPr>
              <w:fldChar w:fldCharType="end"/>
            </w:r>
          </w:hyperlink>
        </w:p>
        <w:p w14:paraId="715303BA" w14:textId="1124FE9D"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11" w:history="1">
            <w:r w:rsidRPr="004C1B9E">
              <w:rPr>
                <w:rStyle w:val="Hyperlink"/>
                <w:noProof/>
              </w:rPr>
              <w:t>2.11. Responsabilité</w:t>
            </w:r>
            <w:r>
              <w:rPr>
                <w:noProof/>
                <w:webHidden/>
              </w:rPr>
              <w:tab/>
            </w:r>
            <w:r>
              <w:rPr>
                <w:noProof/>
                <w:webHidden/>
              </w:rPr>
              <w:fldChar w:fldCharType="begin"/>
            </w:r>
            <w:r>
              <w:rPr>
                <w:noProof/>
                <w:webHidden/>
              </w:rPr>
              <w:instrText xml:space="preserve"> PAGEREF _Toc193036811 \h </w:instrText>
            </w:r>
            <w:r>
              <w:rPr>
                <w:noProof/>
                <w:webHidden/>
              </w:rPr>
            </w:r>
            <w:r>
              <w:rPr>
                <w:noProof/>
                <w:webHidden/>
              </w:rPr>
              <w:fldChar w:fldCharType="separate"/>
            </w:r>
            <w:r w:rsidR="00384D86">
              <w:rPr>
                <w:noProof/>
                <w:webHidden/>
              </w:rPr>
              <w:t>16</w:t>
            </w:r>
            <w:r>
              <w:rPr>
                <w:noProof/>
                <w:webHidden/>
              </w:rPr>
              <w:fldChar w:fldCharType="end"/>
            </w:r>
          </w:hyperlink>
        </w:p>
        <w:p w14:paraId="18C2F3B4" w14:textId="5C449089" w:rsidR="00225FF7" w:rsidRDefault="00225FF7" w:rsidP="00D86DAC">
          <w:pPr>
            <w:pStyle w:val="Verzeichnis1"/>
            <w:rPr>
              <w:rFonts w:asciiTheme="minorHAnsi" w:hAnsiTheme="minorHAnsi" w:cstheme="minorBidi"/>
              <w:kern w:val="2"/>
              <w:sz w:val="24"/>
              <w:szCs w:val="24"/>
              <w:lang w:eastAsia="fr-CH"/>
              <w14:ligatures w14:val="standardContextual"/>
            </w:rPr>
          </w:pPr>
          <w:hyperlink w:anchor="_Toc193036812" w:history="1">
            <w:r w:rsidRPr="004C1B9E">
              <w:rPr>
                <w:rStyle w:val="Hyperlink"/>
              </w:rPr>
              <w:t>3. Prise de mandat</w:t>
            </w:r>
            <w:r>
              <w:rPr>
                <w:webHidden/>
              </w:rPr>
              <w:tab/>
            </w:r>
            <w:r>
              <w:rPr>
                <w:webHidden/>
              </w:rPr>
              <w:fldChar w:fldCharType="begin"/>
            </w:r>
            <w:r>
              <w:rPr>
                <w:webHidden/>
              </w:rPr>
              <w:instrText xml:space="preserve"> PAGEREF _Toc193036812 \h </w:instrText>
            </w:r>
            <w:r>
              <w:rPr>
                <w:webHidden/>
              </w:rPr>
            </w:r>
            <w:r>
              <w:rPr>
                <w:webHidden/>
              </w:rPr>
              <w:fldChar w:fldCharType="separate"/>
            </w:r>
            <w:r w:rsidR="00384D86">
              <w:rPr>
                <w:webHidden/>
              </w:rPr>
              <w:t>17</w:t>
            </w:r>
            <w:r>
              <w:rPr>
                <w:webHidden/>
              </w:rPr>
              <w:fldChar w:fldCharType="end"/>
            </w:r>
          </w:hyperlink>
        </w:p>
        <w:p w14:paraId="0A0C010F" w14:textId="12D7523C"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13" w:history="1">
            <w:r w:rsidRPr="004C1B9E">
              <w:rPr>
                <w:rStyle w:val="Hyperlink"/>
                <w:noProof/>
              </w:rPr>
              <w:t>3.1 Décision de l’APEA et tâches du curateur</w:t>
            </w:r>
            <w:r>
              <w:rPr>
                <w:noProof/>
                <w:webHidden/>
              </w:rPr>
              <w:tab/>
            </w:r>
            <w:r>
              <w:rPr>
                <w:noProof/>
                <w:webHidden/>
              </w:rPr>
              <w:fldChar w:fldCharType="begin"/>
            </w:r>
            <w:r>
              <w:rPr>
                <w:noProof/>
                <w:webHidden/>
              </w:rPr>
              <w:instrText xml:space="preserve"> PAGEREF _Toc193036813 \h </w:instrText>
            </w:r>
            <w:r>
              <w:rPr>
                <w:noProof/>
                <w:webHidden/>
              </w:rPr>
            </w:r>
            <w:r>
              <w:rPr>
                <w:noProof/>
                <w:webHidden/>
              </w:rPr>
              <w:fldChar w:fldCharType="separate"/>
            </w:r>
            <w:r w:rsidR="00384D86">
              <w:rPr>
                <w:noProof/>
                <w:webHidden/>
              </w:rPr>
              <w:t>17</w:t>
            </w:r>
            <w:r>
              <w:rPr>
                <w:noProof/>
                <w:webHidden/>
              </w:rPr>
              <w:fldChar w:fldCharType="end"/>
            </w:r>
          </w:hyperlink>
        </w:p>
        <w:p w14:paraId="09914690" w14:textId="4DB24155"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14" w:history="1">
            <w:r w:rsidRPr="004C1B9E">
              <w:rPr>
                <w:rStyle w:val="Hyperlink"/>
                <w:noProof/>
              </w:rPr>
              <w:t>3.2 Entrée en vigueur de la décision de l’APEA</w:t>
            </w:r>
            <w:r>
              <w:rPr>
                <w:noProof/>
                <w:webHidden/>
              </w:rPr>
              <w:tab/>
            </w:r>
            <w:r>
              <w:rPr>
                <w:noProof/>
                <w:webHidden/>
              </w:rPr>
              <w:fldChar w:fldCharType="begin"/>
            </w:r>
            <w:r>
              <w:rPr>
                <w:noProof/>
                <w:webHidden/>
              </w:rPr>
              <w:instrText xml:space="preserve"> PAGEREF _Toc193036814 \h </w:instrText>
            </w:r>
            <w:r>
              <w:rPr>
                <w:noProof/>
                <w:webHidden/>
              </w:rPr>
            </w:r>
            <w:r>
              <w:rPr>
                <w:noProof/>
                <w:webHidden/>
              </w:rPr>
              <w:fldChar w:fldCharType="separate"/>
            </w:r>
            <w:r w:rsidR="00384D86">
              <w:rPr>
                <w:noProof/>
                <w:webHidden/>
              </w:rPr>
              <w:t>17</w:t>
            </w:r>
            <w:r>
              <w:rPr>
                <w:noProof/>
                <w:webHidden/>
              </w:rPr>
              <w:fldChar w:fldCharType="end"/>
            </w:r>
          </w:hyperlink>
        </w:p>
        <w:p w14:paraId="254CB8F0" w14:textId="563B1C26"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15" w:history="1">
            <w:r w:rsidRPr="004C1B9E">
              <w:rPr>
                <w:rStyle w:val="Hyperlink"/>
                <w:noProof/>
              </w:rPr>
              <w:t>3.3 Préparation à la prise de mandat</w:t>
            </w:r>
            <w:r>
              <w:rPr>
                <w:noProof/>
                <w:webHidden/>
              </w:rPr>
              <w:tab/>
            </w:r>
            <w:r>
              <w:rPr>
                <w:noProof/>
                <w:webHidden/>
              </w:rPr>
              <w:fldChar w:fldCharType="begin"/>
            </w:r>
            <w:r>
              <w:rPr>
                <w:noProof/>
                <w:webHidden/>
              </w:rPr>
              <w:instrText xml:space="preserve"> PAGEREF _Toc193036815 \h </w:instrText>
            </w:r>
            <w:r>
              <w:rPr>
                <w:noProof/>
                <w:webHidden/>
              </w:rPr>
            </w:r>
            <w:r>
              <w:rPr>
                <w:noProof/>
                <w:webHidden/>
              </w:rPr>
              <w:fldChar w:fldCharType="separate"/>
            </w:r>
            <w:r w:rsidR="00384D86">
              <w:rPr>
                <w:noProof/>
                <w:webHidden/>
              </w:rPr>
              <w:t>18</w:t>
            </w:r>
            <w:r>
              <w:rPr>
                <w:noProof/>
                <w:webHidden/>
              </w:rPr>
              <w:fldChar w:fldCharType="end"/>
            </w:r>
          </w:hyperlink>
        </w:p>
        <w:p w14:paraId="0B5F92A0" w14:textId="110C1559"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16" w:history="1">
            <w:r w:rsidRPr="004C1B9E">
              <w:rPr>
                <w:rStyle w:val="Hyperlink"/>
                <w:noProof/>
              </w:rPr>
              <w:t>3.4 Etablissement d’une relation de confiance</w:t>
            </w:r>
            <w:r>
              <w:rPr>
                <w:noProof/>
                <w:webHidden/>
              </w:rPr>
              <w:tab/>
            </w:r>
            <w:r>
              <w:rPr>
                <w:noProof/>
                <w:webHidden/>
              </w:rPr>
              <w:fldChar w:fldCharType="begin"/>
            </w:r>
            <w:r>
              <w:rPr>
                <w:noProof/>
                <w:webHidden/>
              </w:rPr>
              <w:instrText xml:space="preserve"> PAGEREF _Toc193036816 \h </w:instrText>
            </w:r>
            <w:r>
              <w:rPr>
                <w:noProof/>
                <w:webHidden/>
              </w:rPr>
            </w:r>
            <w:r>
              <w:rPr>
                <w:noProof/>
                <w:webHidden/>
              </w:rPr>
              <w:fldChar w:fldCharType="separate"/>
            </w:r>
            <w:r w:rsidR="00384D86">
              <w:rPr>
                <w:noProof/>
                <w:webHidden/>
              </w:rPr>
              <w:t>19</w:t>
            </w:r>
            <w:r>
              <w:rPr>
                <w:noProof/>
                <w:webHidden/>
              </w:rPr>
              <w:fldChar w:fldCharType="end"/>
            </w:r>
          </w:hyperlink>
        </w:p>
        <w:p w14:paraId="6C88C9E1" w14:textId="44AAEFB5"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17" w:history="1">
            <w:r w:rsidRPr="004C1B9E">
              <w:rPr>
                <w:rStyle w:val="Hyperlink"/>
                <w:noProof/>
              </w:rPr>
              <w:t>3.5. Premières étapes</w:t>
            </w:r>
            <w:r>
              <w:rPr>
                <w:noProof/>
                <w:webHidden/>
              </w:rPr>
              <w:tab/>
            </w:r>
            <w:r>
              <w:rPr>
                <w:noProof/>
                <w:webHidden/>
              </w:rPr>
              <w:fldChar w:fldCharType="begin"/>
            </w:r>
            <w:r>
              <w:rPr>
                <w:noProof/>
                <w:webHidden/>
              </w:rPr>
              <w:instrText xml:space="preserve"> PAGEREF _Toc193036817 \h </w:instrText>
            </w:r>
            <w:r>
              <w:rPr>
                <w:noProof/>
                <w:webHidden/>
              </w:rPr>
            </w:r>
            <w:r>
              <w:rPr>
                <w:noProof/>
                <w:webHidden/>
              </w:rPr>
              <w:fldChar w:fldCharType="separate"/>
            </w:r>
            <w:r w:rsidR="00384D86">
              <w:rPr>
                <w:noProof/>
                <w:webHidden/>
              </w:rPr>
              <w:t>21</w:t>
            </w:r>
            <w:r>
              <w:rPr>
                <w:noProof/>
                <w:webHidden/>
              </w:rPr>
              <w:fldChar w:fldCharType="end"/>
            </w:r>
          </w:hyperlink>
        </w:p>
        <w:p w14:paraId="56B5C110" w14:textId="03EDD807" w:rsidR="00225FF7" w:rsidRDefault="00225FF7" w:rsidP="00D86DAC">
          <w:pPr>
            <w:pStyle w:val="Verzeichnis1"/>
            <w:rPr>
              <w:rFonts w:asciiTheme="minorHAnsi" w:hAnsiTheme="minorHAnsi" w:cstheme="minorBidi"/>
              <w:kern w:val="2"/>
              <w:sz w:val="24"/>
              <w:szCs w:val="24"/>
              <w:lang w:eastAsia="fr-CH"/>
              <w14:ligatures w14:val="standardContextual"/>
            </w:rPr>
          </w:pPr>
          <w:hyperlink w:anchor="_Toc193036818" w:history="1">
            <w:r w:rsidRPr="004C1B9E">
              <w:rPr>
                <w:rStyle w:val="Hyperlink"/>
              </w:rPr>
              <w:t>4. Gestion du mandat</w:t>
            </w:r>
            <w:r>
              <w:rPr>
                <w:webHidden/>
              </w:rPr>
              <w:tab/>
            </w:r>
            <w:r>
              <w:rPr>
                <w:webHidden/>
              </w:rPr>
              <w:fldChar w:fldCharType="begin"/>
            </w:r>
            <w:r>
              <w:rPr>
                <w:webHidden/>
              </w:rPr>
              <w:instrText xml:space="preserve"> PAGEREF _Toc193036818 \h </w:instrText>
            </w:r>
            <w:r>
              <w:rPr>
                <w:webHidden/>
              </w:rPr>
            </w:r>
            <w:r>
              <w:rPr>
                <w:webHidden/>
              </w:rPr>
              <w:fldChar w:fldCharType="separate"/>
            </w:r>
            <w:r w:rsidR="00384D86">
              <w:rPr>
                <w:webHidden/>
              </w:rPr>
              <w:t>26</w:t>
            </w:r>
            <w:r>
              <w:rPr>
                <w:webHidden/>
              </w:rPr>
              <w:fldChar w:fldCharType="end"/>
            </w:r>
          </w:hyperlink>
        </w:p>
        <w:p w14:paraId="15BC5443" w14:textId="7BE662A0"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19" w:history="1">
            <w:r w:rsidRPr="004C1B9E">
              <w:rPr>
                <w:rStyle w:val="Hyperlink"/>
                <w:noProof/>
              </w:rPr>
              <w:t>4.1 Généralités sur la gestion du mandat</w:t>
            </w:r>
            <w:r>
              <w:rPr>
                <w:noProof/>
                <w:webHidden/>
              </w:rPr>
              <w:tab/>
            </w:r>
            <w:r>
              <w:rPr>
                <w:noProof/>
                <w:webHidden/>
              </w:rPr>
              <w:fldChar w:fldCharType="begin"/>
            </w:r>
            <w:r>
              <w:rPr>
                <w:noProof/>
                <w:webHidden/>
              </w:rPr>
              <w:instrText xml:space="preserve"> PAGEREF _Toc193036819 \h </w:instrText>
            </w:r>
            <w:r>
              <w:rPr>
                <w:noProof/>
                <w:webHidden/>
              </w:rPr>
            </w:r>
            <w:r>
              <w:rPr>
                <w:noProof/>
                <w:webHidden/>
              </w:rPr>
              <w:fldChar w:fldCharType="separate"/>
            </w:r>
            <w:r w:rsidR="00384D86">
              <w:rPr>
                <w:noProof/>
                <w:webHidden/>
              </w:rPr>
              <w:t>26</w:t>
            </w:r>
            <w:r>
              <w:rPr>
                <w:noProof/>
                <w:webHidden/>
              </w:rPr>
              <w:fldChar w:fldCharType="end"/>
            </w:r>
          </w:hyperlink>
        </w:p>
        <w:p w14:paraId="74F952D2" w14:textId="18AF6C18"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20" w:history="1">
            <w:r w:rsidRPr="004C1B9E">
              <w:rPr>
                <w:rStyle w:val="Hyperlink"/>
                <w:noProof/>
              </w:rPr>
              <w:t>4.1.1 Convenir des objectifs</w:t>
            </w:r>
            <w:r>
              <w:rPr>
                <w:noProof/>
                <w:webHidden/>
              </w:rPr>
              <w:tab/>
            </w:r>
            <w:r>
              <w:rPr>
                <w:noProof/>
                <w:webHidden/>
              </w:rPr>
              <w:fldChar w:fldCharType="begin"/>
            </w:r>
            <w:r>
              <w:rPr>
                <w:noProof/>
                <w:webHidden/>
              </w:rPr>
              <w:instrText xml:space="preserve"> PAGEREF _Toc193036820 \h </w:instrText>
            </w:r>
            <w:r>
              <w:rPr>
                <w:noProof/>
                <w:webHidden/>
              </w:rPr>
            </w:r>
            <w:r>
              <w:rPr>
                <w:noProof/>
                <w:webHidden/>
              </w:rPr>
              <w:fldChar w:fldCharType="separate"/>
            </w:r>
            <w:r w:rsidR="00384D86">
              <w:rPr>
                <w:noProof/>
                <w:webHidden/>
              </w:rPr>
              <w:t>27</w:t>
            </w:r>
            <w:r>
              <w:rPr>
                <w:noProof/>
                <w:webHidden/>
              </w:rPr>
              <w:fldChar w:fldCharType="end"/>
            </w:r>
          </w:hyperlink>
        </w:p>
        <w:p w14:paraId="1BEB433E" w14:textId="306166E2"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21" w:history="1">
            <w:r w:rsidRPr="004C1B9E">
              <w:rPr>
                <w:rStyle w:val="Hyperlink"/>
                <w:noProof/>
              </w:rPr>
              <w:t>4.1.2 Tenue des dossiers</w:t>
            </w:r>
            <w:r>
              <w:rPr>
                <w:noProof/>
                <w:webHidden/>
              </w:rPr>
              <w:tab/>
            </w:r>
            <w:r>
              <w:rPr>
                <w:noProof/>
                <w:webHidden/>
              </w:rPr>
              <w:fldChar w:fldCharType="begin"/>
            </w:r>
            <w:r>
              <w:rPr>
                <w:noProof/>
                <w:webHidden/>
              </w:rPr>
              <w:instrText xml:space="preserve"> PAGEREF _Toc193036821 \h </w:instrText>
            </w:r>
            <w:r>
              <w:rPr>
                <w:noProof/>
                <w:webHidden/>
              </w:rPr>
            </w:r>
            <w:r>
              <w:rPr>
                <w:noProof/>
                <w:webHidden/>
              </w:rPr>
              <w:fldChar w:fldCharType="separate"/>
            </w:r>
            <w:r w:rsidR="00384D86">
              <w:rPr>
                <w:noProof/>
                <w:webHidden/>
              </w:rPr>
              <w:t>27</w:t>
            </w:r>
            <w:r>
              <w:rPr>
                <w:noProof/>
                <w:webHidden/>
              </w:rPr>
              <w:fldChar w:fldCharType="end"/>
            </w:r>
          </w:hyperlink>
        </w:p>
        <w:p w14:paraId="2B7F6C3B" w14:textId="2B42A95D"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22" w:history="1">
            <w:r w:rsidRPr="004C1B9E">
              <w:rPr>
                <w:rStyle w:val="Hyperlink"/>
                <w:noProof/>
              </w:rPr>
              <w:t xml:space="preserve">4.1.3. </w:t>
            </w:r>
            <w:r w:rsidR="0097689E">
              <w:rPr>
                <w:rStyle w:val="Hyperlink"/>
                <w:noProof/>
              </w:rPr>
              <w:t>Rapport</w:t>
            </w:r>
            <w:r w:rsidRPr="004C1B9E">
              <w:rPr>
                <w:rStyle w:val="Hyperlink"/>
                <w:noProof/>
              </w:rPr>
              <w:t>s et reddition des comptes</w:t>
            </w:r>
            <w:r>
              <w:rPr>
                <w:noProof/>
                <w:webHidden/>
              </w:rPr>
              <w:tab/>
            </w:r>
            <w:r>
              <w:rPr>
                <w:noProof/>
                <w:webHidden/>
              </w:rPr>
              <w:fldChar w:fldCharType="begin"/>
            </w:r>
            <w:r>
              <w:rPr>
                <w:noProof/>
                <w:webHidden/>
              </w:rPr>
              <w:instrText xml:space="preserve"> PAGEREF _Toc193036822 \h </w:instrText>
            </w:r>
            <w:r>
              <w:rPr>
                <w:noProof/>
                <w:webHidden/>
              </w:rPr>
            </w:r>
            <w:r>
              <w:rPr>
                <w:noProof/>
                <w:webHidden/>
              </w:rPr>
              <w:fldChar w:fldCharType="separate"/>
            </w:r>
            <w:r w:rsidR="00384D86">
              <w:rPr>
                <w:noProof/>
                <w:webHidden/>
              </w:rPr>
              <w:t>28</w:t>
            </w:r>
            <w:r>
              <w:rPr>
                <w:noProof/>
                <w:webHidden/>
              </w:rPr>
              <w:fldChar w:fldCharType="end"/>
            </w:r>
          </w:hyperlink>
        </w:p>
        <w:p w14:paraId="5267CA94" w14:textId="5F49B753"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23" w:history="1">
            <w:r w:rsidRPr="004C1B9E">
              <w:rPr>
                <w:rStyle w:val="Hyperlink"/>
                <w:noProof/>
              </w:rPr>
              <w:t>4.1.4. Légitimation auprès de tiers</w:t>
            </w:r>
            <w:r>
              <w:rPr>
                <w:noProof/>
                <w:webHidden/>
              </w:rPr>
              <w:tab/>
            </w:r>
            <w:r>
              <w:rPr>
                <w:noProof/>
                <w:webHidden/>
              </w:rPr>
              <w:fldChar w:fldCharType="begin"/>
            </w:r>
            <w:r>
              <w:rPr>
                <w:noProof/>
                <w:webHidden/>
              </w:rPr>
              <w:instrText xml:space="preserve"> PAGEREF _Toc193036823 \h </w:instrText>
            </w:r>
            <w:r>
              <w:rPr>
                <w:noProof/>
                <w:webHidden/>
              </w:rPr>
            </w:r>
            <w:r>
              <w:rPr>
                <w:noProof/>
                <w:webHidden/>
              </w:rPr>
              <w:fldChar w:fldCharType="separate"/>
            </w:r>
            <w:r w:rsidR="00384D86">
              <w:rPr>
                <w:noProof/>
                <w:webHidden/>
              </w:rPr>
              <w:t>29</w:t>
            </w:r>
            <w:r>
              <w:rPr>
                <w:noProof/>
                <w:webHidden/>
              </w:rPr>
              <w:fldChar w:fldCharType="end"/>
            </w:r>
          </w:hyperlink>
        </w:p>
        <w:p w14:paraId="72D383FA" w14:textId="77FE6EAE"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24" w:history="1">
            <w:r w:rsidRPr="004C1B9E">
              <w:rPr>
                <w:rStyle w:val="Hyperlink"/>
                <w:noProof/>
              </w:rPr>
              <w:t>4.2. Tâche attribuée «</w:t>
            </w:r>
            <w:r w:rsidRPr="0049072C">
              <w:rPr>
                <w:rStyle w:val="Hyperlink"/>
                <w:b/>
                <w:bCs/>
                <w:noProof/>
              </w:rPr>
              <w:t> Logement </w:t>
            </w:r>
            <w:r w:rsidRPr="004C1B9E">
              <w:rPr>
                <w:rStyle w:val="Hyperlink"/>
                <w:noProof/>
              </w:rPr>
              <w:t>»</w:t>
            </w:r>
            <w:r>
              <w:rPr>
                <w:noProof/>
                <w:webHidden/>
              </w:rPr>
              <w:tab/>
            </w:r>
            <w:r>
              <w:rPr>
                <w:noProof/>
                <w:webHidden/>
              </w:rPr>
              <w:fldChar w:fldCharType="begin"/>
            </w:r>
            <w:r>
              <w:rPr>
                <w:noProof/>
                <w:webHidden/>
              </w:rPr>
              <w:instrText xml:space="preserve"> PAGEREF _Toc193036824 \h </w:instrText>
            </w:r>
            <w:r>
              <w:rPr>
                <w:noProof/>
                <w:webHidden/>
              </w:rPr>
            </w:r>
            <w:r>
              <w:rPr>
                <w:noProof/>
                <w:webHidden/>
              </w:rPr>
              <w:fldChar w:fldCharType="separate"/>
            </w:r>
            <w:r w:rsidR="00384D86">
              <w:rPr>
                <w:noProof/>
                <w:webHidden/>
              </w:rPr>
              <w:t>30</w:t>
            </w:r>
            <w:r>
              <w:rPr>
                <w:noProof/>
                <w:webHidden/>
              </w:rPr>
              <w:fldChar w:fldCharType="end"/>
            </w:r>
          </w:hyperlink>
        </w:p>
        <w:p w14:paraId="377B0375" w14:textId="2865D520"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25" w:history="1">
            <w:r w:rsidRPr="004C1B9E">
              <w:rPr>
                <w:rStyle w:val="Hyperlink"/>
                <w:noProof/>
              </w:rPr>
              <w:t>4.2.1. Vivre dans son propre logement</w:t>
            </w:r>
            <w:r>
              <w:rPr>
                <w:noProof/>
                <w:webHidden/>
              </w:rPr>
              <w:tab/>
            </w:r>
            <w:r>
              <w:rPr>
                <w:noProof/>
                <w:webHidden/>
              </w:rPr>
              <w:fldChar w:fldCharType="begin"/>
            </w:r>
            <w:r>
              <w:rPr>
                <w:noProof/>
                <w:webHidden/>
              </w:rPr>
              <w:instrText xml:space="preserve"> PAGEREF _Toc193036825 \h </w:instrText>
            </w:r>
            <w:r>
              <w:rPr>
                <w:noProof/>
                <w:webHidden/>
              </w:rPr>
            </w:r>
            <w:r>
              <w:rPr>
                <w:noProof/>
                <w:webHidden/>
              </w:rPr>
              <w:fldChar w:fldCharType="separate"/>
            </w:r>
            <w:r w:rsidR="00384D86">
              <w:rPr>
                <w:noProof/>
                <w:webHidden/>
              </w:rPr>
              <w:t>30</w:t>
            </w:r>
            <w:r>
              <w:rPr>
                <w:noProof/>
                <w:webHidden/>
              </w:rPr>
              <w:fldChar w:fldCharType="end"/>
            </w:r>
          </w:hyperlink>
        </w:p>
        <w:p w14:paraId="0540803E" w14:textId="196A9314"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26" w:history="1">
            <w:r w:rsidRPr="004C1B9E">
              <w:rPr>
                <w:rStyle w:val="Hyperlink"/>
                <w:noProof/>
              </w:rPr>
              <w:t>4.2.2 Résiliation du contrat de bail et liquidation du logement</w:t>
            </w:r>
            <w:r>
              <w:rPr>
                <w:noProof/>
                <w:webHidden/>
              </w:rPr>
              <w:tab/>
            </w:r>
            <w:r>
              <w:rPr>
                <w:noProof/>
                <w:webHidden/>
              </w:rPr>
              <w:fldChar w:fldCharType="begin"/>
            </w:r>
            <w:r>
              <w:rPr>
                <w:noProof/>
                <w:webHidden/>
              </w:rPr>
              <w:instrText xml:space="preserve"> PAGEREF _Toc193036826 \h </w:instrText>
            </w:r>
            <w:r>
              <w:rPr>
                <w:noProof/>
                <w:webHidden/>
              </w:rPr>
            </w:r>
            <w:r>
              <w:rPr>
                <w:noProof/>
                <w:webHidden/>
              </w:rPr>
              <w:fldChar w:fldCharType="separate"/>
            </w:r>
            <w:r w:rsidR="00384D86">
              <w:rPr>
                <w:noProof/>
                <w:webHidden/>
              </w:rPr>
              <w:t>32</w:t>
            </w:r>
            <w:r>
              <w:rPr>
                <w:noProof/>
                <w:webHidden/>
              </w:rPr>
              <w:fldChar w:fldCharType="end"/>
            </w:r>
          </w:hyperlink>
        </w:p>
        <w:p w14:paraId="16846ABF" w14:textId="2FCA00A0"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27" w:history="1">
            <w:r w:rsidRPr="004C1B9E">
              <w:rPr>
                <w:rStyle w:val="Hyperlink"/>
                <w:noProof/>
              </w:rPr>
              <w:t>4.2.3. Vivre dans un établissement résidentiel</w:t>
            </w:r>
            <w:r>
              <w:rPr>
                <w:noProof/>
                <w:webHidden/>
              </w:rPr>
              <w:tab/>
            </w:r>
            <w:r>
              <w:rPr>
                <w:noProof/>
                <w:webHidden/>
              </w:rPr>
              <w:fldChar w:fldCharType="begin"/>
            </w:r>
            <w:r>
              <w:rPr>
                <w:noProof/>
                <w:webHidden/>
              </w:rPr>
              <w:instrText xml:space="preserve"> PAGEREF _Toc193036827 \h </w:instrText>
            </w:r>
            <w:r>
              <w:rPr>
                <w:noProof/>
                <w:webHidden/>
              </w:rPr>
            </w:r>
            <w:r>
              <w:rPr>
                <w:noProof/>
                <w:webHidden/>
              </w:rPr>
              <w:fldChar w:fldCharType="separate"/>
            </w:r>
            <w:r w:rsidR="00384D86">
              <w:rPr>
                <w:noProof/>
                <w:webHidden/>
              </w:rPr>
              <w:t>33</w:t>
            </w:r>
            <w:r>
              <w:rPr>
                <w:noProof/>
                <w:webHidden/>
              </w:rPr>
              <w:fldChar w:fldCharType="end"/>
            </w:r>
          </w:hyperlink>
        </w:p>
        <w:p w14:paraId="70FFD8E8" w14:textId="603D3227"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28" w:history="1">
            <w:r w:rsidRPr="004C1B9E">
              <w:rPr>
                <w:rStyle w:val="Hyperlink"/>
                <w:noProof/>
              </w:rPr>
              <w:t>4.3 Tâche attribuée « </w:t>
            </w:r>
            <w:r w:rsidRPr="0049072C">
              <w:rPr>
                <w:rStyle w:val="Hyperlink"/>
                <w:b/>
                <w:bCs/>
                <w:noProof/>
              </w:rPr>
              <w:t>Santé</w:t>
            </w:r>
            <w:r w:rsidRPr="004C1B9E">
              <w:rPr>
                <w:rStyle w:val="Hyperlink"/>
                <w:noProof/>
              </w:rPr>
              <w:t> »</w:t>
            </w:r>
            <w:r>
              <w:rPr>
                <w:noProof/>
                <w:webHidden/>
              </w:rPr>
              <w:tab/>
            </w:r>
            <w:r>
              <w:rPr>
                <w:noProof/>
                <w:webHidden/>
              </w:rPr>
              <w:fldChar w:fldCharType="begin"/>
            </w:r>
            <w:r>
              <w:rPr>
                <w:noProof/>
                <w:webHidden/>
              </w:rPr>
              <w:instrText xml:space="preserve"> PAGEREF _Toc193036828 \h </w:instrText>
            </w:r>
            <w:r>
              <w:rPr>
                <w:noProof/>
                <w:webHidden/>
              </w:rPr>
            </w:r>
            <w:r>
              <w:rPr>
                <w:noProof/>
                <w:webHidden/>
              </w:rPr>
              <w:fldChar w:fldCharType="separate"/>
            </w:r>
            <w:r w:rsidR="00384D86">
              <w:rPr>
                <w:noProof/>
                <w:webHidden/>
              </w:rPr>
              <w:t>34</w:t>
            </w:r>
            <w:r>
              <w:rPr>
                <w:noProof/>
                <w:webHidden/>
              </w:rPr>
              <w:fldChar w:fldCharType="end"/>
            </w:r>
          </w:hyperlink>
        </w:p>
        <w:p w14:paraId="22312CFA" w14:textId="5A5139AA"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29" w:history="1">
            <w:r w:rsidRPr="004C1B9E">
              <w:rPr>
                <w:rStyle w:val="Hyperlink"/>
                <w:noProof/>
              </w:rPr>
              <w:t>4.3.1. Représentation dans le domaine médical</w:t>
            </w:r>
            <w:r>
              <w:rPr>
                <w:noProof/>
                <w:webHidden/>
              </w:rPr>
              <w:tab/>
            </w:r>
            <w:r>
              <w:rPr>
                <w:noProof/>
                <w:webHidden/>
              </w:rPr>
              <w:fldChar w:fldCharType="begin"/>
            </w:r>
            <w:r>
              <w:rPr>
                <w:noProof/>
                <w:webHidden/>
              </w:rPr>
              <w:instrText xml:space="preserve"> PAGEREF _Toc193036829 \h </w:instrText>
            </w:r>
            <w:r>
              <w:rPr>
                <w:noProof/>
                <w:webHidden/>
              </w:rPr>
            </w:r>
            <w:r>
              <w:rPr>
                <w:noProof/>
                <w:webHidden/>
              </w:rPr>
              <w:fldChar w:fldCharType="separate"/>
            </w:r>
            <w:r w:rsidR="00384D86">
              <w:rPr>
                <w:noProof/>
                <w:webHidden/>
              </w:rPr>
              <w:t>34</w:t>
            </w:r>
            <w:r>
              <w:rPr>
                <w:noProof/>
                <w:webHidden/>
              </w:rPr>
              <w:fldChar w:fldCharType="end"/>
            </w:r>
          </w:hyperlink>
        </w:p>
        <w:p w14:paraId="53972D7D" w14:textId="2A4EF8F3"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30" w:history="1">
            <w:r w:rsidRPr="004C1B9E">
              <w:rPr>
                <w:rStyle w:val="Hyperlink"/>
                <w:noProof/>
              </w:rPr>
              <w:t>4.3.3 Placement à des fins d'assistance</w:t>
            </w:r>
            <w:r>
              <w:rPr>
                <w:noProof/>
                <w:webHidden/>
              </w:rPr>
              <w:tab/>
            </w:r>
            <w:r>
              <w:rPr>
                <w:noProof/>
                <w:webHidden/>
              </w:rPr>
              <w:fldChar w:fldCharType="begin"/>
            </w:r>
            <w:r>
              <w:rPr>
                <w:noProof/>
                <w:webHidden/>
              </w:rPr>
              <w:instrText xml:space="preserve"> PAGEREF _Toc193036830 \h </w:instrText>
            </w:r>
            <w:r>
              <w:rPr>
                <w:noProof/>
                <w:webHidden/>
              </w:rPr>
            </w:r>
            <w:r>
              <w:rPr>
                <w:noProof/>
                <w:webHidden/>
              </w:rPr>
              <w:fldChar w:fldCharType="separate"/>
            </w:r>
            <w:r w:rsidR="00384D86">
              <w:rPr>
                <w:noProof/>
                <w:webHidden/>
              </w:rPr>
              <w:t>37</w:t>
            </w:r>
            <w:r>
              <w:rPr>
                <w:noProof/>
                <w:webHidden/>
              </w:rPr>
              <w:fldChar w:fldCharType="end"/>
            </w:r>
          </w:hyperlink>
        </w:p>
        <w:p w14:paraId="69B8F6DD" w14:textId="52E33278"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31" w:history="1">
            <w:r w:rsidRPr="004C1B9E">
              <w:rPr>
                <w:rStyle w:val="Hyperlink"/>
                <w:noProof/>
              </w:rPr>
              <w:t>4.4. Tâche attribuée « </w:t>
            </w:r>
            <w:r w:rsidRPr="0049072C">
              <w:rPr>
                <w:rStyle w:val="Hyperlink"/>
                <w:b/>
                <w:bCs/>
                <w:noProof/>
              </w:rPr>
              <w:t>Affaires sociales</w:t>
            </w:r>
            <w:r w:rsidRPr="004C1B9E">
              <w:rPr>
                <w:rStyle w:val="Hyperlink"/>
                <w:noProof/>
              </w:rPr>
              <w:t> »</w:t>
            </w:r>
            <w:r>
              <w:rPr>
                <w:noProof/>
                <w:webHidden/>
              </w:rPr>
              <w:tab/>
            </w:r>
            <w:r>
              <w:rPr>
                <w:noProof/>
                <w:webHidden/>
              </w:rPr>
              <w:fldChar w:fldCharType="begin"/>
            </w:r>
            <w:r>
              <w:rPr>
                <w:noProof/>
                <w:webHidden/>
              </w:rPr>
              <w:instrText xml:space="preserve"> PAGEREF _Toc193036831 \h </w:instrText>
            </w:r>
            <w:r>
              <w:rPr>
                <w:noProof/>
                <w:webHidden/>
              </w:rPr>
            </w:r>
            <w:r>
              <w:rPr>
                <w:noProof/>
                <w:webHidden/>
              </w:rPr>
              <w:fldChar w:fldCharType="separate"/>
            </w:r>
            <w:r w:rsidR="00384D86">
              <w:rPr>
                <w:noProof/>
                <w:webHidden/>
              </w:rPr>
              <w:t>38</w:t>
            </w:r>
            <w:r>
              <w:rPr>
                <w:noProof/>
                <w:webHidden/>
              </w:rPr>
              <w:fldChar w:fldCharType="end"/>
            </w:r>
          </w:hyperlink>
        </w:p>
        <w:p w14:paraId="77E3700C" w14:textId="11865A2C"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32" w:history="1">
            <w:r w:rsidRPr="004C1B9E">
              <w:rPr>
                <w:rStyle w:val="Hyperlink"/>
                <w:noProof/>
              </w:rPr>
              <w:t>4.5 Tâche attribuée « </w:t>
            </w:r>
            <w:r w:rsidRPr="0049072C">
              <w:rPr>
                <w:rStyle w:val="Hyperlink"/>
                <w:b/>
                <w:bCs/>
                <w:noProof/>
              </w:rPr>
              <w:t>Structure de jour, formation et activité lucrative</w:t>
            </w:r>
            <w:r w:rsidRPr="004C1B9E">
              <w:rPr>
                <w:rStyle w:val="Hyperlink"/>
                <w:noProof/>
              </w:rPr>
              <w:t> »</w:t>
            </w:r>
            <w:r>
              <w:rPr>
                <w:noProof/>
                <w:webHidden/>
              </w:rPr>
              <w:tab/>
            </w:r>
            <w:r>
              <w:rPr>
                <w:noProof/>
                <w:webHidden/>
              </w:rPr>
              <w:fldChar w:fldCharType="begin"/>
            </w:r>
            <w:r>
              <w:rPr>
                <w:noProof/>
                <w:webHidden/>
              </w:rPr>
              <w:instrText xml:space="preserve"> PAGEREF _Toc193036832 \h </w:instrText>
            </w:r>
            <w:r>
              <w:rPr>
                <w:noProof/>
                <w:webHidden/>
              </w:rPr>
            </w:r>
            <w:r>
              <w:rPr>
                <w:noProof/>
                <w:webHidden/>
              </w:rPr>
              <w:fldChar w:fldCharType="separate"/>
            </w:r>
            <w:r w:rsidR="00384D86">
              <w:rPr>
                <w:noProof/>
                <w:webHidden/>
              </w:rPr>
              <w:t>38</w:t>
            </w:r>
            <w:r>
              <w:rPr>
                <w:noProof/>
                <w:webHidden/>
              </w:rPr>
              <w:fldChar w:fldCharType="end"/>
            </w:r>
          </w:hyperlink>
        </w:p>
        <w:p w14:paraId="6B4E6E8C" w14:textId="6F11E8AC"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33" w:history="1">
            <w:r w:rsidRPr="004C1B9E">
              <w:rPr>
                <w:rStyle w:val="Hyperlink"/>
                <w:noProof/>
              </w:rPr>
              <w:t>4.6. Tâche attribuée « </w:t>
            </w:r>
            <w:r w:rsidRPr="0049072C">
              <w:rPr>
                <w:rStyle w:val="Hyperlink"/>
                <w:b/>
                <w:bCs/>
                <w:noProof/>
              </w:rPr>
              <w:t>Administration</w:t>
            </w:r>
            <w:r w:rsidRPr="004C1B9E">
              <w:rPr>
                <w:rStyle w:val="Hyperlink"/>
                <w:noProof/>
              </w:rPr>
              <w:t> »</w:t>
            </w:r>
            <w:r>
              <w:rPr>
                <w:noProof/>
                <w:webHidden/>
              </w:rPr>
              <w:tab/>
            </w:r>
            <w:r>
              <w:rPr>
                <w:noProof/>
                <w:webHidden/>
              </w:rPr>
              <w:fldChar w:fldCharType="begin"/>
            </w:r>
            <w:r>
              <w:rPr>
                <w:noProof/>
                <w:webHidden/>
              </w:rPr>
              <w:instrText xml:space="preserve"> PAGEREF _Toc193036833 \h </w:instrText>
            </w:r>
            <w:r>
              <w:rPr>
                <w:noProof/>
                <w:webHidden/>
              </w:rPr>
            </w:r>
            <w:r>
              <w:rPr>
                <w:noProof/>
                <w:webHidden/>
              </w:rPr>
              <w:fldChar w:fldCharType="separate"/>
            </w:r>
            <w:r w:rsidR="00384D86">
              <w:rPr>
                <w:noProof/>
                <w:webHidden/>
              </w:rPr>
              <w:t>39</w:t>
            </w:r>
            <w:r>
              <w:rPr>
                <w:noProof/>
                <w:webHidden/>
              </w:rPr>
              <w:fldChar w:fldCharType="end"/>
            </w:r>
          </w:hyperlink>
        </w:p>
        <w:p w14:paraId="3AF3EA2B" w14:textId="2820F223"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34" w:history="1">
            <w:r w:rsidRPr="004C1B9E">
              <w:rPr>
                <w:rStyle w:val="Hyperlink"/>
                <w:noProof/>
              </w:rPr>
              <w:t>4.6.1 Assurances (y compris les assurances sociales)</w:t>
            </w:r>
            <w:r>
              <w:rPr>
                <w:noProof/>
                <w:webHidden/>
              </w:rPr>
              <w:tab/>
            </w:r>
            <w:r>
              <w:rPr>
                <w:noProof/>
                <w:webHidden/>
              </w:rPr>
              <w:fldChar w:fldCharType="begin"/>
            </w:r>
            <w:r>
              <w:rPr>
                <w:noProof/>
                <w:webHidden/>
              </w:rPr>
              <w:instrText xml:space="preserve"> PAGEREF _Toc193036834 \h </w:instrText>
            </w:r>
            <w:r>
              <w:rPr>
                <w:noProof/>
                <w:webHidden/>
              </w:rPr>
            </w:r>
            <w:r>
              <w:rPr>
                <w:noProof/>
                <w:webHidden/>
              </w:rPr>
              <w:fldChar w:fldCharType="separate"/>
            </w:r>
            <w:r w:rsidR="00384D86">
              <w:rPr>
                <w:noProof/>
                <w:webHidden/>
              </w:rPr>
              <w:t>39</w:t>
            </w:r>
            <w:r>
              <w:rPr>
                <w:noProof/>
                <w:webHidden/>
              </w:rPr>
              <w:fldChar w:fldCharType="end"/>
            </w:r>
          </w:hyperlink>
        </w:p>
        <w:p w14:paraId="3A6B5075" w14:textId="09D486EC"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35" w:history="1">
            <w:r w:rsidRPr="004C1B9E">
              <w:rPr>
                <w:rStyle w:val="Hyperlink"/>
                <w:noProof/>
              </w:rPr>
              <w:t>4.6.2 Aide sociale économique</w:t>
            </w:r>
            <w:r>
              <w:rPr>
                <w:noProof/>
                <w:webHidden/>
              </w:rPr>
              <w:tab/>
            </w:r>
            <w:r>
              <w:rPr>
                <w:noProof/>
                <w:webHidden/>
              </w:rPr>
              <w:fldChar w:fldCharType="begin"/>
            </w:r>
            <w:r>
              <w:rPr>
                <w:noProof/>
                <w:webHidden/>
              </w:rPr>
              <w:instrText xml:space="preserve"> PAGEREF _Toc193036835 \h </w:instrText>
            </w:r>
            <w:r>
              <w:rPr>
                <w:noProof/>
                <w:webHidden/>
              </w:rPr>
            </w:r>
            <w:r>
              <w:rPr>
                <w:noProof/>
                <w:webHidden/>
              </w:rPr>
              <w:fldChar w:fldCharType="separate"/>
            </w:r>
            <w:r w:rsidR="00384D86">
              <w:rPr>
                <w:noProof/>
                <w:webHidden/>
              </w:rPr>
              <w:t>49</w:t>
            </w:r>
            <w:r>
              <w:rPr>
                <w:noProof/>
                <w:webHidden/>
              </w:rPr>
              <w:fldChar w:fldCharType="end"/>
            </w:r>
          </w:hyperlink>
        </w:p>
        <w:p w14:paraId="41FA745E" w14:textId="7602502B"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36" w:history="1">
            <w:r w:rsidRPr="004C1B9E">
              <w:rPr>
                <w:rStyle w:val="Hyperlink"/>
                <w:noProof/>
              </w:rPr>
              <w:t>4.6.3. Fonds, fondations et organisations à but non lucratif</w:t>
            </w:r>
            <w:r>
              <w:rPr>
                <w:noProof/>
                <w:webHidden/>
              </w:rPr>
              <w:tab/>
            </w:r>
            <w:r>
              <w:rPr>
                <w:noProof/>
                <w:webHidden/>
              </w:rPr>
              <w:fldChar w:fldCharType="begin"/>
            </w:r>
            <w:r>
              <w:rPr>
                <w:noProof/>
                <w:webHidden/>
              </w:rPr>
              <w:instrText xml:space="preserve"> PAGEREF _Toc193036836 \h </w:instrText>
            </w:r>
            <w:r>
              <w:rPr>
                <w:noProof/>
                <w:webHidden/>
              </w:rPr>
            </w:r>
            <w:r>
              <w:rPr>
                <w:noProof/>
                <w:webHidden/>
              </w:rPr>
              <w:fldChar w:fldCharType="separate"/>
            </w:r>
            <w:r w:rsidR="00384D86">
              <w:rPr>
                <w:noProof/>
                <w:webHidden/>
              </w:rPr>
              <w:t>50</w:t>
            </w:r>
            <w:r>
              <w:rPr>
                <w:noProof/>
                <w:webHidden/>
              </w:rPr>
              <w:fldChar w:fldCharType="end"/>
            </w:r>
          </w:hyperlink>
        </w:p>
        <w:p w14:paraId="404F0826" w14:textId="7FC24F7E"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37" w:history="1">
            <w:r w:rsidRPr="004C1B9E">
              <w:rPr>
                <w:rStyle w:val="Hyperlink"/>
                <w:noProof/>
              </w:rPr>
              <w:t>4.6.4 Déclaration fiscale</w:t>
            </w:r>
            <w:r>
              <w:rPr>
                <w:noProof/>
                <w:webHidden/>
              </w:rPr>
              <w:tab/>
            </w:r>
            <w:r>
              <w:rPr>
                <w:noProof/>
                <w:webHidden/>
              </w:rPr>
              <w:fldChar w:fldCharType="begin"/>
            </w:r>
            <w:r>
              <w:rPr>
                <w:noProof/>
                <w:webHidden/>
              </w:rPr>
              <w:instrText xml:space="preserve"> PAGEREF _Toc193036837 \h </w:instrText>
            </w:r>
            <w:r>
              <w:rPr>
                <w:noProof/>
                <w:webHidden/>
              </w:rPr>
            </w:r>
            <w:r>
              <w:rPr>
                <w:noProof/>
                <w:webHidden/>
              </w:rPr>
              <w:fldChar w:fldCharType="separate"/>
            </w:r>
            <w:r w:rsidR="00384D86">
              <w:rPr>
                <w:noProof/>
                <w:webHidden/>
              </w:rPr>
              <w:t>50</w:t>
            </w:r>
            <w:r>
              <w:rPr>
                <w:noProof/>
                <w:webHidden/>
              </w:rPr>
              <w:fldChar w:fldCharType="end"/>
            </w:r>
          </w:hyperlink>
        </w:p>
        <w:p w14:paraId="32F87704" w14:textId="41C969BB"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38" w:history="1">
            <w:r w:rsidRPr="004C1B9E">
              <w:rPr>
                <w:rStyle w:val="Hyperlink"/>
                <w:noProof/>
              </w:rPr>
              <w:t>4.7 Tâche « </w:t>
            </w:r>
            <w:r w:rsidRPr="0049072C">
              <w:rPr>
                <w:rStyle w:val="Hyperlink"/>
                <w:b/>
                <w:bCs/>
                <w:noProof/>
              </w:rPr>
              <w:t>Gestion des revenus et de la fortune</w:t>
            </w:r>
            <w:r w:rsidRPr="004C1B9E">
              <w:rPr>
                <w:rStyle w:val="Hyperlink"/>
                <w:noProof/>
              </w:rPr>
              <w:t> »</w:t>
            </w:r>
            <w:r>
              <w:rPr>
                <w:noProof/>
                <w:webHidden/>
              </w:rPr>
              <w:tab/>
            </w:r>
            <w:r>
              <w:rPr>
                <w:noProof/>
                <w:webHidden/>
              </w:rPr>
              <w:fldChar w:fldCharType="begin"/>
            </w:r>
            <w:r>
              <w:rPr>
                <w:noProof/>
                <w:webHidden/>
              </w:rPr>
              <w:instrText xml:space="preserve"> PAGEREF _Toc193036838 \h </w:instrText>
            </w:r>
            <w:r>
              <w:rPr>
                <w:noProof/>
                <w:webHidden/>
              </w:rPr>
            </w:r>
            <w:r>
              <w:rPr>
                <w:noProof/>
                <w:webHidden/>
              </w:rPr>
              <w:fldChar w:fldCharType="separate"/>
            </w:r>
            <w:r w:rsidR="00384D86">
              <w:rPr>
                <w:noProof/>
                <w:webHidden/>
              </w:rPr>
              <w:t>51</w:t>
            </w:r>
            <w:r>
              <w:rPr>
                <w:noProof/>
                <w:webHidden/>
              </w:rPr>
              <w:fldChar w:fldCharType="end"/>
            </w:r>
          </w:hyperlink>
        </w:p>
        <w:p w14:paraId="00FAACCC" w14:textId="1AA81FC4"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39" w:history="1">
            <w:r w:rsidRPr="004C1B9E">
              <w:rPr>
                <w:rStyle w:val="Hyperlink"/>
                <w:noProof/>
              </w:rPr>
              <w:t>4.7.1. Inventaire et budget</w:t>
            </w:r>
            <w:r>
              <w:rPr>
                <w:noProof/>
                <w:webHidden/>
              </w:rPr>
              <w:tab/>
            </w:r>
            <w:r>
              <w:rPr>
                <w:noProof/>
                <w:webHidden/>
              </w:rPr>
              <w:fldChar w:fldCharType="begin"/>
            </w:r>
            <w:r>
              <w:rPr>
                <w:noProof/>
                <w:webHidden/>
              </w:rPr>
              <w:instrText xml:space="preserve"> PAGEREF _Toc193036839 \h </w:instrText>
            </w:r>
            <w:r>
              <w:rPr>
                <w:noProof/>
                <w:webHidden/>
              </w:rPr>
            </w:r>
            <w:r>
              <w:rPr>
                <w:noProof/>
                <w:webHidden/>
              </w:rPr>
              <w:fldChar w:fldCharType="separate"/>
            </w:r>
            <w:r w:rsidR="00384D86">
              <w:rPr>
                <w:noProof/>
                <w:webHidden/>
              </w:rPr>
              <w:t>51</w:t>
            </w:r>
            <w:r>
              <w:rPr>
                <w:noProof/>
                <w:webHidden/>
              </w:rPr>
              <w:fldChar w:fldCharType="end"/>
            </w:r>
          </w:hyperlink>
        </w:p>
        <w:p w14:paraId="2BC3C782" w14:textId="5A4ABC75"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40" w:history="1">
            <w:r w:rsidRPr="004C1B9E">
              <w:rPr>
                <w:rStyle w:val="Hyperlink"/>
                <w:noProof/>
              </w:rPr>
              <w:t>4.7.2 Gestion des revenus</w:t>
            </w:r>
            <w:r>
              <w:rPr>
                <w:noProof/>
                <w:webHidden/>
              </w:rPr>
              <w:tab/>
            </w:r>
            <w:r>
              <w:rPr>
                <w:noProof/>
                <w:webHidden/>
              </w:rPr>
              <w:fldChar w:fldCharType="begin"/>
            </w:r>
            <w:r>
              <w:rPr>
                <w:noProof/>
                <w:webHidden/>
              </w:rPr>
              <w:instrText xml:space="preserve"> PAGEREF _Toc193036840 \h </w:instrText>
            </w:r>
            <w:r>
              <w:rPr>
                <w:noProof/>
                <w:webHidden/>
              </w:rPr>
            </w:r>
            <w:r>
              <w:rPr>
                <w:noProof/>
                <w:webHidden/>
              </w:rPr>
              <w:fldChar w:fldCharType="separate"/>
            </w:r>
            <w:r w:rsidR="00384D86">
              <w:rPr>
                <w:noProof/>
                <w:webHidden/>
              </w:rPr>
              <w:t>53</w:t>
            </w:r>
            <w:r>
              <w:rPr>
                <w:noProof/>
                <w:webHidden/>
              </w:rPr>
              <w:fldChar w:fldCharType="end"/>
            </w:r>
          </w:hyperlink>
        </w:p>
        <w:p w14:paraId="10C97EF4" w14:textId="23FC71C8"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41" w:history="1">
            <w:r w:rsidRPr="004C1B9E">
              <w:rPr>
                <w:rStyle w:val="Hyperlink"/>
                <w:noProof/>
              </w:rPr>
              <w:t>4.7.3. Gestion de fortune</w:t>
            </w:r>
            <w:r>
              <w:rPr>
                <w:noProof/>
                <w:webHidden/>
              </w:rPr>
              <w:tab/>
            </w:r>
            <w:r>
              <w:rPr>
                <w:noProof/>
                <w:webHidden/>
              </w:rPr>
              <w:fldChar w:fldCharType="begin"/>
            </w:r>
            <w:r>
              <w:rPr>
                <w:noProof/>
                <w:webHidden/>
              </w:rPr>
              <w:instrText xml:space="preserve"> PAGEREF _Toc193036841 \h </w:instrText>
            </w:r>
            <w:r>
              <w:rPr>
                <w:noProof/>
                <w:webHidden/>
              </w:rPr>
            </w:r>
            <w:r>
              <w:rPr>
                <w:noProof/>
                <w:webHidden/>
              </w:rPr>
              <w:fldChar w:fldCharType="separate"/>
            </w:r>
            <w:r w:rsidR="00384D86">
              <w:rPr>
                <w:noProof/>
                <w:webHidden/>
              </w:rPr>
              <w:t>55</w:t>
            </w:r>
            <w:r>
              <w:rPr>
                <w:noProof/>
                <w:webHidden/>
              </w:rPr>
              <w:fldChar w:fldCharType="end"/>
            </w:r>
          </w:hyperlink>
        </w:p>
        <w:p w14:paraId="1D180283" w14:textId="0B629D2D" w:rsidR="00225FF7" w:rsidRDefault="00225FF7">
          <w:pPr>
            <w:pStyle w:val="Verzeichnis3"/>
            <w:tabs>
              <w:tab w:val="right" w:leader="dot" w:pos="9344"/>
            </w:tabs>
            <w:rPr>
              <w:rFonts w:asciiTheme="minorHAnsi" w:hAnsiTheme="minorHAnsi" w:cstheme="minorBidi"/>
              <w:noProof/>
              <w:kern w:val="2"/>
              <w:sz w:val="24"/>
              <w:szCs w:val="24"/>
              <w:lang w:eastAsia="fr-CH"/>
              <w14:ligatures w14:val="standardContextual"/>
            </w:rPr>
          </w:pPr>
          <w:hyperlink w:anchor="_Toc193036842" w:history="1">
            <w:r w:rsidRPr="004C1B9E">
              <w:rPr>
                <w:rStyle w:val="Hyperlink"/>
                <w:noProof/>
              </w:rPr>
              <w:t>4.7.4 Actes soumis à autorisation et actes interdits</w:t>
            </w:r>
            <w:r>
              <w:rPr>
                <w:noProof/>
                <w:webHidden/>
              </w:rPr>
              <w:tab/>
            </w:r>
            <w:r>
              <w:rPr>
                <w:noProof/>
                <w:webHidden/>
              </w:rPr>
              <w:fldChar w:fldCharType="begin"/>
            </w:r>
            <w:r>
              <w:rPr>
                <w:noProof/>
                <w:webHidden/>
              </w:rPr>
              <w:instrText xml:space="preserve"> PAGEREF _Toc193036842 \h </w:instrText>
            </w:r>
            <w:r>
              <w:rPr>
                <w:noProof/>
                <w:webHidden/>
              </w:rPr>
            </w:r>
            <w:r>
              <w:rPr>
                <w:noProof/>
                <w:webHidden/>
              </w:rPr>
              <w:fldChar w:fldCharType="separate"/>
            </w:r>
            <w:r w:rsidR="00384D86">
              <w:rPr>
                <w:noProof/>
                <w:webHidden/>
              </w:rPr>
              <w:t>56</w:t>
            </w:r>
            <w:r>
              <w:rPr>
                <w:noProof/>
                <w:webHidden/>
              </w:rPr>
              <w:fldChar w:fldCharType="end"/>
            </w:r>
          </w:hyperlink>
        </w:p>
        <w:p w14:paraId="3D252FB3" w14:textId="3C56C783" w:rsidR="00225FF7" w:rsidRDefault="00225FF7" w:rsidP="00D86DAC">
          <w:pPr>
            <w:pStyle w:val="Verzeichnis1"/>
            <w:rPr>
              <w:rFonts w:asciiTheme="minorHAnsi" w:hAnsiTheme="minorHAnsi" w:cstheme="minorBidi"/>
              <w:kern w:val="2"/>
              <w:sz w:val="24"/>
              <w:szCs w:val="24"/>
              <w:lang w:eastAsia="fr-CH"/>
              <w14:ligatures w14:val="standardContextual"/>
            </w:rPr>
          </w:pPr>
          <w:hyperlink w:anchor="_Toc193036843" w:history="1">
            <w:r w:rsidRPr="004C1B9E">
              <w:rPr>
                <w:rStyle w:val="Hyperlink"/>
              </w:rPr>
              <w:t>5. Fin du mandat</w:t>
            </w:r>
            <w:r>
              <w:rPr>
                <w:webHidden/>
              </w:rPr>
              <w:tab/>
            </w:r>
            <w:r>
              <w:rPr>
                <w:webHidden/>
              </w:rPr>
              <w:fldChar w:fldCharType="begin"/>
            </w:r>
            <w:r>
              <w:rPr>
                <w:webHidden/>
              </w:rPr>
              <w:instrText xml:space="preserve"> PAGEREF _Toc193036843 \h </w:instrText>
            </w:r>
            <w:r>
              <w:rPr>
                <w:webHidden/>
              </w:rPr>
            </w:r>
            <w:r>
              <w:rPr>
                <w:webHidden/>
              </w:rPr>
              <w:fldChar w:fldCharType="separate"/>
            </w:r>
            <w:r w:rsidR="00384D86">
              <w:rPr>
                <w:webHidden/>
              </w:rPr>
              <w:t>59</w:t>
            </w:r>
            <w:r>
              <w:rPr>
                <w:webHidden/>
              </w:rPr>
              <w:fldChar w:fldCharType="end"/>
            </w:r>
          </w:hyperlink>
        </w:p>
        <w:p w14:paraId="56A3A886" w14:textId="29CF4C7D"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44" w:history="1">
            <w:r w:rsidRPr="004C1B9E">
              <w:rPr>
                <w:rStyle w:val="Hyperlink"/>
                <w:noProof/>
              </w:rPr>
              <w:t>5.1 Tâches en cas de levée de la curatelle</w:t>
            </w:r>
            <w:r>
              <w:rPr>
                <w:noProof/>
                <w:webHidden/>
              </w:rPr>
              <w:tab/>
            </w:r>
            <w:r>
              <w:rPr>
                <w:noProof/>
                <w:webHidden/>
              </w:rPr>
              <w:fldChar w:fldCharType="begin"/>
            </w:r>
            <w:r>
              <w:rPr>
                <w:noProof/>
                <w:webHidden/>
              </w:rPr>
              <w:instrText xml:space="preserve"> PAGEREF _Toc193036844 \h </w:instrText>
            </w:r>
            <w:r>
              <w:rPr>
                <w:noProof/>
                <w:webHidden/>
              </w:rPr>
            </w:r>
            <w:r>
              <w:rPr>
                <w:noProof/>
                <w:webHidden/>
              </w:rPr>
              <w:fldChar w:fldCharType="separate"/>
            </w:r>
            <w:r w:rsidR="00384D86">
              <w:rPr>
                <w:noProof/>
                <w:webHidden/>
              </w:rPr>
              <w:t>59</w:t>
            </w:r>
            <w:r>
              <w:rPr>
                <w:noProof/>
                <w:webHidden/>
              </w:rPr>
              <w:fldChar w:fldCharType="end"/>
            </w:r>
          </w:hyperlink>
        </w:p>
        <w:p w14:paraId="5F851191" w14:textId="4D11A66C"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45" w:history="1">
            <w:r w:rsidRPr="004C1B9E">
              <w:rPr>
                <w:rStyle w:val="Hyperlink"/>
                <w:noProof/>
              </w:rPr>
              <w:t>5.2 Tâches en cas de décès de la personne sous curatelle</w:t>
            </w:r>
            <w:r>
              <w:rPr>
                <w:noProof/>
                <w:webHidden/>
              </w:rPr>
              <w:tab/>
            </w:r>
            <w:r>
              <w:rPr>
                <w:noProof/>
                <w:webHidden/>
              </w:rPr>
              <w:fldChar w:fldCharType="begin"/>
            </w:r>
            <w:r>
              <w:rPr>
                <w:noProof/>
                <w:webHidden/>
              </w:rPr>
              <w:instrText xml:space="preserve"> PAGEREF _Toc193036845 \h </w:instrText>
            </w:r>
            <w:r>
              <w:rPr>
                <w:noProof/>
                <w:webHidden/>
              </w:rPr>
            </w:r>
            <w:r>
              <w:rPr>
                <w:noProof/>
                <w:webHidden/>
              </w:rPr>
              <w:fldChar w:fldCharType="separate"/>
            </w:r>
            <w:r w:rsidR="00384D86">
              <w:rPr>
                <w:noProof/>
                <w:webHidden/>
              </w:rPr>
              <w:t>59</w:t>
            </w:r>
            <w:r>
              <w:rPr>
                <w:noProof/>
                <w:webHidden/>
              </w:rPr>
              <w:fldChar w:fldCharType="end"/>
            </w:r>
          </w:hyperlink>
        </w:p>
        <w:p w14:paraId="0EFFCF4E" w14:textId="3F4DB043" w:rsidR="00225FF7" w:rsidRDefault="00225FF7" w:rsidP="00D86DAC">
          <w:pPr>
            <w:pStyle w:val="Verzeichnis2"/>
            <w:rPr>
              <w:rFonts w:asciiTheme="minorHAnsi" w:eastAsiaTheme="minorEastAsia" w:hAnsiTheme="minorHAnsi" w:cstheme="minorBidi"/>
              <w:noProof/>
              <w:kern w:val="2"/>
              <w:sz w:val="24"/>
              <w:szCs w:val="24"/>
              <w:lang w:eastAsia="fr-CH"/>
              <w14:ligatures w14:val="standardContextual"/>
            </w:rPr>
          </w:pPr>
          <w:hyperlink w:anchor="_Toc193036846" w:history="1">
            <w:r w:rsidRPr="004C1B9E">
              <w:rPr>
                <w:rStyle w:val="Hyperlink"/>
                <w:noProof/>
              </w:rPr>
              <w:t>5.3 Tâches en cas de transfert à un nouveau curateur</w:t>
            </w:r>
            <w:r>
              <w:rPr>
                <w:noProof/>
                <w:webHidden/>
              </w:rPr>
              <w:tab/>
            </w:r>
            <w:r>
              <w:rPr>
                <w:noProof/>
                <w:webHidden/>
              </w:rPr>
              <w:fldChar w:fldCharType="begin"/>
            </w:r>
            <w:r>
              <w:rPr>
                <w:noProof/>
                <w:webHidden/>
              </w:rPr>
              <w:instrText xml:space="preserve"> PAGEREF _Toc193036846 \h </w:instrText>
            </w:r>
            <w:r>
              <w:rPr>
                <w:noProof/>
                <w:webHidden/>
              </w:rPr>
            </w:r>
            <w:r>
              <w:rPr>
                <w:noProof/>
                <w:webHidden/>
              </w:rPr>
              <w:fldChar w:fldCharType="separate"/>
            </w:r>
            <w:r w:rsidR="00384D86">
              <w:rPr>
                <w:noProof/>
                <w:webHidden/>
              </w:rPr>
              <w:t>61</w:t>
            </w:r>
            <w:r>
              <w:rPr>
                <w:noProof/>
                <w:webHidden/>
              </w:rPr>
              <w:fldChar w:fldCharType="end"/>
            </w:r>
          </w:hyperlink>
        </w:p>
        <w:p w14:paraId="06C09ED5" w14:textId="58EC8793" w:rsidR="00225FF7" w:rsidRDefault="00225FF7" w:rsidP="00D86DAC">
          <w:pPr>
            <w:pStyle w:val="Verzeichnis1"/>
            <w:rPr>
              <w:rFonts w:asciiTheme="minorHAnsi" w:hAnsiTheme="minorHAnsi" w:cstheme="minorBidi"/>
              <w:kern w:val="2"/>
              <w:sz w:val="24"/>
              <w:szCs w:val="24"/>
              <w:lang w:eastAsia="fr-CH"/>
              <w14:ligatures w14:val="standardContextual"/>
            </w:rPr>
          </w:pPr>
          <w:hyperlink w:anchor="_Toc193036847" w:history="1">
            <w:r w:rsidRPr="004C1B9E">
              <w:rPr>
                <w:rStyle w:val="Hyperlink"/>
              </w:rPr>
              <w:t>6. Littérature complémentaire et liens</w:t>
            </w:r>
            <w:r>
              <w:rPr>
                <w:webHidden/>
              </w:rPr>
              <w:tab/>
            </w:r>
            <w:r>
              <w:rPr>
                <w:webHidden/>
              </w:rPr>
              <w:fldChar w:fldCharType="begin"/>
            </w:r>
            <w:r>
              <w:rPr>
                <w:webHidden/>
              </w:rPr>
              <w:instrText xml:space="preserve"> PAGEREF _Toc193036847 \h </w:instrText>
            </w:r>
            <w:r>
              <w:rPr>
                <w:webHidden/>
              </w:rPr>
            </w:r>
            <w:r>
              <w:rPr>
                <w:webHidden/>
              </w:rPr>
              <w:fldChar w:fldCharType="separate"/>
            </w:r>
            <w:r w:rsidR="00384D86">
              <w:rPr>
                <w:webHidden/>
              </w:rPr>
              <w:t>62</w:t>
            </w:r>
            <w:r>
              <w:rPr>
                <w:webHidden/>
              </w:rPr>
              <w:fldChar w:fldCharType="end"/>
            </w:r>
          </w:hyperlink>
        </w:p>
        <w:p w14:paraId="269A0D66" w14:textId="3DE50E90" w:rsidR="00225FF7" w:rsidRDefault="00225FF7" w:rsidP="00D86DAC">
          <w:pPr>
            <w:pStyle w:val="Verzeichnis1"/>
            <w:rPr>
              <w:rFonts w:asciiTheme="minorHAnsi" w:hAnsiTheme="minorHAnsi" w:cstheme="minorBidi"/>
              <w:kern w:val="2"/>
              <w:sz w:val="24"/>
              <w:szCs w:val="24"/>
              <w:lang w:eastAsia="fr-CH"/>
              <w14:ligatures w14:val="standardContextual"/>
            </w:rPr>
          </w:pPr>
          <w:hyperlink w:anchor="_Toc193036848" w:history="1">
            <w:r w:rsidRPr="004C1B9E">
              <w:rPr>
                <w:rStyle w:val="Hyperlink"/>
              </w:rPr>
              <w:t xml:space="preserve">7. </w:t>
            </w:r>
            <w:r w:rsidR="004A0B44">
              <w:rPr>
                <w:rStyle w:val="Hyperlink"/>
              </w:rPr>
              <w:t>Annexes</w:t>
            </w:r>
            <w:r>
              <w:rPr>
                <w:webHidden/>
              </w:rPr>
              <w:tab/>
            </w:r>
            <w:r>
              <w:rPr>
                <w:webHidden/>
              </w:rPr>
              <w:fldChar w:fldCharType="begin"/>
            </w:r>
            <w:r>
              <w:rPr>
                <w:webHidden/>
              </w:rPr>
              <w:instrText xml:space="preserve"> PAGEREF _Toc193036848 \h </w:instrText>
            </w:r>
            <w:r>
              <w:rPr>
                <w:webHidden/>
              </w:rPr>
            </w:r>
            <w:r>
              <w:rPr>
                <w:webHidden/>
              </w:rPr>
              <w:fldChar w:fldCharType="separate"/>
            </w:r>
            <w:r w:rsidR="00384D86">
              <w:rPr>
                <w:webHidden/>
              </w:rPr>
              <w:t>63</w:t>
            </w:r>
            <w:r>
              <w:rPr>
                <w:webHidden/>
              </w:rPr>
              <w:fldChar w:fldCharType="end"/>
            </w:r>
          </w:hyperlink>
        </w:p>
        <w:p w14:paraId="7F00C87C" w14:textId="2F080E0A" w:rsidR="00225FF7" w:rsidRDefault="00225FF7" w:rsidP="00D86DAC">
          <w:pPr>
            <w:pStyle w:val="Verzeichnis2"/>
            <w:spacing w:line="280" w:lineRule="exact"/>
            <w:rPr>
              <w:rFonts w:asciiTheme="minorHAnsi" w:eastAsiaTheme="minorEastAsia" w:hAnsiTheme="minorHAnsi" w:cstheme="minorBidi"/>
              <w:noProof/>
              <w:kern w:val="2"/>
              <w:sz w:val="24"/>
              <w:szCs w:val="24"/>
              <w:lang w:eastAsia="fr-CH"/>
              <w14:ligatures w14:val="standardContextual"/>
            </w:rPr>
          </w:pPr>
          <w:hyperlink w:anchor="_Toc193036849" w:history="1">
            <w:r w:rsidRPr="004C1B9E">
              <w:rPr>
                <w:rStyle w:val="Hyperlink"/>
                <w:bCs/>
                <w:noProof/>
              </w:rPr>
              <w:t>Annexe 1 : Modèle de décision relative à une curatelle combinée</w:t>
            </w:r>
            <w:r>
              <w:rPr>
                <w:noProof/>
                <w:webHidden/>
              </w:rPr>
              <w:tab/>
            </w:r>
            <w:r>
              <w:rPr>
                <w:noProof/>
                <w:webHidden/>
              </w:rPr>
              <w:fldChar w:fldCharType="begin"/>
            </w:r>
            <w:r>
              <w:rPr>
                <w:noProof/>
                <w:webHidden/>
              </w:rPr>
              <w:instrText xml:space="preserve"> PAGEREF _Toc193036849 \h </w:instrText>
            </w:r>
            <w:r>
              <w:rPr>
                <w:noProof/>
                <w:webHidden/>
              </w:rPr>
            </w:r>
            <w:r>
              <w:rPr>
                <w:noProof/>
                <w:webHidden/>
              </w:rPr>
              <w:fldChar w:fldCharType="separate"/>
            </w:r>
            <w:r w:rsidR="00384D86">
              <w:rPr>
                <w:noProof/>
                <w:webHidden/>
              </w:rPr>
              <w:t>63</w:t>
            </w:r>
            <w:r>
              <w:rPr>
                <w:noProof/>
                <w:webHidden/>
              </w:rPr>
              <w:fldChar w:fldCharType="end"/>
            </w:r>
          </w:hyperlink>
        </w:p>
        <w:p w14:paraId="5C18335B" w14:textId="40EBD702" w:rsidR="00225FF7" w:rsidRDefault="00225FF7" w:rsidP="00D86DAC">
          <w:pPr>
            <w:pStyle w:val="Verzeichnis2"/>
            <w:spacing w:line="280" w:lineRule="exact"/>
            <w:rPr>
              <w:rFonts w:asciiTheme="minorHAnsi" w:eastAsiaTheme="minorEastAsia" w:hAnsiTheme="minorHAnsi" w:cstheme="minorBidi"/>
              <w:noProof/>
              <w:kern w:val="2"/>
              <w:sz w:val="24"/>
              <w:szCs w:val="24"/>
              <w:lang w:eastAsia="fr-CH"/>
              <w14:ligatures w14:val="standardContextual"/>
            </w:rPr>
          </w:pPr>
          <w:hyperlink w:anchor="_Toc193036850" w:history="1">
            <w:r w:rsidRPr="004C1B9E">
              <w:rPr>
                <w:rStyle w:val="Hyperlink"/>
                <w:bCs/>
                <w:noProof/>
              </w:rPr>
              <w:t xml:space="preserve">Annexe 2 : Recommandations </w:t>
            </w:r>
            <w:r w:rsidR="001819BA">
              <w:rPr>
                <w:rStyle w:val="Hyperlink"/>
                <w:bCs/>
                <w:noProof/>
              </w:rPr>
              <w:t>« </w:t>
            </w:r>
            <w:r w:rsidRPr="004C1B9E">
              <w:rPr>
                <w:rStyle w:val="Hyperlink"/>
                <w:bCs/>
                <w:noProof/>
              </w:rPr>
              <w:t xml:space="preserve">Questions de droit des assurances sociales </w:t>
            </w:r>
            <w:r w:rsidR="003070C1">
              <w:rPr>
                <w:rStyle w:val="Hyperlink"/>
                <w:bCs/>
                <w:noProof/>
              </w:rPr>
              <w:t>liées à</w:t>
            </w:r>
            <w:r w:rsidRPr="004C1B9E">
              <w:rPr>
                <w:rStyle w:val="Hyperlink"/>
                <w:bCs/>
                <w:noProof/>
              </w:rPr>
              <w:t xml:space="preserve"> la </w:t>
            </w:r>
            <w:r w:rsidR="0072530B">
              <w:rPr>
                <w:rStyle w:val="Hyperlink"/>
                <w:bCs/>
                <w:noProof/>
              </w:rPr>
              <w:br/>
              <w:t xml:space="preserve">                  </w:t>
            </w:r>
            <w:r w:rsidRPr="004C1B9E">
              <w:rPr>
                <w:rStyle w:val="Hyperlink"/>
                <w:bCs/>
                <w:noProof/>
              </w:rPr>
              <w:t>rémunération des curateurs privés et des curateurs spécialisés</w:t>
            </w:r>
            <w:r w:rsidR="001819BA">
              <w:rPr>
                <w:rStyle w:val="Hyperlink"/>
                <w:bCs/>
                <w:noProof/>
              </w:rPr>
              <w:t> »</w:t>
            </w:r>
            <w:r w:rsidRPr="004C1B9E">
              <w:rPr>
                <w:rStyle w:val="Hyperlink"/>
                <w:bCs/>
                <w:noProof/>
              </w:rPr>
              <w:t>.</w:t>
            </w:r>
            <w:r>
              <w:rPr>
                <w:noProof/>
                <w:webHidden/>
              </w:rPr>
              <w:tab/>
            </w:r>
            <w:r>
              <w:rPr>
                <w:noProof/>
                <w:webHidden/>
              </w:rPr>
              <w:fldChar w:fldCharType="begin"/>
            </w:r>
            <w:r>
              <w:rPr>
                <w:noProof/>
                <w:webHidden/>
              </w:rPr>
              <w:instrText xml:space="preserve"> PAGEREF _Toc193036850 \h </w:instrText>
            </w:r>
            <w:r>
              <w:rPr>
                <w:noProof/>
                <w:webHidden/>
              </w:rPr>
            </w:r>
            <w:r>
              <w:rPr>
                <w:noProof/>
                <w:webHidden/>
              </w:rPr>
              <w:fldChar w:fldCharType="separate"/>
            </w:r>
            <w:r w:rsidR="00384D86">
              <w:rPr>
                <w:noProof/>
                <w:webHidden/>
              </w:rPr>
              <w:t>63</w:t>
            </w:r>
            <w:r>
              <w:rPr>
                <w:noProof/>
                <w:webHidden/>
              </w:rPr>
              <w:fldChar w:fldCharType="end"/>
            </w:r>
          </w:hyperlink>
        </w:p>
        <w:p w14:paraId="27772312" w14:textId="3D1046F2" w:rsidR="00225FF7" w:rsidRDefault="00225FF7" w:rsidP="00D86DAC">
          <w:pPr>
            <w:pStyle w:val="Verzeichnis2"/>
            <w:spacing w:line="280" w:lineRule="exact"/>
            <w:rPr>
              <w:rFonts w:asciiTheme="minorHAnsi" w:eastAsiaTheme="minorEastAsia" w:hAnsiTheme="minorHAnsi" w:cstheme="minorBidi"/>
              <w:noProof/>
              <w:kern w:val="2"/>
              <w:sz w:val="24"/>
              <w:szCs w:val="24"/>
              <w:lang w:eastAsia="fr-CH"/>
              <w14:ligatures w14:val="standardContextual"/>
            </w:rPr>
          </w:pPr>
          <w:hyperlink w:anchor="_Toc193036851" w:history="1">
            <w:r w:rsidRPr="004C1B9E">
              <w:rPr>
                <w:rStyle w:val="Hyperlink"/>
                <w:bCs/>
                <w:noProof/>
              </w:rPr>
              <w:t xml:space="preserve">Annexe 3 : Ordonnance sur </w:t>
            </w:r>
            <w:r w:rsidR="0081649E">
              <w:rPr>
                <w:rStyle w:val="Hyperlink"/>
                <w:bCs/>
                <w:noProof/>
              </w:rPr>
              <w:t xml:space="preserve">la gestion du patrimoine </w:t>
            </w:r>
            <w:r w:rsidRPr="004C1B9E">
              <w:rPr>
                <w:rStyle w:val="Hyperlink"/>
                <w:bCs/>
                <w:noProof/>
              </w:rPr>
              <w:t xml:space="preserve">dans le cadre d'une </w:t>
            </w:r>
            <w:r w:rsidR="0081649E">
              <w:rPr>
                <w:rStyle w:val="Hyperlink"/>
                <w:bCs/>
                <w:noProof/>
              </w:rPr>
              <w:t xml:space="preserve">curatelle </w:t>
            </w:r>
            <w:r w:rsidRPr="004C1B9E">
              <w:rPr>
                <w:rStyle w:val="Hyperlink"/>
                <w:bCs/>
                <w:noProof/>
              </w:rPr>
              <w:t xml:space="preserve">ou </w:t>
            </w:r>
            <w:r w:rsidR="0049072C">
              <w:rPr>
                <w:rStyle w:val="Hyperlink"/>
                <w:bCs/>
                <w:noProof/>
              </w:rPr>
              <w:br/>
              <w:t xml:space="preserve">                  </w:t>
            </w:r>
            <w:r w:rsidRPr="004C1B9E">
              <w:rPr>
                <w:rStyle w:val="Hyperlink"/>
                <w:bCs/>
                <w:noProof/>
              </w:rPr>
              <w:t xml:space="preserve">d'une tutelle </w:t>
            </w:r>
            <w:r w:rsidR="0081649E" w:rsidRPr="0081649E">
              <w:rPr>
                <w:rStyle w:val="Hyperlink"/>
                <w:bCs/>
                <w:noProof/>
              </w:rPr>
              <w:t>OGPCT</w:t>
            </w:r>
            <w:r>
              <w:rPr>
                <w:noProof/>
                <w:webHidden/>
              </w:rPr>
              <w:tab/>
            </w:r>
            <w:r>
              <w:rPr>
                <w:noProof/>
                <w:webHidden/>
              </w:rPr>
              <w:fldChar w:fldCharType="begin"/>
            </w:r>
            <w:r>
              <w:rPr>
                <w:noProof/>
                <w:webHidden/>
              </w:rPr>
              <w:instrText xml:space="preserve"> PAGEREF _Toc193036851 \h </w:instrText>
            </w:r>
            <w:r>
              <w:rPr>
                <w:noProof/>
                <w:webHidden/>
              </w:rPr>
            </w:r>
            <w:r>
              <w:rPr>
                <w:noProof/>
                <w:webHidden/>
              </w:rPr>
              <w:fldChar w:fldCharType="separate"/>
            </w:r>
            <w:r w:rsidR="00384D86">
              <w:rPr>
                <w:noProof/>
                <w:webHidden/>
              </w:rPr>
              <w:t>63</w:t>
            </w:r>
            <w:r>
              <w:rPr>
                <w:noProof/>
                <w:webHidden/>
              </w:rPr>
              <w:fldChar w:fldCharType="end"/>
            </w:r>
          </w:hyperlink>
        </w:p>
        <w:p w14:paraId="492D7CFA" w14:textId="662FDC59" w:rsidR="006E1999" w:rsidRDefault="00225FF7" w:rsidP="008F3957">
          <w:pPr>
            <w:pStyle w:val="Verzeichnis2"/>
            <w:spacing w:line="240" w:lineRule="auto"/>
          </w:pPr>
          <w:hyperlink w:anchor="_Toc193036852" w:history="1">
            <w:r w:rsidRPr="004C1B9E">
              <w:rPr>
                <w:rStyle w:val="Hyperlink"/>
                <w:bCs/>
                <w:noProof/>
              </w:rPr>
              <w:t xml:space="preserve">Annexe 4 : Recommandations de SwissBanking et de la COPMA </w:t>
            </w:r>
            <w:r w:rsidR="003070C1">
              <w:rPr>
                <w:rStyle w:val="Hyperlink"/>
                <w:bCs/>
                <w:noProof/>
              </w:rPr>
              <w:t xml:space="preserve">relatives à </w:t>
            </w:r>
            <w:r w:rsidRPr="004C1B9E">
              <w:rPr>
                <w:rStyle w:val="Hyperlink"/>
                <w:bCs/>
                <w:noProof/>
              </w:rPr>
              <w:t xml:space="preserve">la </w:t>
            </w:r>
            <w:r w:rsidR="0049072C">
              <w:rPr>
                <w:rStyle w:val="Hyperlink"/>
                <w:bCs/>
                <w:noProof/>
              </w:rPr>
              <w:br/>
              <w:t xml:space="preserve">                  </w:t>
            </w:r>
            <w:r w:rsidRPr="004C1B9E">
              <w:rPr>
                <w:rStyle w:val="Hyperlink"/>
                <w:bCs/>
                <w:noProof/>
              </w:rPr>
              <w:t xml:space="preserve">gestion </w:t>
            </w:r>
            <w:r w:rsidR="003070C1">
              <w:rPr>
                <w:rStyle w:val="Hyperlink"/>
                <w:bCs/>
                <w:noProof/>
              </w:rPr>
              <w:t>du patrimoine</w:t>
            </w:r>
            <w:r>
              <w:rPr>
                <w:noProof/>
                <w:webHidden/>
              </w:rPr>
              <w:tab/>
            </w:r>
            <w:r>
              <w:rPr>
                <w:noProof/>
                <w:webHidden/>
              </w:rPr>
              <w:fldChar w:fldCharType="begin"/>
            </w:r>
            <w:r>
              <w:rPr>
                <w:noProof/>
                <w:webHidden/>
              </w:rPr>
              <w:instrText xml:space="preserve"> PAGEREF _Toc193036852 \h </w:instrText>
            </w:r>
            <w:r>
              <w:rPr>
                <w:noProof/>
                <w:webHidden/>
              </w:rPr>
            </w:r>
            <w:r>
              <w:rPr>
                <w:noProof/>
                <w:webHidden/>
              </w:rPr>
              <w:fldChar w:fldCharType="separate"/>
            </w:r>
            <w:r w:rsidR="00384D86">
              <w:rPr>
                <w:noProof/>
                <w:webHidden/>
              </w:rPr>
              <w:t>63</w:t>
            </w:r>
            <w:r>
              <w:rPr>
                <w:noProof/>
                <w:webHidden/>
              </w:rPr>
              <w:fldChar w:fldCharType="end"/>
            </w:r>
          </w:hyperlink>
          <w:r w:rsidR="006E1999">
            <w:rPr>
              <w:lang w:val="de-DE"/>
            </w:rPr>
            <w:fldChar w:fldCharType="end"/>
          </w:r>
        </w:p>
      </w:sdtContent>
    </w:sdt>
    <w:p w14:paraId="002E00FA" w14:textId="77777777" w:rsidR="00701C05" w:rsidRPr="00701C05" w:rsidRDefault="00701C05" w:rsidP="00701C05">
      <w:pPr>
        <w:pStyle w:val="berschrift1"/>
        <w:shd w:val="clear" w:color="auto" w:fill="FFC000" w:themeFill="accent4"/>
        <w:spacing w:before="0"/>
      </w:pPr>
      <w:bookmarkStart w:id="0" w:name="_Toc193036791"/>
      <w:bookmarkStart w:id="1" w:name="_Hlk191118563"/>
      <w:r w:rsidRPr="00701C05">
        <w:lastRenderedPageBreak/>
        <w:t>1. Introduction</w:t>
      </w:r>
      <w:bookmarkEnd w:id="0"/>
    </w:p>
    <w:p w14:paraId="7FE83216" w14:textId="77777777" w:rsidR="00455026" w:rsidRPr="00701C05" w:rsidRDefault="009361C0" w:rsidP="00BD53C9">
      <w:pPr>
        <w:pStyle w:val="berschrift2"/>
      </w:pPr>
      <w:bookmarkStart w:id="2" w:name="_Toc193036792"/>
      <w:r w:rsidRPr="00701C05">
        <w:t>0.0</w:t>
      </w:r>
      <w:r w:rsidR="00455026" w:rsidRPr="00701C05">
        <w:t xml:space="preserve">. </w:t>
      </w:r>
      <w:r w:rsidR="00701C05" w:rsidRPr="00701C05">
        <w:t xml:space="preserve">Comment </w:t>
      </w:r>
      <w:r w:rsidRPr="00701C05">
        <w:t xml:space="preserve">utiliser </w:t>
      </w:r>
      <w:r w:rsidR="00701C05" w:rsidRPr="00701C05">
        <w:t>c</w:t>
      </w:r>
      <w:r w:rsidRPr="00701C05">
        <w:t>e manuel</w:t>
      </w:r>
      <w:bookmarkEnd w:id="2"/>
    </w:p>
    <w:p w14:paraId="09D669D6" w14:textId="609E4374" w:rsidR="00701C05" w:rsidRPr="00684FFB" w:rsidRDefault="00701C05" w:rsidP="00701C05">
      <w:pPr>
        <w:rPr>
          <w:i/>
          <w:iCs/>
          <w:color w:val="FF0000"/>
        </w:rPr>
      </w:pPr>
      <w:r w:rsidRPr="00684FFB">
        <w:rPr>
          <w:i/>
          <w:iCs/>
          <w:color w:val="FF0000"/>
        </w:rPr>
        <w:t>(</w:t>
      </w:r>
      <w:r w:rsidR="00684FFB" w:rsidRPr="00684FFB">
        <w:rPr>
          <w:i/>
          <w:iCs/>
          <w:color w:val="FF0000"/>
        </w:rPr>
        <w:t>Ce texte doit être supprimé après traitement par le service spécialisé</w:t>
      </w:r>
      <w:r w:rsidRPr="00684FFB">
        <w:rPr>
          <w:i/>
          <w:iCs/>
          <w:color w:val="FF0000"/>
        </w:rPr>
        <w:t>)</w:t>
      </w:r>
    </w:p>
    <w:p w14:paraId="01A6F191" w14:textId="77777777" w:rsidR="009F0F0A" w:rsidRDefault="009361C0" w:rsidP="009361C0">
      <w:pPr>
        <w:rPr>
          <w:i/>
          <w:iCs/>
          <w:color w:val="000000" w:themeColor="text1"/>
        </w:rPr>
      </w:pPr>
      <w:r w:rsidRPr="00701C05">
        <w:rPr>
          <w:i/>
          <w:iCs/>
          <w:color w:val="000000" w:themeColor="text1"/>
        </w:rPr>
        <w:t xml:space="preserve">Le </w:t>
      </w:r>
      <w:r w:rsidR="00701C05">
        <w:rPr>
          <w:i/>
          <w:iCs/>
          <w:color w:val="000000" w:themeColor="text1"/>
        </w:rPr>
        <w:t xml:space="preserve">présent </w:t>
      </w:r>
      <w:r w:rsidRPr="00701C05">
        <w:rPr>
          <w:i/>
          <w:iCs/>
          <w:color w:val="000000" w:themeColor="text1"/>
        </w:rPr>
        <w:t xml:space="preserve">manuel a été élaboré </w:t>
      </w:r>
      <w:r w:rsidR="002F41FB">
        <w:rPr>
          <w:i/>
          <w:iCs/>
          <w:color w:val="000000" w:themeColor="text1"/>
        </w:rPr>
        <w:t>dans le but</w:t>
      </w:r>
      <w:r w:rsidRPr="00701C05">
        <w:rPr>
          <w:i/>
          <w:iCs/>
          <w:color w:val="000000" w:themeColor="text1"/>
        </w:rPr>
        <w:t xml:space="preserve"> de </w:t>
      </w:r>
      <w:r w:rsidR="00701C05">
        <w:rPr>
          <w:i/>
          <w:iCs/>
          <w:color w:val="000000" w:themeColor="text1"/>
        </w:rPr>
        <w:t>faciliter</w:t>
      </w:r>
      <w:r w:rsidRPr="00701C05">
        <w:rPr>
          <w:i/>
          <w:iCs/>
          <w:color w:val="000000" w:themeColor="text1"/>
        </w:rPr>
        <w:t xml:space="preserve"> l'accomplissement des tâches des </w:t>
      </w:r>
      <w:r w:rsidR="00ED5C47" w:rsidRPr="00701C05">
        <w:rPr>
          <w:i/>
          <w:iCs/>
          <w:color w:val="000000" w:themeColor="text1"/>
        </w:rPr>
        <w:t>curateurs</w:t>
      </w:r>
      <w:r w:rsidRPr="00701C05">
        <w:rPr>
          <w:i/>
          <w:iCs/>
          <w:color w:val="000000" w:themeColor="text1"/>
        </w:rPr>
        <w:t xml:space="preserve"> privés</w:t>
      </w:r>
      <w:r w:rsidR="00225FF7">
        <w:rPr>
          <w:i/>
          <w:iCs/>
          <w:color w:val="000000" w:themeColor="text1"/>
        </w:rPr>
        <w:t xml:space="preserve">, ainsi que </w:t>
      </w:r>
      <w:r w:rsidRPr="00701C05">
        <w:rPr>
          <w:i/>
          <w:iCs/>
          <w:color w:val="000000" w:themeColor="text1"/>
        </w:rPr>
        <w:t xml:space="preserve">des autorités et services chargés de les instruire et de les accompagner. </w:t>
      </w:r>
      <w:r w:rsidR="00701C05">
        <w:rPr>
          <w:i/>
          <w:iCs/>
          <w:color w:val="000000" w:themeColor="text1"/>
        </w:rPr>
        <w:t>Il</w:t>
      </w:r>
      <w:r w:rsidRPr="00701C05">
        <w:rPr>
          <w:i/>
          <w:iCs/>
          <w:color w:val="000000" w:themeColor="text1"/>
        </w:rPr>
        <w:t xml:space="preserve"> </w:t>
      </w:r>
      <w:r w:rsidR="003F3BC3" w:rsidRPr="00701C05">
        <w:rPr>
          <w:i/>
          <w:iCs/>
          <w:color w:val="000000" w:themeColor="text1"/>
        </w:rPr>
        <w:t xml:space="preserve">sert de </w:t>
      </w:r>
      <w:r w:rsidR="003F3BC3" w:rsidRPr="00701C05">
        <w:rPr>
          <w:b/>
          <w:bCs/>
          <w:i/>
          <w:iCs/>
          <w:color w:val="000000" w:themeColor="text1"/>
        </w:rPr>
        <w:t>modèle</w:t>
      </w:r>
      <w:r w:rsidR="003F3BC3" w:rsidRPr="00701C05">
        <w:rPr>
          <w:i/>
          <w:iCs/>
          <w:color w:val="000000" w:themeColor="text1"/>
        </w:rPr>
        <w:t xml:space="preserve">, qui </w:t>
      </w:r>
      <w:r w:rsidRPr="00701C05">
        <w:rPr>
          <w:i/>
          <w:iCs/>
          <w:color w:val="000000" w:themeColor="text1"/>
        </w:rPr>
        <w:t xml:space="preserve">peut et doit être </w:t>
      </w:r>
      <w:r w:rsidRPr="00701C05">
        <w:rPr>
          <w:b/>
          <w:bCs/>
          <w:i/>
          <w:iCs/>
          <w:color w:val="000000" w:themeColor="text1"/>
        </w:rPr>
        <w:t xml:space="preserve">complété </w:t>
      </w:r>
      <w:r w:rsidRPr="00701C05">
        <w:rPr>
          <w:i/>
          <w:iCs/>
          <w:color w:val="000000" w:themeColor="text1"/>
        </w:rPr>
        <w:t xml:space="preserve">par des </w:t>
      </w:r>
      <w:r w:rsidR="00701C05">
        <w:rPr>
          <w:b/>
          <w:bCs/>
          <w:i/>
          <w:iCs/>
          <w:color w:val="000000" w:themeColor="text1"/>
        </w:rPr>
        <w:t>spécificités</w:t>
      </w:r>
      <w:r w:rsidR="002F41FB">
        <w:rPr>
          <w:b/>
          <w:bCs/>
          <w:i/>
          <w:iCs/>
          <w:color w:val="000000" w:themeColor="text1"/>
        </w:rPr>
        <w:t xml:space="preserve"> et </w:t>
      </w:r>
      <w:r w:rsidRPr="00701C05">
        <w:rPr>
          <w:b/>
          <w:bCs/>
          <w:i/>
          <w:iCs/>
          <w:color w:val="000000" w:themeColor="text1"/>
        </w:rPr>
        <w:t>compétences cantonales et régionales</w:t>
      </w:r>
      <w:r w:rsidRPr="00701C05">
        <w:rPr>
          <w:i/>
          <w:iCs/>
          <w:color w:val="000000" w:themeColor="text1"/>
        </w:rPr>
        <w:t xml:space="preserve">. </w:t>
      </w:r>
      <w:r w:rsidR="002F41FB">
        <w:rPr>
          <w:i/>
          <w:iCs/>
          <w:color w:val="000000" w:themeColor="text1"/>
        </w:rPr>
        <w:t>Le</w:t>
      </w:r>
      <w:r w:rsidR="00701C05">
        <w:rPr>
          <w:i/>
          <w:iCs/>
          <w:color w:val="000000" w:themeColor="text1"/>
        </w:rPr>
        <w:t>s</w:t>
      </w:r>
      <w:r w:rsidR="003F3BC3" w:rsidRPr="00701C05">
        <w:rPr>
          <w:i/>
          <w:iCs/>
          <w:color w:val="000000" w:themeColor="text1"/>
        </w:rPr>
        <w:t xml:space="preserve"> </w:t>
      </w:r>
      <w:r w:rsidR="002F41FB">
        <w:rPr>
          <w:i/>
          <w:iCs/>
          <w:color w:val="000000" w:themeColor="text1"/>
        </w:rPr>
        <w:t>organes</w:t>
      </w:r>
      <w:r w:rsidR="00701C05">
        <w:rPr>
          <w:i/>
          <w:iCs/>
          <w:color w:val="000000" w:themeColor="text1"/>
        </w:rPr>
        <w:t xml:space="preserve"> </w:t>
      </w:r>
      <w:r w:rsidR="002F41FB">
        <w:rPr>
          <w:i/>
          <w:iCs/>
          <w:color w:val="000000" w:themeColor="text1"/>
        </w:rPr>
        <w:t xml:space="preserve">compétents </w:t>
      </w:r>
      <w:r w:rsidR="00701C05">
        <w:rPr>
          <w:i/>
          <w:iCs/>
          <w:color w:val="000000" w:themeColor="text1"/>
        </w:rPr>
        <w:t xml:space="preserve">sont </w:t>
      </w:r>
      <w:r w:rsidR="009F0F0A">
        <w:rPr>
          <w:i/>
          <w:iCs/>
          <w:color w:val="000000" w:themeColor="text1"/>
        </w:rPr>
        <w:t xml:space="preserve">signalés </w:t>
      </w:r>
      <w:r w:rsidR="003F3BC3" w:rsidRPr="00701C05">
        <w:rPr>
          <w:i/>
          <w:iCs/>
          <w:color w:val="000000" w:themeColor="text1"/>
        </w:rPr>
        <w:t>en bleu et surlignés en gris</w:t>
      </w:r>
      <w:r w:rsidR="00701C05">
        <w:rPr>
          <w:i/>
          <w:iCs/>
          <w:color w:val="000000" w:themeColor="text1"/>
        </w:rPr>
        <w:t xml:space="preserve"> dans le document</w:t>
      </w:r>
      <w:r w:rsidR="003F3BC3" w:rsidRPr="00701C05">
        <w:rPr>
          <w:i/>
          <w:iCs/>
          <w:color w:val="000000" w:themeColor="text1"/>
        </w:rPr>
        <w:t xml:space="preserve">. </w:t>
      </w:r>
      <w:r w:rsidRPr="00701C05">
        <w:rPr>
          <w:i/>
          <w:iCs/>
          <w:color w:val="000000" w:themeColor="text1"/>
        </w:rPr>
        <w:t xml:space="preserve">La version complétée et adaptée aux </w:t>
      </w:r>
      <w:r w:rsidR="009F0F0A">
        <w:rPr>
          <w:i/>
          <w:iCs/>
          <w:color w:val="000000" w:themeColor="text1"/>
        </w:rPr>
        <w:t>particularités</w:t>
      </w:r>
      <w:r w:rsidRPr="00701C05">
        <w:rPr>
          <w:i/>
          <w:iCs/>
          <w:color w:val="000000" w:themeColor="text1"/>
        </w:rPr>
        <w:t xml:space="preserve"> régiona</w:t>
      </w:r>
      <w:r w:rsidR="009F0F0A">
        <w:rPr>
          <w:i/>
          <w:iCs/>
          <w:color w:val="000000" w:themeColor="text1"/>
        </w:rPr>
        <w:t>les</w:t>
      </w:r>
      <w:r w:rsidRPr="00701C05">
        <w:rPr>
          <w:i/>
          <w:iCs/>
          <w:color w:val="000000" w:themeColor="text1"/>
        </w:rPr>
        <w:t xml:space="preserve"> peut être mise à la disposition des </w:t>
      </w:r>
      <w:r w:rsidR="007C0ECC" w:rsidRPr="00701C05">
        <w:rPr>
          <w:i/>
          <w:iCs/>
          <w:color w:val="000000" w:themeColor="text1"/>
        </w:rPr>
        <w:t>curateurs</w:t>
      </w:r>
      <w:r w:rsidRPr="00701C05">
        <w:rPr>
          <w:i/>
          <w:iCs/>
          <w:color w:val="000000" w:themeColor="text1"/>
        </w:rPr>
        <w:t xml:space="preserve"> privés sous </w:t>
      </w:r>
      <w:r w:rsidRPr="00701C05">
        <w:rPr>
          <w:b/>
          <w:bCs/>
          <w:i/>
          <w:iCs/>
          <w:color w:val="000000" w:themeColor="text1"/>
        </w:rPr>
        <w:t>forme imprimée ou électronique</w:t>
      </w:r>
      <w:r w:rsidRPr="00701C05">
        <w:rPr>
          <w:i/>
          <w:iCs/>
          <w:color w:val="000000" w:themeColor="text1"/>
        </w:rPr>
        <w:t xml:space="preserve">. </w:t>
      </w:r>
      <w:r w:rsidR="00E8311F" w:rsidRPr="00701C05">
        <w:rPr>
          <w:i/>
          <w:iCs/>
          <w:color w:val="000000" w:themeColor="text1"/>
        </w:rPr>
        <w:t>Afin</w:t>
      </w:r>
      <w:r w:rsidR="0017637C">
        <w:rPr>
          <w:i/>
          <w:iCs/>
          <w:color w:val="000000" w:themeColor="text1"/>
        </w:rPr>
        <w:t xml:space="preserve"> </w:t>
      </w:r>
      <w:r w:rsidR="002F41FB">
        <w:rPr>
          <w:i/>
          <w:iCs/>
          <w:color w:val="000000" w:themeColor="text1"/>
        </w:rPr>
        <w:t>que les curateurs privés puissent accéder en</w:t>
      </w:r>
      <w:r w:rsidR="0017637C">
        <w:rPr>
          <w:i/>
          <w:iCs/>
          <w:color w:val="000000" w:themeColor="text1"/>
        </w:rPr>
        <w:t xml:space="preserve"> </w:t>
      </w:r>
      <w:r w:rsidR="002F41FB">
        <w:rPr>
          <w:i/>
          <w:iCs/>
          <w:color w:val="000000" w:themeColor="text1"/>
        </w:rPr>
        <w:t>tout temps</w:t>
      </w:r>
      <w:r w:rsidR="0017637C">
        <w:rPr>
          <w:i/>
          <w:iCs/>
          <w:color w:val="000000" w:themeColor="text1"/>
        </w:rPr>
        <w:t xml:space="preserve"> aux modèles </w:t>
      </w:r>
      <w:r w:rsidR="002F41FB">
        <w:rPr>
          <w:i/>
          <w:iCs/>
          <w:color w:val="000000" w:themeColor="text1"/>
        </w:rPr>
        <w:t>actuels</w:t>
      </w:r>
      <w:r w:rsidR="0017637C">
        <w:rPr>
          <w:i/>
          <w:iCs/>
          <w:color w:val="000000" w:themeColor="text1"/>
        </w:rPr>
        <w:t xml:space="preserve">, </w:t>
      </w:r>
      <w:r w:rsidR="00E8311F" w:rsidRPr="00701C05">
        <w:rPr>
          <w:i/>
          <w:iCs/>
          <w:color w:val="000000" w:themeColor="text1"/>
        </w:rPr>
        <w:t xml:space="preserve">il est recommandé de </w:t>
      </w:r>
      <w:r w:rsidR="0017637C">
        <w:rPr>
          <w:i/>
          <w:iCs/>
          <w:color w:val="000000" w:themeColor="text1"/>
        </w:rPr>
        <w:t xml:space="preserve">publier </w:t>
      </w:r>
      <w:r w:rsidR="00E8311F" w:rsidRPr="00701C05">
        <w:rPr>
          <w:i/>
          <w:iCs/>
          <w:color w:val="000000" w:themeColor="text1"/>
        </w:rPr>
        <w:t xml:space="preserve">le manuel </w:t>
      </w:r>
      <w:r w:rsidR="002F41FB">
        <w:rPr>
          <w:i/>
          <w:iCs/>
          <w:color w:val="000000" w:themeColor="text1"/>
        </w:rPr>
        <w:t>et</w:t>
      </w:r>
      <w:r w:rsidR="0017637C">
        <w:rPr>
          <w:i/>
          <w:iCs/>
          <w:color w:val="000000" w:themeColor="text1"/>
        </w:rPr>
        <w:t xml:space="preserve"> s</w:t>
      </w:r>
      <w:r w:rsidR="00E8311F" w:rsidRPr="00701C05">
        <w:rPr>
          <w:i/>
          <w:iCs/>
          <w:color w:val="000000" w:themeColor="text1"/>
        </w:rPr>
        <w:t xml:space="preserve">es annexes </w:t>
      </w:r>
      <w:r w:rsidR="00E8311F" w:rsidRPr="0017637C">
        <w:rPr>
          <w:i/>
          <w:iCs/>
          <w:color w:val="000000" w:themeColor="text1"/>
        </w:rPr>
        <w:t xml:space="preserve">sur </w:t>
      </w:r>
      <w:r w:rsidR="00E8311F" w:rsidRPr="00701C05">
        <w:rPr>
          <w:b/>
          <w:bCs/>
          <w:i/>
          <w:iCs/>
          <w:color w:val="000000" w:themeColor="text1"/>
        </w:rPr>
        <w:t xml:space="preserve">le site Internet </w:t>
      </w:r>
      <w:r w:rsidR="00E8311F" w:rsidRPr="00701C05">
        <w:rPr>
          <w:i/>
          <w:iCs/>
          <w:color w:val="000000" w:themeColor="text1"/>
        </w:rPr>
        <w:t>de</w:t>
      </w:r>
      <w:r w:rsidR="0017637C">
        <w:rPr>
          <w:i/>
          <w:iCs/>
          <w:color w:val="000000" w:themeColor="text1"/>
        </w:rPr>
        <w:t xml:space="preserve"> l’APEA</w:t>
      </w:r>
      <w:r w:rsidR="00E8311F" w:rsidRPr="00701C05">
        <w:rPr>
          <w:i/>
          <w:iCs/>
          <w:color w:val="000000" w:themeColor="text1"/>
        </w:rPr>
        <w:t xml:space="preserve"> ou du service </w:t>
      </w:r>
      <w:r w:rsidR="009F0F0A">
        <w:rPr>
          <w:i/>
          <w:iCs/>
          <w:color w:val="000000" w:themeColor="text1"/>
        </w:rPr>
        <w:t>spécialisé pour</w:t>
      </w:r>
      <w:r w:rsidR="0017637C">
        <w:rPr>
          <w:i/>
          <w:iCs/>
          <w:color w:val="000000" w:themeColor="text1"/>
        </w:rPr>
        <w:t xml:space="preserve"> curateurs privés</w:t>
      </w:r>
      <w:r w:rsidR="00E8311F" w:rsidRPr="00701C05">
        <w:rPr>
          <w:i/>
          <w:iCs/>
          <w:color w:val="000000" w:themeColor="text1"/>
        </w:rPr>
        <w:t xml:space="preserve">. </w:t>
      </w:r>
    </w:p>
    <w:p w14:paraId="7C8DEB57" w14:textId="29C8934C" w:rsidR="00061617" w:rsidRDefault="005965FC" w:rsidP="00061617">
      <w:pPr>
        <w:rPr>
          <w:i/>
          <w:iCs/>
          <w:color w:val="000000" w:themeColor="text1"/>
        </w:rPr>
      </w:pPr>
      <w:r w:rsidRPr="00701C05">
        <w:rPr>
          <w:i/>
          <w:iCs/>
          <w:color w:val="000000" w:themeColor="text1"/>
        </w:rPr>
        <w:t>Le présent manuel (version</w:t>
      </w:r>
      <w:r w:rsidR="00E90F37">
        <w:rPr>
          <w:i/>
          <w:iCs/>
          <w:color w:val="000000" w:themeColor="text1"/>
        </w:rPr>
        <w:t xml:space="preserve"> de</w:t>
      </w:r>
      <w:r w:rsidRPr="00701C05">
        <w:rPr>
          <w:i/>
          <w:iCs/>
          <w:color w:val="000000" w:themeColor="text1"/>
        </w:rPr>
        <w:t xml:space="preserve"> février 2025) </w:t>
      </w:r>
      <w:r w:rsidR="00061617" w:rsidRPr="00701C05">
        <w:rPr>
          <w:i/>
          <w:iCs/>
          <w:color w:val="000000" w:themeColor="text1"/>
        </w:rPr>
        <w:t xml:space="preserve">se base sur les versions de 2004 et </w:t>
      </w:r>
      <w:r w:rsidRPr="00701C05">
        <w:rPr>
          <w:i/>
          <w:iCs/>
          <w:color w:val="000000" w:themeColor="text1"/>
        </w:rPr>
        <w:t xml:space="preserve">2014. </w:t>
      </w:r>
      <w:r w:rsidR="00447C68" w:rsidRPr="00701C05">
        <w:rPr>
          <w:i/>
          <w:iCs/>
          <w:color w:val="000000" w:themeColor="text1"/>
        </w:rPr>
        <w:t xml:space="preserve">Outre les mises à jour </w:t>
      </w:r>
      <w:r w:rsidR="00E90F37">
        <w:rPr>
          <w:i/>
          <w:iCs/>
          <w:color w:val="000000" w:themeColor="text1"/>
        </w:rPr>
        <w:t>légale</w:t>
      </w:r>
      <w:r w:rsidR="009F0F0A">
        <w:rPr>
          <w:i/>
          <w:iCs/>
          <w:color w:val="000000" w:themeColor="text1"/>
        </w:rPr>
        <w:t>s</w:t>
      </w:r>
      <w:r w:rsidR="00447C68" w:rsidRPr="00701C05">
        <w:rPr>
          <w:i/>
          <w:iCs/>
          <w:color w:val="000000" w:themeColor="text1"/>
        </w:rPr>
        <w:t xml:space="preserve">, </w:t>
      </w:r>
      <w:r w:rsidR="0017637C">
        <w:rPr>
          <w:i/>
          <w:iCs/>
          <w:color w:val="000000" w:themeColor="text1"/>
        </w:rPr>
        <w:t xml:space="preserve">il a </w:t>
      </w:r>
      <w:r w:rsidR="00447C68" w:rsidRPr="00701C05">
        <w:rPr>
          <w:i/>
          <w:iCs/>
          <w:color w:val="000000" w:themeColor="text1"/>
        </w:rPr>
        <w:t xml:space="preserve">été </w:t>
      </w:r>
      <w:r w:rsidR="00061617" w:rsidRPr="00701C05">
        <w:rPr>
          <w:b/>
          <w:bCs/>
          <w:i/>
          <w:iCs/>
          <w:color w:val="000000" w:themeColor="text1"/>
        </w:rPr>
        <w:t xml:space="preserve">révisé </w:t>
      </w:r>
      <w:r w:rsidR="00061617" w:rsidRPr="00701C05">
        <w:rPr>
          <w:i/>
          <w:iCs/>
          <w:color w:val="000000" w:themeColor="text1"/>
        </w:rPr>
        <w:t xml:space="preserve">et </w:t>
      </w:r>
      <w:r w:rsidR="00061617" w:rsidRPr="00701C05">
        <w:rPr>
          <w:b/>
          <w:bCs/>
          <w:i/>
          <w:iCs/>
          <w:color w:val="000000" w:themeColor="text1"/>
        </w:rPr>
        <w:t>restructuré</w:t>
      </w:r>
      <w:r w:rsidR="00061617" w:rsidRPr="00701C05">
        <w:rPr>
          <w:i/>
          <w:iCs/>
          <w:color w:val="000000" w:themeColor="text1"/>
        </w:rPr>
        <w:t xml:space="preserve">. </w:t>
      </w:r>
      <w:r w:rsidR="00D56822" w:rsidRPr="00701C05">
        <w:rPr>
          <w:i/>
          <w:iCs/>
          <w:color w:val="000000" w:themeColor="text1"/>
        </w:rPr>
        <w:t xml:space="preserve">Les contenus ont été </w:t>
      </w:r>
      <w:r w:rsidR="0017637C">
        <w:rPr>
          <w:i/>
          <w:iCs/>
          <w:color w:val="000000" w:themeColor="text1"/>
        </w:rPr>
        <w:t>synthétisé</w:t>
      </w:r>
      <w:r w:rsidR="009F0F0A">
        <w:rPr>
          <w:i/>
          <w:iCs/>
          <w:color w:val="000000" w:themeColor="text1"/>
        </w:rPr>
        <w:t>s, avec un focus sur</w:t>
      </w:r>
      <w:r w:rsidR="00D00B5C">
        <w:rPr>
          <w:i/>
          <w:iCs/>
          <w:color w:val="000000" w:themeColor="text1"/>
        </w:rPr>
        <w:t xml:space="preserve"> </w:t>
      </w:r>
      <w:r w:rsidR="00D56822" w:rsidRPr="00701C05">
        <w:rPr>
          <w:i/>
          <w:iCs/>
          <w:color w:val="000000" w:themeColor="text1"/>
        </w:rPr>
        <w:t xml:space="preserve">les </w:t>
      </w:r>
      <w:r w:rsidR="009F0F0A">
        <w:rPr>
          <w:i/>
          <w:iCs/>
          <w:color w:val="000000" w:themeColor="text1"/>
        </w:rPr>
        <w:t>aspects</w:t>
      </w:r>
      <w:r w:rsidR="00C64E61" w:rsidRPr="00701C05">
        <w:rPr>
          <w:i/>
          <w:iCs/>
          <w:color w:val="000000" w:themeColor="text1"/>
        </w:rPr>
        <w:t xml:space="preserve"> p</w:t>
      </w:r>
      <w:r w:rsidR="00D00B5C">
        <w:rPr>
          <w:i/>
          <w:iCs/>
          <w:color w:val="000000" w:themeColor="text1"/>
        </w:rPr>
        <w:t>rioritaires</w:t>
      </w:r>
      <w:r w:rsidR="00C64E61" w:rsidRPr="00701C05">
        <w:rPr>
          <w:i/>
          <w:iCs/>
          <w:color w:val="000000" w:themeColor="text1"/>
        </w:rPr>
        <w:t xml:space="preserve"> pour les </w:t>
      </w:r>
      <w:r w:rsidR="00846788" w:rsidRPr="00701C05">
        <w:rPr>
          <w:i/>
          <w:iCs/>
          <w:color w:val="000000" w:themeColor="text1"/>
        </w:rPr>
        <w:t xml:space="preserve">services </w:t>
      </w:r>
      <w:r w:rsidR="00E90F37">
        <w:rPr>
          <w:i/>
          <w:iCs/>
          <w:color w:val="000000" w:themeColor="text1"/>
        </w:rPr>
        <w:t>spécialisés pour curateurs privés, ainsi que</w:t>
      </w:r>
      <w:r w:rsidR="00846788" w:rsidRPr="00701C05">
        <w:rPr>
          <w:i/>
          <w:iCs/>
          <w:color w:val="000000" w:themeColor="text1"/>
        </w:rPr>
        <w:t xml:space="preserve"> les </w:t>
      </w:r>
      <w:r w:rsidR="00C64E61" w:rsidRPr="00701C05">
        <w:rPr>
          <w:i/>
          <w:iCs/>
          <w:color w:val="000000" w:themeColor="text1"/>
        </w:rPr>
        <w:t xml:space="preserve">curateurs privés. </w:t>
      </w:r>
      <w:r w:rsidR="00E90F37">
        <w:rPr>
          <w:i/>
          <w:iCs/>
          <w:color w:val="000000" w:themeColor="text1"/>
        </w:rPr>
        <w:t>Des</w:t>
      </w:r>
      <w:r w:rsidR="00050C5D" w:rsidRPr="00701C05">
        <w:rPr>
          <w:i/>
          <w:iCs/>
          <w:color w:val="000000" w:themeColor="text1"/>
        </w:rPr>
        <w:t xml:space="preserve"> listes de contrôle et </w:t>
      </w:r>
      <w:r w:rsidR="00E90F37">
        <w:rPr>
          <w:i/>
          <w:iCs/>
          <w:color w:val="000000" w:themeColor="text1"/>
        </w:rPr>
        <w:t xml:space="preserve">des </w:t>
      </w:r>
      <w:r w:rsidR="009F0F0A">
        <w:rPr>
          <w:i/>
          <w:iCs/>
          <w:color w:val="000000" w:themeColor="text1"/>
        </w:rPr>
        <w:t xml:space="preserve">messages </w:t>
      </w:r>
      <w:r w:rsidR="0017637C">
        <w:rPr>
          <w:i/>
          <w:iCs/>
          <w:color w:val="000000" w:themeColor="text1"/>
        </w:rPr>
        <w:t>clés</w:t>
      </w:r>
      <w:r w:rsidR="00E90F37">
        <w:rPr>
          <w:i/>
          <w:iCs/>
          <w:color w:val="000000" w:themeColor="text1"/>
        </w:rPr>
        <w:t xml:space="preserve"> sont présentés dans des encadrés verts</w:t>
      </w:r>
      <w:r w:rsidR="00050C5D" w:rsidRPr="00701C05">
        <w:rPr>
          <w:i/>
          <w:iCs/>
          <w:color w:val="000000" w:themeColor="text1"/>
        </w:rPr>
        <w:t xml:space="preserve">. </w:t>
      </w:r>
    </w:p>
    <w:p w14:paraId="6B8A5420" w14:textId="42CCC0E7" w:rsidR="006F0249" w:rsidRDefault="007E6CC4" w:rsidP="00061617">
      <w:pPr>
        <w:rPr>
          <w:i/>
          <w:iCs/>
          <w:color w:val="000000" w:themeColor="text1"/>
        </w:rPr>
      </w:pPr>
      <w:r w:rsidRPr="00701C05">
        <w:rPr>
          <w:i/>
          <w:iCs/>
          <w:color w:val="000000" w:themeColor="text1"/>
        </w:rPr>
        <w:t xml:space="preserve">Le terme </w:t>
      </w:r>
      <w:r w:rsidR="0017637C">
        <w:rPr>
          <w:i/>
          <w:iCs/>
          <w:color w:val="000000" w:themeColor="text1"/>
        </w:rPr>
        <w:t>« mandataire privé »</w:t>
      </w:r>
      <w:r w:rsidR="00D00B5C">
        <w:rPr>
          <w:i/>
          <w:iCs/>
          <w:color w:val="000000" w:themeColor="text1"/>
        </w:rPr>
        <w:t>,</w:t>
      </w:r>
      <w:r w:rsidR="0017637C">
        <w:rPr>
          <w:i/>
          <w:iCs/>
          <w:color w:val="000000" w:themeColor="text1"/>
        </w:rPr>
        <w:t xml:space="preserve"> </w:t>
      </w:r>
      <w:r w:rsidRPr="00701C05">
        <w:rPr>
          <w:i/>
          <w:iCs/>
          <w:color w:val="000000" w:themeColor="text1"/>
        </w:rPr>
        <w:t>utilisé dans la version précédente</w:t>
      </w:r>
      <w:r w:rsidR="00D00B5C">
        <w:rPr>
          <w:i/>
          <w:iCs/>
          <w:color w:val="000000" w:themeColor="text1"/>
        </w:rPr>
        <w:t>,</w:t>
      </w:r>
      <w:r w:rsidRPr="00701C05">
        <w:rPr>
          <w:i/>
          <w:iCs/>
          <w:color w:val="000000" w:themeColor="text1"/>
        </w:rPr>
        <w:t xml:space="preserve"> a été </w:t>
      </w:r>
      <w:r w:rsidR="00AF6235">
        <w:rPr>
          <w:i/>
          <w:iCs/>
          <w:color w:val="000000" w:themeColor="text1"/>
        </w:rPr>
        <w:t>remplacé par</w:t>
      </w:r>
      <w:r w:rsidRPr="00701C05">
        <w:rPr>
          <w:i/>
          <w:iCs/>
          <w:color w:val="000000" w:themeColor="text1"/>
        </w:rPr>
        <w:t xml:space="preserve"> </w:t>
      </w:r>
      <w:r w:rsidR="0017637C">
        <w:rPr>
          <w:i/>
          <w:iCs/>
          <w:color w:val="000000" w:themeColor="text1"/>
        </w:rPr>
        <w:t>« </w:t>
      </w:r>
      <w:r w:rsidR="0017637C">
        <w:rPr>
          <w:b/>
          <w:bCs/>
          <w:i/>
          <w:iCs/>
          <w:color w:val="000000" w:themeColor="text1"/>
        </w:rPr>
        <w:t>curateur privé</w:t>
      </w:r>
      <w:r w:rsidR="00C97F9B">
        <w:rPr>
          <w:b/>
          <w:bCs/>
          <w:i/>
          <w:iCs/>
          <w:color w:val="000000" w:themeColor="text1"/>
        </w:rPr>
        <w:t xml:space="preserve"> (CP)</w:t>
      </w:r>
      <w:r w:rsidR="001819BA">
        <w:rPr>
          <w:b/>
          <w:bCs/>
          <w:i/>
          <w:iCs/>
          <w:color w:val="000000" w:themeColor="text1"/>
        </w:rPr>
        <w:t xml:space="preserve"> </w:t>
      </w:r>
      <w:r w:rsidR="0017637C">
        <w:rPr>
          <w:b/>
          <w:bCs/>
          <w:i/>
          <w:iCs/>
          <w:color w:val="000000" w:themeColor="text1"/>
        </w:rPr>
        <w:t>»</w:t>
      </w:r>
      <w:r w:rsidRPr="00701C05">
        <w:rPr>
          <w:i/>
          <w:iCs/>
          <w:color w:val="000000" w:themeColor="text1"/>
        </w:rPr>
        <w:t xml:space="preserve">. </w:t>
      </w:r>
      <w:r w:rsidR="006F0249" w:rsidRPr="00701C05">
        <w:rPr>
          <w:i/>
          <w:iCs/>
          <w:color w:val="000000" w:themeColor="text1"/>
        </w:rPr>
        <w:t>Selon l</w:t>
      </w:r>
      <w:r w:rsidR="0017637C">
        <w:rPr>
          <w:i/>
          <w:iCs/>
          <w:color w:val="000000" w:themeColor="text1"/>
        </w:rPr>
        <w:t>es</w:t>
      </w:r>
      <w:r w:rsidR="006F0249" w:rsidRPr="00701C05">
        <w:rPr>
          <w:i/>
          <w:iCs/>
          <w:color w:val="000000" w:themeColor="text1"/>
        </w:rPr>
        <w:t xml:space="preserve"> région</w:t>
      </w:r>
      <w:r w:rsidR="0017637C">
        <w:rPr>
          <w:i/>
          <w:iCs/>
          <w:color w:val="000000" w:themeColor="text1"/>
        </w:rPr>
        <w:t>s</w:t>
      </w:r>
      <w:r w:rsidR="006F0249" w:rsidRPr="00701C05">
        <w:rPr>
          <w:i/>
          <w:iCs/>
          <w:color w:val="000000" w:themeColor="text1"/>
        </w:rPr>
        <w:t xml:space="preserve"> </w:t>
      </w:r>
      <w:r w:rsidR="002E4FE9" w:rsidRPr="00701C05">
        <w:rPr>
          <w:i/>
          <w:iCs/>
          <w:color w:val="000000" w:themeColor="text1"/>
        </w:rPr>
        <w:t>ou canton</w:t>
      </w:r>
      <w:r w:rsidR="0017637C">
        <w:rPr>
          <w:i/>
          <w:iCs/>
          <w:color w:val="000000" w:themeColor="text1"/>
        </w:rPr>
        <w:t>s</w:t>
      </w:r>
      <w:r w:rsidR="006F0249" w:rsidRPr="00701C05">
        <w:rPr>
          <w:i/>
          <w:iCs/>
          <w:color w:val="000000" w:themeColor="text1"/>
        </w:rPr>
        <w:t xml:space="preserve">, l'un ou l'autre terme </w:t>
      </w:r>
      <w:r w:rsidR="009F0F0A">
        <w:rPr>
          <w:i/>
          <w:iCs/>
          <w:color w:val="000000" w:themeColor="text1"/>
        </w:rPr>
        <w:t>s’applique</w:t>
      </w:r>
      <w:r w:rsidR="006F0249" w:rsidRPr="00701C05">
        <w:rPr>
          <w:i/>
          <w:iCs/>
          <w:color w:val="000000" w:themeColor="text1"/>
        </w:rPr>
        <w:t xml:space="preserve">. </w:t>
      </w:r>
      <w:r w:rsidR="0017637C">
        <w:rPr>
          <w:i/>
          <w:iCs/>
          <w:color w:val="000000" w:themeColor="text1"/>
        </w:rPr>
        <w:t>L</w:t>
      </w:r>
      <w:r w:rsidR="006F0249" w:rsidRPr="00701C05">
        <w:rPr>
          <w:i/>
          <w:iCs/>
          <w:color w:val="000000" w:themeColor="text1"/>
        </w:rPr>
        <w:t>es publications récentes de la COPMA</w:t>
      </w:r>
      <w:r w:rsidR="0017637C">
        <w:rPr>
          <w:i/>
          <w:iCs/>
          <w:color w:val="000000" w:themeColor="text1"/>
        </w:rPr>
        <w:t xml:space="preserve">, ainsi que </w:t>
      </w:r>
      <w:r w:rsidR="0017637C" w:rsidRPr="009F0F0A">
        <w:rPr>
          <w:i/>
          <w:iCs/>
          <w:color w:val="000000" w:themeColor="text1"/>
        </w:rPr>
        <w:t xml:space="preserve">ses statistiques </w:t>
      </w:r>
      <w:r w:rsidR="009F0F0A">
        <w:rPr>
          <w:i/>
          <w:iCs/>
          <w:color w:val="000000" w:themeColor="text1"/>
        </w:rPr>
        <w:t>emploient</w:t>
      </w:r>
      <w:r w:rsidR="0017637C">
        <w:rPr>
          <w:i/>
          <w:iCs/>
          <w:color w:val="000000" w:themeColor="text1"/>
        </w:rPr>
        <w:t xml:space="preserve"> </w:t>
      </w:r>
      <w:r w:rsidR="006F0249" w:rsidRPr="00701C05">
        <w:rPr>
          <w:i/>
          <w:iCs/>
          <w:color w:val="000000" w:themeColor="text1"/>
        </w:rPr>
        <w:t xml:space="preserve">le terme </w:t>
      </w:r>
      <w:r w:rsidR="0017637C">
        <w:rPr>
          <w:i/>
          <w:iCs/>
          <w:color w:val="000000" w:themeColor="text1"/>
        </w:rPr>
        <w:t>« curateur privé »</w:t>
      </w:r>
      <w:r w:rsidR="006F0249" w:rsidRPr="00701C05">
        <w:rPr>
          <w:i/>
          <w:iCs/>
          <w:color w:val="000000" w:themeColor="text1"/>
        </w:rPr>
        <w:t xml:space="preserve">, </w:t>
      </w:r>
      <w:r w:rsidR="0017637C">
        <w:rPr>
          <w:i/>
          <w:iCs/>
          <w:color w:val="000000" w:themeColor="text1"/>
        </w:rPr>
        <w:t xml:space="preserve">ce qui a </w:t>
      </w:r>
      <w:r w:rsidR="00E90F37">
        <w:rPr>
          <w:i/>
          <w:iCs/>
          <w:color w:val="000000" w:themeColor="text1"/>
        </w:rPr>
        <w:t>permis d’</w:t>
      </w:r>
      <w:r w:rsidR="0017637C">
        <w:rPr>
          <w:i/>
          <w:iCs/>
          <w:color w:val="000000" w:themeColor="text1"/>
        </w:rPr>
        <w:t>harmonis</w:t>
      </w:r>
      <w:r w:rsidR="009F0F0A">
        <w:rPr>
          <w:i/>
          <w:iCs/>
          <w:color w:val="000000" w:themeColor="text1"/>
        </w:rPr>
        <w:t>er la terminologie</w:t>
      </w:r>
      <w:r w:rsidR="0017637C">
        <w:rPr>
          <w:i/>
          <w:iCs/>
          <w:color w:val="000000" w:themeColor="text1"/>
        </w:rPr>
        <w:t xml:space="preserve"> </w:t>
      </w:r>
      <w:r w:rsidR="00AF6235">
        <w:rPr>
          <w:i/>
          <w:iCs/>
          <w:color w:val="000000" w:themeColor="text1"/>
        </w:rPr>
        <w:t xml:space="preserve">de </w:t>
      </w:r>
      <w:r w:rsidR="0017637C">
        <w:rPr>
          <w:i/>
          <w:iCs/>
          <w:color w:val="000000" w:themeColor="text1"/>
        </w:rPr>
        <w:t>ce manuel</w:t>
      </w:r>
      <w:r w:rsidR="006F0249" w:rsidRPr="00701C05">
        <w:rPr>
          <w:i/>
          <w:iCs/>
          <w:color w:val="000000" w:themeColor="text1"/>
        </w:rPr>
        <w:t>.</w:t>
      </w:r>
    </w:p>
    <w:p w14:paraId="34CA4E2E" w14:textId="77777777" w:rsidR="007E6CC4" w:rsidRPr="006048A6" w:rsidRDefault="00AD5BE1" w:rsidP="00BE4715">
      <w:pPr>
        <w:rPr>
          <w:i/>
          <w:iCs/>
        </w:rPr>
      </w:pPr>
      <w:r w:rsidRPr="00701C05">
        <w:rPr>
          <w:i/>
          <w:iCs/>
          <w:color w:val="000000" w:themeColor="text1"/>
        </w:rPr>
        <w:t xml:space="preserve">L'importance des services spécialisés </w:t>
      </w:r>
      <w:r w:rsidR="0017637C">
        <w:rPr>
          <w:i/>
          <w:iCs/>
          <w:color w:val="000000" w:themeColor="text1"/>
        </w:rPr>
        <w:t>chargés de l’</w:t>
      </w:r>
      <w:r w:rsidRPr="00701C05">
        <w:rPr>
          <w:i/>
          <w:iCs/>
          <w:color w:val="000000" w:themeColor="text1"/>
        </w:rPr>
        <w:t>accompagne</w:t>
      </w:r>
      <w:r w:rsidR="0017637C">
        <w:rPr>
          <w:i/>
          <w:iCs/>
          <w:color w:val="000000" w:themeColor="text1"/>
        </w:rPr>
        <w:t>ment</w:t>
      </w:r>
      <w:r w:rsidRPr="00701C05">
        <w:rPr>
          <w:i/>
          <w:iCs/>
          <w:color w:val="000000" w:themeColor="text1"/>
        </w:rPr>
        <w:t xml:space="preserve"> et </w:t>
      </w:r>
      <w:r w:rsidR="0017637C">
        <w:rPr>
          <w:i/>
          <w:iCs/>
          <w:color w:val="000000" w:themeColor="text1"/>
        </w:rPr>
        <w:t>de l’instruction d</w:t>
      </w:r>
      <w:r w:rsidRPr="00701C05">
        <w:rPr>
          <w:i/>
          <w:iCs/>
          <w:color w:val="000000" w:themeColor="text1"/>
        </w:rPr>
        <w:t xml:space="preserve">es </w:t>
      </w:r>
      <w:r w:rsidRPr="000C6A3F">
        <w:rPr>
          <w:i/>
          <w:iCs/>
          <w:color w:val="000000" w:themeColor="text1"/>
        </w:rPr>
        <w:t xml:space="preserve">curateurs privés (ci-après </w:t>
      </w:r>
      <w:r w:rsidRPr="000C6A3F">
        <w:rPr>
          <w:b/>
          <w:bCs/>
          <w:i/>
          <w:iCs/>
          <w:color w:val="000000" w:themeColor="text1"/>
        </w:rPr>
        <w:t>service</w:t>
      </w:r>
      <w:r w:rsidR="00256EA6" w:rsidRPr="000C6A3F">
        <w:rPr>
          <w:b/>
          <w:bCs/>
          <w:i/>
          <w:iCs/>
          <w:color w:val="000000" w:themeColor="text1"/>
        </w:rPr>
        <w:t>s</w:t>
      </w:r>
      <w:r w:rsidRPr="000C6A3F">
        <w:rPr>
          <w:b/>
          <w:bCs/>
          <w:i/>
          <w:iCs/>
          <w:color w:val="000000" w:themeColor="text1"/>
        </w:rPr>
        <w:t xml:space="preserve"> </w:t>
      </w:r>
      <w:r w:rsidR="003173FB" w:rsidRPr="000C6A3F">
        <w:rPr>
          <w:b/>
          <w:bCs/>
          <w:i/>
          <w:iCs/>
          <w:color w:val="000000" w:themeColor="text1"/>
        </w:rPr>
        <w:t>spécialisés pour</w:t>
      </w:r>
      <w:r w:rsidR="0017637C" w:rsidRPr="000C6A3F">
        <w:rPr>
          <w:b/>
          <w:bCs/>
          <w:i/>
          <w:iCs/>
          <w:color w:val="000000" w:themeColor="text1"/>
        </w:rPr>
        <w:t xml:space="preserve"> curateurs privés</w:t>
      </w:r>
      <w:r w:rsidRPr="000C6A3F">
        <w:rPr>
          <w:i/>
          <w:iCs/>
          <w:color w:val="000000" w:themeColor="text1"/>
        </w:rPr>
        <w:t xml:space="preserve">) a été renforcée par les </w:t>
      </w:r>
      <w:hyperlink r:id="rId9" w:history="1">
        <w:r w:rsidRPr="006048A6">
          <w:rPr>
            <w:rStyle w:val="Hyperlink"/>
            <w:i/>
            <w:iCs/>
            <w:color w:val="auto"/>
          </w:rPr>
          <w:t xml:space="preserve">recommandations </w:t>
        </w:r>
        <w:r w:rsidR="003173FB" w:rsidRPr="006048A6">
          <w:rPr>
            <w:rStyle w:val="Hyperlink"/>
            <w:i/>
            <w:iCs/>
            <w:color w:val="auto"/>
          </w:rPr>
          <w:t>pour la nomination du curateur approprié</w:t>
        </w:r>
        <w:r w:rsidR="00E90F37" w:rsidRPr="006048A6">
          <w:rPr>
            <w:rStyle w:val="Hyperlink"/>
            <w:i/>
            <w:iCs/>
            <w:color w:val="auto"/>
          </w:rPr>
          <w:t>, publiées en</w:t>
        </w:r>
        <w:r w:rsidR="0017637C" w:rsidRPr="006048A6">
          <w:rPr>
            <w:rStyle w:val="Hyperlink"/>
            <w:i/>
            <w:iCs/>
            <w:color w:val="auto"/>
          </w:rPr>
          <w:t xml:space="preserve"> novembre 2024</w:t>
        </w:r>
      </w:hyperlink>
      <w:r w:rsidR="00256EA6" w:rsidRPr="006048A6">
        <w:rPr>
          <w:i/>
          <w:iCs/>
        </w:rPr>
        <w:t xml:space="preserve">. Ces recommandations consacrent un chapitre entier à cette </w:t>
      </w:r>
      <w:r w:rsidRPr="006048A6">
        <w:rPr>
          <w:i/>
          <w:iCs/>
        </w:rPr>
        <w:t xml:space="preserve">tâche </w:t>
      </w:r>
      <w:r w:rsidR="003173FB" w:rsidRPr="006048A6">
        <w:rPr>
          <w:i/>
          <w:iCs/>
        </w:rPr>
        <w:t>primordiale</w:t>
      </w:r>
      <w:r w:rsidR="008B4BD9" w:rsidRPr="006048A6">
        <w:rPr>
          <w:i/>
          <w:iCs/>
        </w:rPr>
        <w:t xml:space="preserve"> </w:t>
      </w:r>
      <w:r w:rsidRPr="006048A6">
        <w:rPr>
          <w:i/>
          <w:iCs/>
        </w:rPr>
        <w:t xml:space="preserve">(chapitre 8.5., p. 29-33). </w:t>
      </w:r>
      <w:r w:rsidR="007746AD" w:rsidRPr="006048A6">
        <w:rPr>
          <w:b/>
          <w:bCs/>
          <w:i/>
          <w:iCs/>
        </w:rPr>
        <w:t xml:space="preserve">Les cantons qui ne </w:t>
      </w:r>
      <w:r w:rsidR="00FF14A2" w:rsidRPr="006048A6">
        <w:rPr>
          <w:b/>
          <w:bCs/>
          <w:i/>
          <w:iCs/>
        </w:rPr>
        <w:t>disposent</w:t>
      </w:r>
      <w:r w:rsidR="007746AD" w:rsidRPr="006048A6">
        <w:rPr>
          <w:b/>
          <w:bCs/>
          <w:i/>
          <w:iCs/>
        </w:rPr>
        <w:t xml:space="preserve"> pas encore </w:t>
      </w:r>
      <w:r w:rsidR="00FF14A2" w:rsidRPr="006048A6">
        <w:rPr>
          <w:b/>
          <w:bCs/>
          <w:i/>
          <w:iCs/>
        </w:rPr>
        <w:t>de</w:t>
      </w:r>
      <w:r w:rsidR="007746AD" w:rsidRPr="006048A6">
        <w:rPr>
          <w:b/>
          <w:bCs/>
          <w:i/>
          <w:iCs/>
        </w:rPr>
        <w:t xml:space="preserve"> services </w:t>
      </w:r>
      <w:r w:rsidR="003173FB" w:rsidRPr="006048A6">
        <w:rPr>
          <w:b/>
          <w:bCs/>
          <w:i/>
          <w:iCs/>
        </w:rPr>
        <w:t>spécialisés pour</w:t>
      </w:r>
      <w:r w:rsidR="00256EA6" w:rsidRPr="006048A6">
        <w:rPr>
          <w:b/>
          <w:bCs/>
          <w:i/>
          <w:iCs/>
        </w:rPr>
        <w:t xml:space="preserve"> curateurs privés</w:t>
      </w:r>
      <w:r w:rsidR="007746AD" w:rsidRPr="006048A6">
        <w:rPr>
          <w:b/>
          <w:bCs/>
          <w:i/>
          <w:iCs/>
        </w:rPr>
        <w:t xml:space="preserve"> sont invités à </w:t>
      </w:r>
      <w:r w:rsidR="00E90F37" w:rsidRPr="006048A6">
        <w:rPr>
          <w:b/>
          <w:bCs/>
          <w:i/>
          <w:iCs/>
        </w:rPr>
        <w:t>examiner</w:t>
      </w:r>
      <w:r w:rsidR="003173FB" w:rsidRPr="006048A6">
        <w:rPr>
          <w:b/>
          <w:bCs/>
          <w:i/>
          <w:iCs/>
        </w:rPr>
        <w:t xml:space="preserve"> la mise </w:t>
      </w:r>
      <w:r w:rsidR="00256EA6" w:rsidRPr="006048A6">
        <w:rPr>
          <w:b/>
          <w:bCs/>
          <w:i/>
          <w:iCs/>
        </w:rPr>
        <w:t>en place de tels</w:t>
      </w:r>
      <w:r w:rsidR="007746AD" w:rsidRPr="006048A6">
        <w:rPr>
          <w:b/>
          <w:bCs/>
          <w:i/>
          <w:iCs/>
        </w:rPr>
        <w:t xml:space="preserve"> services. </w:t>
      </w:r>
      <w:r w:rsidR="00E90F37" w:rsidRPr="006048A6">
        <w:rPr>
          <w:i/>
          <w:iCs/>
        </w:rPr>
        <w:t>Ce</w:t>
      </w:r>
      <w:r w:rsidR="007746AD" w:rsidRPr="006048A6">
        <w:rPr>
          <w:i/>
          <w:iCs/>
        </w:rPr>
        <w:t xml:space="preserve"> manuel </w:t>
      </w:r>
      <w:r w:rsidR="003173FB" w:rsidRPr="006048A6">
        <w:rPr>
          <w:i/>
          <w:iCs/>
        </w:rPr>
        <w:t>a pour objectif de</w:t>
      </w:r>
      <w:r w:rsidR="00256EA6" w:rsidRPr="006048A6">
        <w:rPr>
          <w:i/>
          <w:iCs/>
        </w:rPr>
        <w:t xml:space="preserve"> soutenir cette démarche.</w:t>
      </w:r>
    </w:p>
    <w:p w14:paraId="50260C9B" w14:textId="0C84A08C" w:rsidR="00566240" w:rsidRPr="006048A6" w:rsidRDefault="009361C0" w:rsidP="00566240">
      <w:pPr>
        <w:spacing w:after="0"/>
        <w:rPr>
          <w:i/>
          <w:iCs/>
        </w:rPr>
      </w:pPr>
      <w:r w:rsidRPr="006048A6">
        <w:rPr>
          <w:i/>
          <w:iCs/>
        </w:rPr>
        <w:t>Le manuel est disponible</w:t>
      </w:r>
      <w:r w:rsidR="000C6A3F" w:rsidRPr="006048A6">
        <w:rPr>
          <w:i/>
          <w:iCs/>
        </w:rPr>
        <w:t xml:space="preserve"> en français</w:t>
      </w:r>
      <w:r w:rsidRPr="006048A6">
        <w:rPr>
          <w:i/>
          <w:iCs/>
        </w:rPr>
        <w:t xml:space="preserve"> </w:t>
      </w:r>
      <w:r w:rsidR="000C6A3F" w:rsidRPr="006048A6">
        <w:rPr>
          <w:i/>
          <w:iCs/>
        </w:rPr>
        <w:t xml:space="preserve">et </w:t>
      </w:r>
      <w:r w:rsidRPr="006048A6">
        <w:rPr>
          <w:i/>
          <w:iCs/>
        </w:rPr>
        <w:t xml:space="preserve">en allemand sur le site web de la COPMA : </w:t>
      </w:r>
    </w:p>
    <w:p w14:paraId="122ACA50" w14:textId="77777777" w:rsidR="000C6A3F" w:rsidRPr="006048A6" w:rsidRDefault="000C6A3F" w:rsidP="000C6A3F">
      <w:pPr>
        <w:spacing w:before="0" w:after="0"/>
        <w:jc w:val="left"/>
        <w:rPr>
          <w:i/>
          <w:iCs/>
          <w:lang w:val="fr-FR"/>
        </w:rPr>
      </w:pPr>
      <w:r w:rsidRPr="006048A6">
        <w:rPr>
          <w:b/>
          <w:bCs/>
          <w:i/>
          <w:iCs/>
          <w:lang w:val="fr-FR"/>
        </w:rPr>
        <w:t xml:space="preserve">- français </w:t>
      </w:r>
      <w:r w:rsidRPr="006048A6">
        <w:rPr>
          <w:i/>
          <w:iCs/>
          <w:lang w:val="fr-FR"/>
        </w:rPr>
        <w:t xml:space="preserve">: </w:t>
      </w:r>
      <w:hyperlink r:id="rId10" w:history="1">
        <w:r w:rsidRPr="006048A6">
          <w:rPr>
            <w:rStyle w:val="Hyperlink"/>
            <w:i/>
            <w:iCs/>
            <w:color w:val="auto"/>
            <w:u w:val="none"/>
            <w:lang w:val="fr-FR"/>
          </w:rPr>
          <w:t xml:space="preserve">www.copma.ch </w:t>
        </w:r>
      </w:hyperlink>
      <w:r w:rsidRPr="006048A6">
        <w:rPr>
          <w:i/>
          <w:iCs/>
          <w:lang w:val="fr-FR"/>
        </w:rPr>
        <w:t>&gt; publications &gt; Manuel pour curateurs privés</w:t>
      </w:r>
      <w:r w:rsidRPr="006048A6">
        <w:rPr>
          <w:i/>
          <w:iCs/>
          <w:lang w:val="fr-FR"/>
        </w:rPr>
        <w:br/>
        <w:t xml:space="preserve">            </w:t>
      </w:r>
      <w:proofErr w:type="gramStart"/>
      <w:r w:rsidRPr="006048A6">
        <w:rPr>
          <w:i/>
          <w:iCs/>
          <w:lang w:val="fr-FR"/>
        </w:rPr>
        <w:t xml:space="preserve">   (</w:t>
      </w:r>
      <w:proofErr w:type="gramEnd"/>
      <w:r w:rsidRPr="006048A6">
        <w:rPr>
          <w:i/>
          <w:iCs/>
          <w:lang w:val="fr-FR"/>
        </w:rPr>
        <w:t xml:space="preserve">Lien direct : </w:t>
      </w:r>
      <w:hyperlink r:id="rId11" w:history="1">
        <w:r w:rsidRPr="006048A6">
          <w:rPr>
            <w:rStyle w:val="Hyperlink"/>
            <w:i/>
            <w:iCs/>
            <w:color w:val="auto"/>
            <w:lang w:val="fr-FR"/>
          </w:rPr>
          <w:t>www.kokes.ch/fr/publications/manuel-curateurs-prives</w:t>
        </w:r>
      </w:hyperlink>
      <w:r w:rsidRPr="006048A6">
        <w:rPr>
          <w:lang w:val="fr-FR"/>
        </w:rPr>
        <w:t>)</w:t>
      </w:r>
    </w:p>
    <w:p w14:paraId="5EBE849A" w14:textId="7AA1A7A3" w:rsidR="00256EA6" w:rsidRPr="006048A6" w:rsidRDefault="00566240" w:rsidP="00256EA6">
      <w:pPr>
        <w:spacing w:before="0" w:after="0"/>
        <w:ind w:right="-57"/>
        <w:jc w:val="left"/>
        <w:rPr>
          <w:i/>
          <w:iCs/>
          <w:lang w:val="de-CH"/>
        </w:rPr>
      </w:pPr>
      <w:r w:rsidRPr="006048A6">
        <w:rPr>
          <w:b/>
          <w:bCs/>
          <w:i/>
          <w:iCs/>
          <w:lang w:val="de-CH"/>
        </w:rPr>
        <w:t xml:space="preserve">- </w:t>
      </w:r>
      <w:proofErr w:type="spellStart"/>
      <w:proofErr w:type="gramStart"/>
      <w:r w:rsidR="00256EA6" w:rsidRPr="006048A6">
        <w:rPr>
          <w:b/>
          <w:bCs/>
          <w:i/>
          <w:iCs/>
          <w:lang w:val="de-CH"/>
        </w:rPr>
        <w:t>allemand</w:t>
      </w:r>
      <w:proofErr w:type="spellEnd"/>
      <w:r w:rsidRPr="006048A6">
        <w:rPr>
          <w:b/>
          <w:bCs/>
          <w:i/>
          <w:iCs/>
          <w:lang w:val="de-CH"/>
        </w:rPr>
        <w:t xml:space="preserve"> </w:t>
      </w:r>
      <w:r w:rsidRPr="006048A6">
        <w:rPr>
          <w:i/>
          <w:iCs/>
          <w:lang w:val="de-CH"/>
        </w:rPr>
        <w:t>:</w:t>
      </w:r>
      <w:proofErr w:type="gramEnd"/>
      <w:r w:rsidRPr="006048A6">
        <w:rPr>
          <w:i/>
          <w:iCs/>
          <w:lang w:val="de-CH"/>
        </w:rPr>
        <w:t xml:space="preserve"> www.kokes.ch &gt; </w:t>
      </w:r>
      <w:r w:rsidR="00256EA6" w:rsidRPr="006048A6">
        <w:rPr>
          <w:i/>
          <w:iCs/>
          <w:lang w:val="de-CH"/>
        </w:rPr>
        <w:t>Publikationen &gt; Handbuch für private Beistandspersonen</w:t>
      </w:r>
      <w:r w:rsidR="00256EA6" w:rsidRPr="006048A6">
        <w:rPr>
          <w:i/>
          <w:iCs/>
          <w:lang w:val="de-CH"/>
        </w:rPr>
        <w:br/>
        <w:t xml:space="preserve">            </w:t>
      </w:r>
      <w:proofErr w:type="gramStart"/>
      <w:r w:rsidR="00256EA6" w:rsidRPr="006048A6">
        <w:rPr>
          <w:i/>
          <w:iCs/>
          <w:lang w:val="de-CH"/>
        </w:rPr>
        <w:t xml:space="preserve">   (</w:t>
      </w:r>
      <w:proofErr w:type="gramEnd"/>
      <w:r w:rsidR="00256EA6" w:rsidRPr="006048A6">
        <w:rPr>
          <w:i/>
          <w:iCs/>
          <w:lang w:val="de-CH"/>
        </w:rPr>
        <w:t xml:space="preserve">Lien </w:t>
      </w:r>
      <w:proofErr w:type="spellStart"/>
      <w:proofErr w:type="gramStart"/>
      <w:r w:rsidR="00256EA6" w:rsidRPr="006048A6">
        <w:rPr>
          <w:i/>
          <w:iCs/>
          <w:lang w:val="de-CH"/>
        </w:rPr>
        <w:t>direct</w:t>
      </w:r>
      <w:proofErr w:type="spellEnd"/>
      <w:r w:rsidR="00256EA6" w:rsidRPr="006048A6">
        <w:rPr>
          <w:i/>
          <w:iCs/>
          <w:lang w:val="de-CH"/>
        </w:rPr>
        <w:t xml:space="preserve"> :</w:t>
      </w:r>
      <w:proofErr w:type="gramEnd"/>
      <w:r w:rsidR="00256EA6" w:rsidRPr="006048A6">
        <w:rPr>
          <w:i/>
          <w:iCs/>
          <w:lang w:val="de-CH"/>
        </w:rPr>
        <w:t xml:space="preserve"> </w:t>
      </w:r>
      <w:hyperlink r:id="rId12" w:history="1">
        <w:r w:rsidR="00256EA6" w:rsidRPr="006048A6">
          <w:rPr>
            <w:rStyle w:val="Hyperlink"/>
            <w:i/>
            <w:iCs/>
            <w:color w:val="auto"/>
            <w:lang w:val="de-CH"/>
          </w:rPr>
          <w:t>www.kokes.ch/de/publikationen/handbuch-private-beistandspersonen</w:t>
        </w:r>
      </w:hyperlink>
      <w:r w:rsidR="00256EA6" w:rsidRPr="006048A6">
        <w:rPr>
          <w:i/>
          <w:iCs/>
          <w:lang w:val="de-CH"/>
        </w:rPr>
        <w:t>)</w:t>
      </w:r>
    </w:p>
    <w:p w14:paraId="4DF1F02C" w14:textId="77777777" w:rsidR="00566240" w:rsidRPr="006048A6" w:rsidRDefault="00566240" w:rsidP="00F94A33">
      <w:pPr>
        <w:spacing w:before="0" w:after="0"/>
        <w:ind w:right="-57"/>
        <w:jc w:val="left"/>
        <w:rPr>
          <w:i/>
          <w:iCs/>
          <w:lang w:val="de-CH"/>
        </w:rPr>
      </w:pPr>
    </w:p>
    <w:p w14:paraId="3336A3B3" w14:textId="6B3EF792" w:rsidR="00D00B5C" w:rsidRPr="006048A6" w:rsidRDefault="00B1068A" w:rsidP="00927C53">
      <w:pPr>
        <w:rPr>
          <w:i/>
          <w:iCs/>
        </w:rPr>
      </w:pPr>
      <w:r w:rsidRPr="006048A6">
        <w:rPr>
          <w:i/>
          <w:iCs/>
        </w:rPr>
        <w:t xml:space="preserve">Le manuel peut et doit être </w:t>
      </w:r>
      <w:r w:rsidRPr="006048A6">
        <w:rPr>
          <w:b/>
          <w:bCs/>
          <w:i/>
          <w:iCs/>
        </w:rPr>
        <w:t xml:space="preserve">complété </w:t>
      </w:r>
      <w:r w:rsidRPr="006048A6">
        <w:rPr>
          <w:i/>
          <w:iCs/>
        </w:rPr>
        <w:t xml:space="preserve">et </w:t>
      </w:r>
      <w:r w:rsidRPr="006048A6">
        <w:rPr>
          <w:b/>
          <w:bCs/>
          <w:i/>
          <w:iCs/>
        </w:rPr>
        <w:t xml:space="preserve">adapté </w:t>
      </w:r>
      <w:r w:rsidR="00256EA6" w:rsidRPr="006048A6">
        <w:rPr>
          <w:i/>
          <w:iCs/>
        </w:rPr>
        <w:t xml:space="preserve">par </w:t>
      </w:r>
      <w:r w:rsidRPr="006048A6">
        <w:rPr>
          <w:i/>
          <w:iCs/>
        </w:rPr>
        <w:t xml:space="preserve">les services </w:t>
      </w:r>
      <w:r w:rsidR="003173FB" w:rsidRPr="006048A6">
        <w:rPr>
          <w:i/>
          <w:iCs/>
        </w:rPr>
        <w:t xml:space="preserve">spécialisés pour </w:t>
      </w:r>
      <w:r w:rsidR="00256EA6" w:rsidRPr="006048A6">
        <w:rPr>
          <w:i/>
          <w:iCs/>
        </w:rPr>
        <w:t>curateurs privés en fonction de leurs besoins</w:t>
      </w:r>
      <w:r w:rsidRPr="006048A6">
        <w:rPr>
          <w:i/>
          <w:iCs/>
        </w:rPr>
        <w:t xml:space="preserve">. </w:t>
      </w:r>
      <w:r w:rsidR="00507FBD" w:rsidRPr="006048A6">
        <w:rPr>
          <w:i/>
          <w:iCs/>
        </w:rPr>
        <w:t>Lors de</w:t>
      </w:r>
      <w:r w:rsidR="00256EA6" w:rsidRPr="006048A6">
        <w:rPr>
          <w:i/>
          <w:iCs/>
        </w:rPr>
        <w:t xml:space="preserve"> toute modification ou r</w:t>
      </w:r>
      <w:r w:rsidR="00D00B5C" w:rsidRPr="006048A6">
        <w:rPr>
          <w:i/>
          <w:iCs/>
        </w:rPr>
        <w:t xml:space="preserve">eproduction </w:t>
      </w:r>
      <w:r w:rsidR="00507FBD" w:rsidRPr="006048A6">
        <w:rPr>
          <w:i/>
          <w:iCs/>
        </w:rPr>
        <w:t xml:space="preserve">d'extraits de textes ou de tableaux, </w:t>
      </w:r>
      <w:r w:rsidR="00AF6235" w:rsidRPr="006048A6">
        <w:rPr>
          <w:i/>
          <w:iCs/>
        </w:rPr>
        <w:t>la source</w:t>
      </w:r>
      <w:r w:rsidR="00D00B5C" w:rsidRPr="006048A6">
        <w:rPr>
          <w:i/>
          <w:iCs/>
        </w:rPr>
        <w:t xml:space="preserve"> doit être mentionnée</w:t>
      </w:r>
      <w:r w:rsidR="00507FBD" w:rsidRPr="006048A6">
        <w:rPr>
          <w:i/>
          <w:iCs/>
        </w:rPr>
        <w:t xml:space="preserve"> </w:t>
      </w:r>
      <w:r w:rsidR="00D00B5C" w:rsidRPr="006048A6">
        <w:rPr>
          <w:i/>
          <w:iCs/>
        </w:rPr>
        <w:t>comme suit</w:t>
      </w:r>
      <w:r w:rsidR="00507FBD" w:rsidRPr="006048A6">
        <w:rPr>
          <w:i/>
          <w:iCs/>
        </w:rPr>
        <w:t xml:space="preserve"> : </w:t>
      </w:r>
      <w:r w:rsidR="00256EA6" w:rsidRPr="006048A6">
        <w:rPr>
          <w:i/>
          <w:iCs/>
        </w:rPr>
        <w:t>« </w:t>
      </w:r>
      <w:r w:rsidR="003173FB" w:rsidRPr="006048A6">
        <w:rPr>
          <w:i/>
          <w:iCs/>
        </w:rPr>
        <w:t xml:space="preserve">COPMA, </w:t>
      </w:r>
      <w:r w:rsidR="00507FBD" w:rsidRPr="006048A6">
        <w:rPr>
          <w:i/>
          <w:iCs/>
        </w:rPr>
        <w:t xml:space="preserve">Manuel </w:t>
      </w:r>
      <w:r w:rsidR="00256EA6" w:rsidRPr="006048A6">
        <w:rPr>
          <w:i/>
          <w:iCs/>
        </w:rPr>
        <w:t>pour curateurs privés</w:t>
      </w:r>
      <w:r w:rsidR="00507FBD" w:rsidRPr="006048A6">
        <w:rPr>
          <w:i/>
          <w:iCs/>
        </w:rPr>
        <w:t>, version février 2025</w:t>
      </w:r>
      <w:r w:rsidR="00256EA6" w:rsidRPr="006048A6">
        <w:rPr>
          <w:i/>
          <w:iCs/>
        </w:rPr>
        <w:t> ».</w:t>
      </w:r>
    </w:p>
    <w:p w14:paraId="02E709A6" w14:textId="32F7E0C2" w:rsidR="00256EA6" w:rsidRPr="006048A6" w:rsidRDefault="00256EA6" w:rsidP="00927C53">
      <w:pPr>
        <w:rPr>
          <w:i/>
          <w:iCs/>
        </w:rPr>
      </w:pPr>
      <w:r w:rsidRPr="006048A6">
        <w:rPr>
          <w:i/>
          <w:iCs/>
        </w:rPr>
        <w:t>Les retours et propositions d’</w:t>
      </w:r>
      <w:r w:rsidR="00D00B5C" w:rsidRPr="006048A6">
        <w:rPr>
          <w:i/>
          <w:iCs/>
        </w:rPr>
        <w:t>amélioration</w:t>
      </w:r>
      <w:r w:rsidRPr="006048A6">
        <w:rPr>
          <w:i/>
          <w:iCs/>
        </w:rPr>
        <w:t xml:space="preserve"> peuvent être adressés </w:t>
      </w:r>
      <w:r w:rsidR="00E90F37" w:rsidRPr="006048A6">
        <w:rPr>
          <w:i/>
          <w:iCs/>
        </w:rPr>
        <w:t>à tout moment</w:t>
      </w:r>
      <w:r w:rsidRPr="006048A6">
        <w:rPr>
          <w:i/>
          <w:iCs/>
        </w:rPr>
        <w:t xml:space="preserve"> au secrétariat général de la COPMA </w:t>
      </w:r>
      <w:r w:rsidR="00D00B5C" w:rsidRPr="006048A6">
        <w:rPr>
          <w:i/>
          <w:iCs/>
        </w:rPr>
        <w:t>(courriel</w:t>
      </w:r>
      <w:r w:rsidRPr="006048A6">
        <w:rPr>
          <w:i/>
          <w:iCs/>
        </w:rPr>
        <w:t xml:space="preserve"> à </w:t>
      </w:r>
      <w:hyperlink r:id="rId13" w:history="1">
        <w:r w:rsidR="00B17FFD" w:rsidRPr="006048A6">
          <w:rPr>
            <w:rStyle w:val="Hyperlink"/>
            <w:i/>
            <w:iCs/>
            <w:color w:val="auto"/>
          </w:rPr>
          <w:t>diana.wider@copma.ch</w:t>
        </w:r>
      </w:hyperlink>
      <w:r w:rsidRPr="006048A6">
        <w:rPr>
          <w:i/>
          <w:iCs/>
        </w:rPr>
        <w:t>).</w:t>
      </w:r>
    </w:p>
    <w:p w14:paraId="7469C61F" w14:textId="77777777" w:rsidR="009361C0" w:rsidRPr="00701C05" w:rsidRDefault="00B815B5" w:rsidP="009361C0">
      <w:r w:rsidRPr="00701C05">
        <w:rPr>
          <w:i/>
          <w:iCs/>
          <w:color w:val="000000" w:themeColor="text1"/>
        </w:rPr>
        <w:br w:type="column"/>
      </w:r>
    </w:p>
    <w:p w14:paraId="18E28289" w14:textId="77777777" w:rsidR="009361C0" w:rsidRPr="00701C05" w:rsidRDefault="009361C0" w:rsidP="00BD53C9">
      <w:pPr>
        <w:pStyle w:val="berschrift2"/>
      </w:pPr>
      <w:bookmarkStart w:id="3" w:name="_Toc193036793"/>
      <w:r w:rsidRPr="00701C05">
        <w:t>1.1 Préface</w:t>
      </w:r>
      <w:bookmarkEnd w:id="3"/>
      <w:r w:rsidRPr="00701C05">
        <w:t xml:space="preserve"> </w:t>
      </w:r>
    </w:p>
    <w:p w14:paraId="44B68222" w14:textId="77777777" w:rsidR="009361C0" w:rsidRDefault="003C5920" w:rsidP="004822AE">
      <w:r w:rsidRPr="003C5920">
        <w:t xml:space="preserve">Les proches ou les personnes qui </w:t>
      </w:r>
      <w:r>
        <w:t>se tiennent</w:t>
      </w:r>
      <w:r w:rsidRPr="003C5920">
        <w:t xml:space="preserve"> à disposition dans le cadre d'un engagement social peuvent être </w:t>
      </w:r>
      <w:r>
        <w:t>nommées</w:t>
      </w:r>
      <w:r w:rsidRPr="003C5920">
        <w:t xml:space="preserve"> curateurs privés</w:t>
      </w:r>
      <w:r w:rsidR="0099160A" w:rsidRPr="00701C05">
        <w:rPr>
          <w:color w:val="000000" w:themeColor="text1"/>
        </w:rPr>
        <w:t xml:space="preserve">. </w:t>
      </w:r>
      <w:r w:rsidR="005409CD" w:rsidRPr="00701C05" w:rsidDel="00D708C7">
        <w:rPr>
          <w:color w:val="000000" w:themeColor="text1"/>
        </w:rPr>
        <w:t>Le</w:t>
      </w:r>
      <w:r w:rsidR="009D24F4">
        <w:rPr>
          <w:color w:val="000000" w:themeColor="text1"/>
        </w:rPr>
        <w:t xml:space="preserve"> </w:t>
      </w:r>
      <w:r w:rsidR="009D24F4" w:rsidRPr="009D24F4">
        <w:rPr>
          <w:b/>
          <w:bCs/>
          <w:color w:val="000000" w:themeColor="text1"/>
        </w:rPr>
        <w:t>r</w:t>
      </w:r>
      <w:r w:rsidR="009D24F4">
        <w:rPr>
          <w:b/>
          <w:bCs/>
          <w:color w:val="000000" w:themeColor="text1"/>
        </w:rPr>
        <w:t>ô</w:t>
      </w:r>
      <w:r w:rsidR="009D24F4" w:rsidRPr="009D24F4">
        <w:rPr>
          <w:b/>
          <w:bCs/>
          <w:color w:val="000000" w:themeColor="text1"/>
        </w:rPr>
        <w:t>le</w:t>
      </w:r>
      <w:r w:rsidR="009D24F4">
        <w:rPr>
          <w:b/>
          <w:bCs/>
          <w:color w:val="000000" w:themeColor="text1"/>
        </w:rPr>
        <w:t xml:space="preserve"> des</w:t>
      </w:r>
      <w:r w:rsidR="005409CD" w:rsidRPr="00701C05" w:rsidDel="00D708C7">
        <w:rPr>
          <w:color w:val="000000" w:themeColor="text1"/>
        </w:rPr>
        <w:t xml:space="preserve"> </w:t>
      </w:r>
      <w:r w:rsidR="005409CD" w:rsidRPr="00701C05" w:rsidDel="00D708C7">
        <w:rPr>
          <w:b/>
          <w:bCs/>
          <w:color w:val="000000" w:themeColor="text1"/>
        </w:rPr>
        <w:t>curateurs privés</w:t>
      </w:r>
      <w:r w:rsidR="009D24F4">
        <w:rPr>
          <w:color w:val="000000" w:themeColor="text1"/>
        </w:rPr>
        <w:t xml:space="preserve"> est </w:t>
      </w:r>
      <w:r w:rsidR="009D24F4" w:rsidRPr="009D24F4">
        <w:rPr>
          <w:b/>
          <w:bCs/>
          <w:color w:val="000000" w:themeColor="text1"/>
        </w:rPr>
        <w:t xml:space="preserve">fondamental </w:t>
      </w:r>
      <w:r w:rsidR="005409CD" w:rsidRPr="00701C05" w:rsidDel="00D708C7">
        <w:rPr>
          <w:color w:val="000000" w:themeColor="text1"/>
        </w:rPr>
        <w:t xml:space="preserve">dans </w:t>
      </w:r>
      <w:r w:rsidR="009D24F4">
        <w:rPr>
          <w:color w:val="000000" w:themeColor="text1"/>
        </w:rPr>
        <w:t>l</w:t>
      </w:r>
      <w:r>
        <w:rPr>
          <w:color w:val="000000" w:themeColor="text1"/>
        </w:rPr>
        <w:t>a gestion</w:t>
      </w:r>
      <w:r w:rsidR="005409CD" w:rsidRPr="00701C05" w:rsidDel="00D708C7">
        <w:rPr>
          <w:color w:val="000000" w:themeColor="text1"/>
        </w:rPr>
        <w:t xml:space="preserve"> des curatelles. </w:t>
      </w:r>
      <w:r w:rsidR="009D24F4">
        <w:rPr>
          <w:color w:val="000000" w:themeColor="text1"/>
        </w:rPr>
        <w:t xml:space="preserve">En acceptant cette responsabilité, ils </w:t>
      </w:r>
      <w:r w:rsidR="00843BCE" w:rsidRPr="00701C05">
        <w:t>rendent un grand service à la personne sous curatelle</w:t>
      </w:r>
      <w:r>
        <w:t xml:space="preserve">, </w:t>
      </w:r>
      <w:r w:rsidR="00843BCE" w:rsidRPr="00701C05">
        <w:t>à l</w:t>
      </w:r>
      <w:r w:rsidR="009D24F4">
        <w:t>’a</w:t>
      </w:r>
      <w:r w:rsidR="00006D5E" w:rsidRPr="00701C05">
        <w:t xml:space="preserve">utorité de protection de l'enfant et de l'adulte </w:t>
      </w:r>
      <w:r w:rsidR="009D24F4">
        <w:t>(APEA), ainsi qu’</w:t>
      </w:r>
      <w:r w:rsidR="00843BCE" w:rsidRPr="00701C05">
        <w:t xml:space="preserve">à la société. </w:t>
      </w:r>
      <w:r w:rsidR="009D24F4">
        <w:t xml:space="preserve">Leur engagement </w:t>
      </w:r>
      <w:r w:rsidR="004822AE" w:rsidRPr="00701C05">
        <w:t xml:space="preserve">contribue à ce que </w:t>
      </w:r>
      <w:r w:rsidR="00C07032" w:rsidRPr="00C07032">
        <w:t xml:space="preserve">la responsabilité d'aider son prochain </w:t>
      </w:r>
      <w:r w:rsidR="009D24F4">
        <w:t xml:space="preserve">ne soit </w:t>
      </w:r>
      <w:r w:rsidR="00C07032">
        <w:t xml:space="preserve">pas </w:t>
      </w:r>
      <w:r w:rsidR="009D24F4">
        <w:t>systématiquement</w:t>
      </w:r>
      <w:r w:rsidR="004822AE" w:rsidRPr="00701C05">
        <w:t xml:space="preserve"> déléguée à des institutions</w:t>
      </w:r>
      <w:r w:rsidR="009D24F4">
        <w:t>.</w:t>
      </w:r>
    </w:p>
    <w:p w14:paraId="28AB2D51" w14:textId="2E560878" w:rsidR="009D24F4" w:rsidRDefault="00C07032" w:rsidP="00455026">
      <w:pPr>
        <w:rPr>
          <w:color w:val="000000" w:themeColor="text1"/>
        </w:rPr>
      </w:pPr>
      <w:r>
        <w:rPr>
          <w:color w:val="000000" w:themeColor="text1"/>
        </w:rPr>
        <w:t>Toute</w:t>
      </w:r>
      <w:r w:rsidR="009D24F4" w:rsidRPr="009D24F4">
        <w:rPr>
          <w:color w:val="000000" w:themeColor="text1"/>
        </w:rPr>
        <w:t xml:space="preserve"> personne </w:t>
      </w:r>
      <w:r>
        <w:rPr>
          <w:color w:val="000000" w:themeColor="text1"/>
        </w:rPr>
        <w:t xml:space="preserve">qui </w:t>
      </w:r>
      <w:r w:rsidR="009D24F4" w:rsidRPr="009D24F4">
        <w:rPr>
          <w:color w:val="000000" w:themeColor="text1"/>
        </w:rPr>
        <w:t xml:space="preserve">n’est plus en mesure de défendre </w:t>
      </w:r>
      <w:r w:rsidR="009D24F4">
        <w:rPr>
          <w:color w:val="000000" w:themeColor="text1"/>
        </w:rPr>
        <w:t>ses propres</w:t>
      </w:r>
      <w:r w:rsidR="009D24F4" w:rsidRPr="009D24F4">
        <w:rPr>
          <w:color w:val="000000" w:themeColor="text1"/>
        </w:rPr>
        <w:t xml:space="preserve"> intérêts</w:t>
      </w:r>
      <w:r>
        <w:rPr>
          <w:color w:val="000000" w:themeColor="text1"/>
        </w:rPr>
        <w:t xml:space="preserve"> peut bénéficier</w:t>
      </w:r>
      <w:r w:rsidR="009D24F4" w:rsidRPr="009D24F4">
        <w:rPr>
          <w:color w:val="000000" w:themeColor="text1"/>
        </w:rPr>
        <w:t xml:space="preserve"> d’un soutien officiel sous la forme d’une curatelle. L’APEA définit les</w:t>
      </w:r>
      <w:r w:rsidR="009D24F4">
        <w:rPr>
          <w:color w:val="000000" w:themeColor="text1"/>
        </w:rPr>
        <w:t xml:space="preserve"> </w:t>
      </w:r>
      <w:r w:rsidR="009D24F4">
        <w:rPr>
          <w:b/>
          <w:bCs/>
          <w:color w:val="000000" w:themeColor="text1"/>
        </w:rPr>
        <w:t>tâches du curateur</w:t>
      </w:r>
      <w:r w:rsidR="009D24F4" w:rsidRPr="009D24F4">
        <w:rPr>
          <w:color w:val="000000" w:themeColor="text1"/>
        </w:rPr>
        <w:t xml:space="preserve"> en fonction des besoins spécifiques de la personne concernée. </w:t>
      </w:r>
      <w:r>
        <w:rPr>
          <w:color w:val="000000" w:themeColor="text1"/>
        </w:rPr>
        <w:t xml:space="preserve">Le </w:t>
      </w:r>
      <w:r w:rsidR="009D24F4" w:rsidRPr="009D24F4">
        <w:rPr>
          <w:color w:val="000000" w:themeColor="text1"/>
        </w:rPr>
        <w:t xml:space="preserve">curateur </w:t>
      </w:r>
      <w:r>
        <w:rPr>
          <w:color w:val="000000" w:themeColor="text1"/>
        </w:rPr>
        <w:t>a</w:t>
      </w:r>
      <w:r w:rsidR="00A55057">
        <w:rPr>
          <w:color w:val="000000" w:themeColor="text1"/>
        </w:rPr>
        <w:t xml:space="preserve">ccompagne </w:t>
      </w:r>
      <w:r w:rsidR="00132BB3">
        <w:rPr>
          <w:color w:val="000000" w:themeColor="text1"/>
        </w:rPr>
        <w:t xml:space="preserve">la personne concernée </w:t>
      </w:r>
      <w:r w:rsidR="00A55057">
        <w:rPr>
          <w:color w:val="000000" w:themeColor="text1"/>
        </w:rPr>
        <w:t>pour</w:t>
      </w:r>
      <w:r>
        <w:rPr>
          <w:color w:val="000000" w:themeColor="text1"/>
        </w:rPr>
        <w:t xml:space="preserve"> organiser son existence comme elle l’entend</w:t>
      </w:r>
      <w:r w:rsidR="009D24F4">
        <w:rPr>
          <w:color w:val="000000" w:themeColor="text1"/>
        </w:rPr>
        <w:t xml:space="preserve">, </w:t>
      </w:r>
      <w:r w:rsidR="00A55057">
        <w:rPr>
          <w:color w:val="000000" w:themeColor="text1"/>
        </w:rPr>
        <w:t xml:space="preserve">en veillant à préserver le plus possible son droit à </w:t>
      </w:r>
      <w:r w:rsidR="00E90F37">
        <w:rPr>
          <w:color w:val="000000" w:themeColor="text1"/>
        </w:rPr>
        <w:t>l’</w:t>
      </w:r>
      <w:r w:rsidR="00A55057">
        <w:rPr>
          <w:color w:val="000000" w:themeColor="text1"/>
        </w:rPr>
        <w:t>autodétermination</w:t>
      </w:r>
      <w:r w:rsidR="009D24F4" w:rsidRPr="009D24F4">
        <w:rPr>
          <w:color w:val="000000" w:themeColor="text1"/>
        </w:rPr>
        <w:t>.</w:t>
      </w:r>
    </w:p>
    <w:p w14:paraId="49F64388" w14:textId="282FAFEC" w:rsidR="00A55057" w:rsidRPr="00A55057" w:rsidRDefault="009D24F4" w:rsidP="00A55057">
      <w:pPr>
        <w:rPr>
          <w:color w:val="000000" w:themeColor="text1"/>
        </w:rPr>
      </w:pPr>
      <w:r w:rsidRPr="009D24F4">
        <w:rPr>
          <w:color w:val="000000" w:themeColor="text1"/>
        </w:rPr>
        <w:t xml:space="preserve">L’exercice d’une curatelle est une </w:t>
      </w:r>
      <w:r w:rsidRPr="009D24F4">
        <w:rPr>
          <w:b/>
          <w:bCs/>
          <w:color w:val="000000" w:themeColor="text1"/>
        </w:rPr>
        <w:t xml:space="preserve">tâche </w:t>
      </w:r>
      <w:r w:rsidR="00A55057">
        <w:rPr>
          <w:b/>
          <w:bCs/>
          <w:color w:val="000000" w:themeColor="text1"/>
        </w:rPr>
        <w:t>qui implique de grandes</w:t>
      </w:r>
      <w:r w:rsidRPr="009D24F4">
        <w:rPr>
          <w:b/>
          <w:bCs/>
          <w:color w:val="000000" w:themeColor="text1"/>
        </w:rPr>
        <w:t xml:space="preserve"> responsabilité</w:t>
      </w:r>
      <w:r w:rsidR="00A55057">
        <w:rPr>
          <w:b/>
          <w:bCs/>
          <w:color w:val="000000" w:themeColor="text1"/>
        </w:rPr>
        <w:t>s</w:t>
      </w:r>
      <w:r w:rsidRPr="009D24F4">
        <w:rPr>
          <w:color w:val="000000" w:themeColor="text1"/>
        </w:rPr>
        <w:t xml:space="preserve"> : la personne </w:t>
      </w:r>
      <w:r>
        <w:rPr>
          <w:color w:val="000000" w:themeColor="text1"/>
        </w:rPr>
        <w:t>à assister</w:t>
      </w:r>
      <w:r w:rsidRPr="009D24F4">
        <w:rPr>
          <w:color w:val="000000" w:themeColor="text1"/>
        </w:rPr>
        <w:t xml:space="preserve"> est vulnérable et </w:t>
      </w:r>
      <w:r>
        <w:rPr>
          <w:color w:val="000000" w:themeColor="text1"/>
        </w:rPr>
        <w:t>nécessite</w:t>
      </w:r>
      <w:r w:rsidRPr="009D24F4">
        <w:rPr>
          <w:color w:val="000000" w:themeColor="text1"/>
        </w:rPr>
        <w:t xml:space="preserve"> une attention particulière. </w:t>
      </w:r>
      <w:r w:rsidR="000C6A3F" w:rsidRPr="000C6A3F">
        <w:rPr>
          <w:color w:val="000000" w:themeColor="text1"/>
        </w:rPr>
        <w:t>Le curateur est en outre tenu de respecter les dispositions légales.</w:t>
      </w:r>
    </w:p>
    <w:p w14:paraId="0789A0B6" w14:textId="23EF092A" w:rsidR="009D24F4" w:rsidRPr="00701C05" w:rsidRDefault="009D24F4" w:rsidP="00057EA1">
      <w:pPr>
        <w:rPr>
          <w:color w:val="000000" w:themeColor="text1"/>
        </w:rPr>
      </w:pPr>
      <w:r w:rsidRPr="009D24F4">
        <w:rPr>
          <w:color w:val="000000" w:themeColor="text1"/>
        </w:rPr>
        <w:t xml:space="preserve">Afin </w:t>
      </w:r>
      <w:r w:rsidR="00A55057">
        <w:rPr>
          <w:color w:val="000000" w:themeColor="text1"/>
        </w:rPr>
        <w:t>de pouvoir honorer leur mandat</w:t>
      </w:r>
      <w:r w:rsidRPr="009D24F4">
        <w:rPr>
          <w:color w:val="000000" w:themeColor="text1"/>
        </w:rPr>
        <w:t>, les curateurs privés doivent pouvoir compter sur le</w:t>
      </w:r>
      <w:r w:rsidR="00576ACD">
        <w:rPr>
          <w:color w:val="000000" w:themeColor="text1"/>
        </w:rPr>
        <w:t>s</w:t>
      </w:r>
      <w:r w:rsidRPr="009D24F4">
        <w:rPr>
          <w:color w:val="000000" w:themeColor="text1"/>
        </w:rPr>
        <w:t xml:space="preserve"> </w:t>
      </w:r>
      <w:r w:rsidR="00576ACD">
        <w:rPr>
          <w:b/>
          <w:bCs/>
          <w:color w:val="000000" w:themeColor="text1"/>
        </w:rPr>
        <w:t xml:space="preserve">instructions, les conseils et </w:t>
      </w:r>
      <w:r w:rsidRPr="009D24F4">
        <w:rPr>
          <w:b/>
          <w:bCs/>
          <w:color w:val="000000" w:themeColor="text1"/>
        </w:rPr>
        <w:t>l</w:t>
      </w:r>
      <w:r w:rsidR="007824A4">
        <w:rPr>
          <w:b/>
          <w:bCs/>
          <w:color w:val="000000" w:themeColor="text1"/>
        </w:rPr>
        <w:t>e soutien</w:t>
      </w:r>
      <w:r w:rsidRPr="009D24F4">
        <w:rPr>
          <w:color w:val="000000" w:themeColor="text1"/>
        </w:rPr>
        <w:t xml:space="preserve"> d</w:t>
      </w:r>
      <w:r w:rsidR="00576ACD">
        <w:rPr>
          <w:color w:val="000000" w:themeColor="text1"/>
        </w:rPr>
        <w:t>e services spécialisés</w:t>
      </w:r>
      <w:r w:rsidR="008D22AE" w:rsidRPr="004866E3">
        <w:rPr>
          <w:rStyle w:val="Funotenzeichen"/>
          <w:color w:val="000000" w:themeColor="text1"/>
        </w:rPr>
        <w:footnoteReference w:id="1"/>
      </w:r>
      <w:r w:rsidR="001A1D9A">
        <w:rPr>
          <w:color w:val="000000" w:themeColor="text1"/>
        </w:rPr>
        <w:t>.</w:t>
      </w:r>
      <w:r w:rsidRPr="009D24F4">
        <w:rPr>
          <w:color w:val="000000" w:themeColor="text1"/>
        </w:rPr>
        <w:t xml:space="preserve"> </w:t>
      </w:r>
      <w:r w:rsidR="00576ACD">
        <w:rPr>
          <w:color w:val="000000" w:themeColor="text1"/>
        </w:rPr>
        <w:t>Désignés</w:t>
      </w:r>
      <w:r w:rsidRPr="009D24F4">
        <w:rPr>
          <w:color w:val="000000" w:themeColor="text1"/>
        </w:rPr>
        <w:t xml:space="preserve"> ci-après </w:t>
      </w:r>
      <w:r w:rsidR="00526E75">
        <w:rPr>
          <w:color w:val="000000" w:themeColor="text1"/>
        </w:rPr>
        <w:t>en tant que</w:t>
      </w:r>
      <w:r w:rsidR="000C6A3F">
        <w:rPr>
          <w:color w:val="000000" w:themeColor="text1"/>
        </w:rPr>
        <w:t xml:space="preserve"> </w:t>
      </w:r>
      <w:r w:rsidRPr="009D24F4">
        <w:rPr>
          <w:b/>
          <w:bCs/>
          <w:color w:val="000000" w:themeColor="text1"/>
        </w:rPr>
        <w:t xml:space="preserve">« services </w:t>
      </w:r>
      <w:r w:rsidR="00A55057">
        <w:rPr>
          <w:b/>
          <w:bCs/>
          <w:color w:val="000000" w:themeColor="text1"/>
        </w:rPr>
        <w:t>spécialisés pour</w:t>
      </w:r>
      <w:r w:rsidR="000A1F6D" w:rsidRPr="000A1F6D">
        <w:rPr>
          <w:b/>
          <w:bCs/>
          <w:color w:val="000000" w:themeColor="text1"/>
        </w:rPr>
        <w:t xml:space="preserve"> curateurs </w:t>
      </w:r>
      <w:r w:rsidR="00A55057">
        <w:rPr>
          <w:b/>
          <w:bCs/>
          <w:color w:val="000000" w:themeColor="text1"/>
        </w:rPr>
        <w:t>privés</w:t>
      </w:r>
      <w:r w:rsidRPr="009D24F4">
        <w:rPr>
          <w:b/>
          <w:bCs/>
          <w:color w:val="000000" w:themeColor="text1"/>
        </w:rPr>
        <w:t xml:space="preserve"> »</w:t>
      </w:r>
      <w:r w:rsidRPr="009D24F4">
        <w:rPr>
          <w:color w:val="000000" w:themeColor="text1"/>
        </w:rPr>
        <w:t xml:space="preserve">, </w:t>
      </w:r>
      <w:r w:rsidR="00576ACD">
        <w:rPr>
          <w:color w:val="000000" w:themeColor="text1"/>
        </w:rPr>
        <w:t xml:space="preserve">ils </w:t>
      </w:r>
      <w:r w:rsidRPr="009D24F4">
        <w:rPr>
          <w:color w:val="000000" w:themeColor="text1"/>
        </w:rPr>
        <w:t>sont rattachés, selon les cantons,</w:t>
      </w:r>
      <w:r w:rsidR="00576ACD">
        <w:rPr>
          <w:color w:val="000000" w:themeColor="text1"/>
        </w:rPr>
        <w:t xml:space="preserve"> </w:t>
      </w:r>
      <w:r w:rsidRPr="009D24F4">
        <w:rPr>
          <w:color w:val="000000" w:themeColor="text1"/>
        </w:rPr>
        <w:t>à l’APEA, au service de</w:t>
      </w:r>
      <w:r w:rsidR="000A1F6D">
        <w:rPr>
          <w:color w:val="000000" w:themeColor="text1"/>
        </w:rPr>
        <w:t>s</w:t>
      </w:r>
      <w:r w:rsidRPr="009D24F4">
        <w:rPr>
          <w:color w:val="000000" w:themeColor="text1"/>
        </w:rPr>
        <w:t xml:space="preserve"> curatelle</w:t>
      </w:r>
      <w:r w:rsidR="000A1F6D">
        <w:rPr>
          <w:color w:val="000000" w:themeColor="text1"/>
        </w:rPr>
        <w:t>s</w:t>
      </w:r>
      <w:r w:rsidRPr="009D24F4">
        <w:rPr>
          <w:color w:val="000000" w:themeColor="text1"/>
        </w:rPr>
        <w:t xml:space="preserve"> professionnelle</w:t>
      </w:r>
      <w:r w:rsidR="000A1F6D">
        <w:rPr>
          <w:color w:val="000000" w:themeColor="text1"/>
        </w:rPr>
        <w:t>s</w:t>
      </w:r>
      <w:r w:rsidRPr="009D24F4">
        <w:rPr>
          <w:color w:val="000000" w:themeColor="text1"/>
        </w:rPr>
        <w:t xml:space="preserve">, à </w:t>
      </w:r>
      <w:r w:rsidR="00576ACD">
        <w:rPr>
          <w:color w:val="000000" w:themeColor="text1"/>
        </w:rPr>
        <w:t>un organisme tiers</w:t>
      </w:r>
      <w:r w:rsidRPr="009D24F4">
        <w:rPr>
          <w:color w:val="000000" w:themeColor="text1"/>
        </w:rPr>
        <w:t xml:space="preserve"> ou </w:t>
      </w:r>
      <w:r w:rsidR="000A1F6D">
        <w:rPr>
          <w:color w:val="000000" w:themeColor="text1"/>
        </w:rPr>
        <w:t>au canton</w:t>
      </w:r>
      <w:r w:rsidRPr="009D24F4">
        <w:rPr>
          <w:color w:val="000000" w:themeColor="text1"/>
        </w:rPr>
        <w:t>.</w:t>
      </w:r>
    </w:p>
    <w:p w14:paraId="45E71399" w14:textId="77777777" w:rsidR="00E71AE3" w:rsidRPr="007824A4" w:rsidRDefault="00BE4715" w:rsidP="00E71AE3">
      <w:pPr>
        <w:spacing w:after="0"/>
        <w:rPr>
          <w:color w:val="000000" w:themeColor="text1"/>
        </w:rPr>
      </w:pPr>
      <w:r w:rsidRPr="00701C05">
        <w:rPr>
          <w:color w:val="000000" w:themeColor="text1"/>
        </w:rPr>
        <w:t xml:space="preserve">Les services </w:t>
      </w:r>
      <w:r w:rsidR="00576ACD">
        <w:rPr>
          <w:color w:val="000000" w:themeColor="text1"/>
        </w:rPr>
        <w:t>spécialisés pour</w:t>
      </w:r>
      <w:r w:rsidR="000A1F6D">
        <w:rPr>
          <w:color w:val="000000" w:themeColor="text1"/>
        </w:rPr>
        <w:t xml:space="preserve"> curateurs privés</w:t>
      </w:r>
      <w:r w:rsidRPr="00701C05">
        <w:rPr>
          <w:color w:val="000000" w:themeColor="text1"/>
        </w:rPr>
        <w:t xml:space="preserve"> sont chargés de recruter, d'instruire, de former, de conseiller et d</w:t>
      </w:r>
      <w:r w:rsidR="000A1F6D">
        <w:rPr>
          <w:color w:val="000000" w:themeColor="text1"/>
        </w:rPr>
        <w:t>’accompagner</w:t>
      </w:r>
      <w:r w:rsidRPr="00701C05">
        <w:rPr>
          <w:color w:val="000000" w:themeColor="text1"/>
        </w:rPr>
        <w:t xml:space="preserve"> les curateurs privés. </w:t>
      </w:r>
      <w:r w:rsidR="007824A4">
        <w:rPr>
          <w:color w:val="000000" w:themeColor="text1"/>
        </w:rPr>
        <w:t>L</w:t>
      </w:r>
      <w:r w:rsidR="007824A4" w:rsidRPr="007824A4">
        <w:rPr>
          <w:color w:val="000000" w:themeColor="text1"/>
        </w:rPr>
        <w:t xml:space="preserve">e soutien professionnel </w:t>
      </w:r>
      <w:r w:rsidR="00E71AE3">
        <w:rPr>
          <w:color w:val="000000" w:themeColor="text1"/>
        </w:rPr>
        <w:t xml:space="preserve">qui leur est </w:t>
      </w:r>
      <w:r w:rsidR="007824A4" w:rsidRPr="007824A4">
        <w:rPr>
          <w:color w:val="000000" w:themeColor="text1"/>
        </w:rPr>
        <w:t>fourni poursuit les objectifs suivants :</w:t>
      </w:r>
    </w:p>
    <w:p w14:paraId="4CE7B83C" w14:textId="600D9241" w:rsidR="007824A4" w:rsidRPr="007824A4" w:rsidRDefault="007824A4" w:rsidP="007824A4">
      <w:pPr>
        <w:pStyle w:val="Listenabsatz"/>
        <w:numPr>
          <w:ilvl w:val="0"/>
          <w:numId w:val="1"/>
        </w:numPr>
        <w:rPr>
          <w:color w:val="000000" w:themeColor="text1"/>
        </w:rPr>
      </w:pPr>
      <w:proofErr w:type="gramStart"/>
      <w:r w:rsidRPr="007824A4">
        <w:rPr>
          <w:color w:val="000000" w:themeColor="text1"/>
        </w:rPr>
        <w:t>garantir</w:t>
      </w:r>
      <w:proofErr w:type="gramEnd"/>
      <w:r w:rsidRPr="007824A4">
        <w:rPr>
          <w:color w:val="000000" w:themeColor="text1"/>
        </w:rPr>
        <w:t xml:space="preserve"> que la nomination de curateurs privés</w:t>
      </w:r>
      <w:r>
        <w:rPr>
          <w:color w:val="000000" w:themeColor="text1"/>
        </w:rPr>
        <w:t xml:space="preserve"> </w:t>
      </w:r>
      <w:r w:rsidRPr="007824A4">
        <w:rPr>
          <w:color w:val="000000" w:themeColor="text1"/>
        </w:rPr>
        <w:t>soit perçue positivement par toutes les parties impliquées,</w:t>
      </w:r>
    </w:p>
    <w:p w14:paraId="7093C5F6" w14:textId="77777777" w:rsidR="007824A4" w:rsidRDefault="007824A4" w:rsidP="007824A4">
      <w:pPr>
        <w:pStyle w:val="Listenabsatz"/>
        <w:numPr>
          <w:ilvl w:val="0"/>
          <w:numId w:val="1"/>
        </w:numPr>
        <w:rPr>
          <w:color w:val="000000" w:themeColor="text1"/>
        </w:rPr>
      </w:pPr>
      <w:proofErr w:type="gramStart"/>
      <w:r w:rsidRPr="007824A4">
        <w:rPr>
          <w:color w:val="000000" w:themeColor="text1"/>
        </w:rPr>
        <w:t>s’assurer</w:t>
      </w:r>
      <w:proofErr w:type="gramEnd"/>
      <w:r w:rsidRPr="007824A4">
        <w:rPr>
          <w:color w:val="000000" w:themeColor="text1"/>
        </w:rPr>
        <w:t xml:space="preserve"> que les curatelles soient gérées conformément au mandat et aux dispositions légales,</w:t>
      </w:r>
    </w:p>
    <w:p w14:paraId="701E6B58" w14:textId="77777777" w:rsidR="007824A4" w:rsidRDefault="007824A4" w:rsidP="007824A4">
      <w:pPr>
        <w:pStyle w:val="Listenabsatz"/>
        <w:numPr>
          <w:ilvl w:val="0"/>
          <w:numId w:val="1"/>
        </w:numPr>
        <w:rPr>
          <w:color w:val="000000" w:themeColor="text1"/>
        </w:rPr>
      </w:pPr>
      <w:proofErr w:type="gramStart"/>
      <w:r w:rsidRPr="007824A4">
        <w:rPr>
          <w:color w:val="000000" w:themeColor="text1"/>
        </w:rPr>
        <w:t>prévenir</w:t>
      </w:r>
      <w:proofErr w:type="gramEnd"/>
      <w:r w:rsidRPr="007824A4">
        <w:rPr>
          <w:color w:val="000000" w:themeColor="text1"/>
        </w:rPr>
        <w:t xml:space="preserve"> la surcharge des curateurs privés,</w:t>
      </w:r>
    </w:p>
    <w:p w14:paraId="5A090E45" w14:textId="4B364795" w:rsidR="007824A4" w:rsidRDefault="007824A4" w:rsidP="007824A4">
      <w:pPr>
        <w:pStyle w:val="Listenabsatz"/>
        <w:numPr>
          <w:ilvl w:val="0"/>
          <w:numId w:val="1"/>
        </w:numPr>
        <w:rPr>
          <w:color w:val="000000" w:themeColor="text1"/>
        </w:rPr>
      </w:pPr>
      <w:proofErr w:type="gramStart"/>
      <w:r>
        <w:rPr>
          <w:color w:val="000000" w:themeColor="text1"/>
        </w:rPr>
        <w:t>éviter</w:t>
      </w:r>
      <w:proofErr w:type="gramEnd"/>
      <w:r>
        <w:rPr>
          <w:color w:val="000000" w:themeColor="text1"/>
        </w:rPr>
        <w:t xml:space="preserve">, ou du moins </w:t>
      </w:r>
      <w:r w:rsidRPr="007824A4">
        <w:rPr>
          <w:color w:val="000000" w:themeColor="text1"/>
        </w:rPr>
        <w:t>réduire</w:t>
      </w:r>
      <w:r>
        <w:rPr>
          <w:color w:val="000000" w:themeColor="text1"/>
        </w:rPr>
        <w:t>,</w:t>
      </w:r>
      <w:r w:rsidR="00957290" w:rsidRPr="00957290">
        <w:t xml:space="preserve"> </w:t>
      </w:r>
      <w:r w:rsidR="00957290" w:rsidRPr="00957290">
        <w:rPr>
          <w:color w:val="000000" w:themeColor="text1"/>
        </w:rPr>
        <w:t>d’éventuelles actions en responsabilité contre</w:t>
      </w:r>
      <w:r w:rsidRPr="007824A4">
        <w:rPr>
          <w:color w:val="000000" w:themeColor="text1"/>
        </w:rPr>
        <w:t xml:space="preserve"> </w:t>
      </w:r>
      <w:r w:rsidR="008637D6" w:rsidRPr="007824A4">
        <w:rPr>
          <w:color w:val="000000" w:themeColor="text1"/>
        </w:rPr>
        <w:t>l’</w:t>
      </w:r>
      <w:r w:rsidR="00036B69">
        <w:rPr>
          <w:color w:val="000000" w:themeColor="text1"/>
        </w:rPr>
        <w:t>É</w:t>
      </w:r>
      <w:r w:rsidR="008637D6" w:rsidRPr="007824A4">
        <w:rPr>
          <w:color w:val="000000" w:themeColor="text1"/>
        </w:rPr>
        <w:t>tat</w:t>
      </w:r>
      <w:r w:rsidRPr="007824A4">
        <w:rPr>
          <w:color w:val="000000" w:themeColor="text1"/>
        </w:rPr>
        <w:t>,</w:t>
      </w:r>
    </w:p>
    <w:p w14:paraId="28755E49" w14:textId="77777777" w:rsidR="000A1F6D" w:rsidRDefault="007824A4" w:rsidP="00E71AE3">
      <w:pPr>
        <w:pStyle w:val="Listenabsatz"/>
        <w:numPr>
          <w:ilvl w:val="0"/>
          <w:numId w:val="1"/>
        </w:numPr>
        <w:rPr>
          <w:color w:val="000000" w:themeColor="text1"/>
        </w:rPr>
      </w:pPr>
      <w:proofErr w:type="gramStart"/>
      <w:r>
        <w:rPr>
          <w:color w:val="000000" w:themeColor="text1"/>
        </w:rPr>
        <w:t>i</w:t>
      </w:r>
      <w:r w:rsidRPr="007824A4">
        <w:rPr>
          <w:color w:val="000000" w:themeColor="text1"/>
        </w:rPr>
        <w:t>nstaurer</w:t>
      </w:r>
      <w:proofErr w:type="gramEnd"/>
      <w:r w:rsidRPr="007824A4">
        <w:rPr>
          <w:color w:val="000000" w:themeColor="text1"/>
        </w:rPr>
        <w:t xml:space="preserve"> un point de contact auquel les curateurs privés peuvent s’adresser</w:t>
      </w:r>
      <w:r w:rsidR="00E71AE3">
        <w:rPr>
          <w:color w:val="000000" w:themeColor="text1"/>
        </w:rPr>
        <w:t xml:space="preserve"> </w:t>
      </w:r>
      <w:r w:rsidRPr="00E71AE3">
        <w:rPr>
          <w:color w:val="000000" w:themeColor="text1"/>
        </w:rPr>
        <w:t>pour toutes leurs demandes et questions.</w:t>
      </w:r>
    </w:p>
    <w:p w14:paraId="39AEDB9B" w14:textId="77777777" w:rsidR="00E71AE3" w:rsidRPr="00E71AE3" w:rsidRDefault="00E71AE3" w:rsidP="00E71AE3">
      <w:pPr>
        <w:pStyle w:val="Listenabsatz"/>
        <w:rPr>
          <w:color w:val="000000" w:themeColor="text1"/>
        </w:rPr>
      </w:pPr>
    </w:p>
    <w:p w14:paraId="042B8EEC" w14:textId="77777777" w:rsidR="0052359F" w:rsidRPr="000930D5" w:rsidRDefault="00057EA1" w:rsidP="000930D5">
      <w:pPr>
        <w:spacing w:after="120"/>
      </w:pPr>
      <w:r w:rsidRPr="00701C05">
        <w:t xml:space="preserve">Nous espérons que ce manuel </w:t>
      </w:r>
      <w:r w:rsidR="00927629">
        <w:t>sera d’une aide précieuse pour les</w:t>
      </w:r>
      <w:r w:rsidRPr="00701C05">
        <w:t xml:space="preserve"> curateurs privés et </w:t>
      </w:r>
      <w:r w:rsidRPr="00E71AE3">
        <w:t xml:space="preserve">nous </w:t>
      </w:r>
      <w:r w:rsidR="00927629">
        <w:t xml:space="preserve">profitons de l’occasion pour </w:t>
      </w:r>
      <w:r w:rsidRPr="00E71AE3">
        <w:t>les</w:t>
      </w:r>
      <w:r w:rsidRPr="00701C05">
        <w:rPr>
          <w:b/>
          <w:bCs/>
        </w:rPr>
        <w:t xml:space="preserve"> remerci</w:t>
      </w:r>
      <w:r w:rsidR="00927629">
        <w:rPr>
          <w:b/>
          <w:bCs/>
        </w:rPr>
        <w:t>er</w:t>
      </w:r>
      <w:r w:rsidRPr="00701C05">
        <w:rPr>
          <w:b/>
          <w:bCs/>
        </w:rPr>
        <w:t xml:space="preserve"> </w:t>
      </w:r>
      <w:r w:rsidR="000930D5">
        <w:t xml:space="preserve">chaleureusement </w:t>
      </w:r>
      <w:r w:rsidR="00927629">
        <w:t>de</w:t>
      </w:r>
      <w:r w:rsidRPr="00701C05">
        <w:t xml:space="preserve"> leur </w:t>
      </w:r>
      <w:r w:rsidRPr="00701C05">
        <w:rPr>
          <w:b/>
          <w:bCs/>
        </w:rPr>
        <w:t>engagement</w:t>
      </w:r>
      <w:r w:rsidRPr="00701C05">
        <w:t>.</w:t>
      </w:r>
      <w:r w:rsidR="00B815B5" w:rsidRPr="00701C05">
        <w:rPr>
          <w:color w:val="FF0000"/>
        </w:rPr>
        <w:br w:type="column"/>
      </w:r>
    </w:p>
    <w:p w14:paraId="16169D66" w14:textId="77777777" w:rsidR="008D204E" w:rsidRPr="00701C05" w:rsidRDefault="008D204E" w:rsidP="00BD53C9">
      <w:pPr>
        <w:pStyle w:val="berschrift2"/>
      </w:pPr>
      <w:bookmarkStart w:id="4" w:name="_Toc193036794"/>
      <w:r w:rsidRPr="00701C05">
        <w:t>1.</w:t>
      </w:r>
      <w:r w:rsidR="00D12600" w:rsidRPr="00701C05">
        <w:t>2</w:t>
      </w:r>
      <w:r w:rsidRPr="00701C05">
        <w:t xml:space="preserve">. </w:t>
      </w:r>
      <w:r w:rsidR="00D57E75" w:rsidRPr="00701C05">
        <w:t>Compléments cantonaux et régionaux</w:t>
      </w:r>
      <w:bookmarkEnd w:id="4"/>
      <w:r w:rsidR="00D57E75" w:rsidRPr="00701C05">
        <w:t xml:space="preserve"> </w:t>
      </w:r>
    </w:p>
    <w:bookmarkEnd w:id="1"/>
    <w:p w14:paraId="7CA1053A" w14:textId="56B7F16D" w:rsidR="00E71AE3" w:rsidRPr="00701C05" w:rsidRDefault="001365A9" w:rsidP="00B0034E">
      <w:pPr>
        <w:rPr>
          <w:color w:val="000000" w:themeColor="text1"/>
        </w:rPr>
      </w:pPr>
      <w:r w:rsidRPr="00701C05">
        <w:rPr>
          <w:color w:val="000000" w:themeColor="text1"/>
        </w:rPr>
        <w:t>Le droit de la protection de l'adulte</w:t>
      </w:r>
      <w:r w:rsidR="00592B46">
        <w:rPr>
          <w:color w:val="000000" w:themeColor="text1"/>
        </w:rPr>
        <w:t xml:space="preserve">, tel qu’établi </w:t>
      </w:r>
      <w:r w:rsidR="000930D5">
        <w:rPr>
          <w:color w:val="000000" w:themeColor="text1"/>
        </w:rPr>
        <w:t xml:space="preserve">dans </w:t>
      </w:r>
      <w:r w:rsidRPr="00701C05">
        <w:rPr>
          <w:color w:val="000000" w:themeColor="text1"/>
        </w:rPr>
        <w:t xml:space="preserve">le </w:t>
      </w:r>
      <w:r w:rsidR="00E71AE3">
        <w:rPr>
          <w:b/>
          <w:bCs/>
          <w:color w:val="000000" w:themeColor="text1"/>
        </w:rPr>
        <w:t>C</w:t>
      </w:r>
      <w:r w:rsidRPr="00701C05">
        <w:rPr>
          <w:b/>
          <w:bCs/>
          <w:color w:val="000000" w:themeColor="text1"/>
        </w:rPr>
        <w:t>ode civi</w:t>
      </w:r>
      <w:r w:rsidR="00E71AE3">
        <w:rPr>
          <w:b/>
          <w:bCs/>
          <w:color w:val="000000" w:themeColor="text1"/>
        </w:rPr>
        <w:t>l suisse</w:t>
      </w:r>
      <w:r w:rsidRPr="00C73CDA">
        <w:rPr>
          <w:color w:val="000000" w:themeColor="text1"/>
          <w:vertAlign w:val="superscript"/>
        </w:rPr>
        <w:footnoteReference w:id="2"/>
      </w:r>
      <w:r w:rsidR="00592B46">
        <w:rPr>
          <w:color w:val="000000" w:themeColor="text1"/>
        </w:rPr>
        <w:t xml:space="preserve">, </w:t>
      </w:r>
      <w:r w:rsidR="0046591F">
        <w:rPr>
          <w:color w:val="000000" w:themeColor="text1"/>
        </w:rPr>
        <w:t>établit</w:t>
      </w:r>
      <w:r w:rsidR="0046591F" w:rsidRPr="00701C05">
        <w:rPr>
          <w:color w:val="000000" w:themeColor="text1"/>
        </w:rPr>
        <w:t xml:space="preserve"> </w:t>
      </w:r>
      <w:r w:rsidRPr="00701C05">
        <w:rPr>
          <w:color w:val="000000" w:themeColor="text1"/>
        </w:rPr>
        <w:t xml:space="preserve">les </w:t>
      </w:r>
      <w:r w:rsidR="00C73CDA" w:rsidRPr="00701C05">
        <w:rPr>
          <w:color w:val="000000" w:themeColor="text1"/>
        </w:rPr>
        <w:t>principes</w:t>
      </w:r>
      <w:r w:rsidR="00E71AE3">
        <w:rPr>
          <w:color w:val="000000" w:themeColor="text1"/>
        </w:rPr>
        <w:t xml:space="preserve"> </w:t>
      </w:r>
      <w:r w:rsidR="00592B46">
        <w:rPr>
          <w:color w:val="000000" w:themeColor="text1"/>
        </w:rPr>
        <w:t>directeurs</w:t>
      </w:r>
      <w:r w:rsidR="0046591F">
        <w:rPr>
          <w:color w:val="000000" w:themeColor="text1"/>
        </w:rPr>
        <w:t xml:space="preserve"> du mandat de curateur</w:t>
      </w:r>
      <w:r w:rsidR="00E71AE3">
        <w:rPr>
          <w:color w:val="000000" w:themeColor="text1"/>
        </w:rPr>
        <w:t>,</w:t>
      </w:r>
      <w:r w:rsidR="00C73CDA" w:rsidRPr="00701C05">
        <w:rPr>
          <w:color w:val="000000" w:themeColor="text1"/>
        </w:rPr>
        <w:t xml:space="preserve"> mais </w:t>
      </w:r>
      <w:r w:rsidR="000930D5">
        <w:rPr>
          <w:color w:val="000000" w:themeColor="text1"/>
        </w:rPr>
        <w:t xml:space="preserve">ne couvre pas l’ensemble des </w:t>
      </w:r>
      <w:r w:rsidR="00E71AE3">
        <w:rPr>
          <w:color w:val="000000" w:themeColor="text1"/>
        </w:rPr>
        <w:t>domaines</w:t>
      </w:r>
      <w:r w:rsidRPr="00701C05">
        <w:rPr>
          <w:color w:val="000000" w:themeColor="text1"/>
        </w:rPr>
        <w:t xml:space="preserve">. </w:t>
      </w:r>
      <w:r w:rsidR="00D1603F" w:rsidRPr="00701C05">
        <w:rPr>
          <w:color w:val="000000" w:themeColor="text1"/>
        </w:rPr>
        <w:t xml:space="preserve">De nombreuses </w:t>
      </w:r>
      <w:r w:rsidR="00D57E75" w:rsidRPr="00701C05">
        <w:rPr>
          <w:color w:val="000000" w:themeColor="text1"/>
        </w:rPr>
        <w:t xml:space="preserve">questions </w:t>
      </w:r>
      <w:r w:rsidR="000930D5">
        <w:rPr>
          <w:color w:val="000000" w:themeColor="text1"/>
        </w:rPr>
        <w:t>liées à sa</w:t>
      </w:r>
      <w:r w:rsidR="00D57E75" w:rsidRPr="00701C05">
        <w:rPr>
          <w:color w:val="000000" w:themeColor="text1"/>
        </w:rPr>
        <w:t xml:space="preserve"> mise en œuvre </w:t>
      </w:r>
      <w:r w:rsidR="00D1603F" w:rsidRPr="00701C05">
        <w:rPr>
          <w:color w:val="000000" w:themeColor="text1"/>
        </w:rPr>
        <w:t xml:space="preserve">relèvent </w:t>
      </w:r>
      <w:r w:rsidR="00F13323" w:rsidRPr="00701C05">
        <w:rPr>
          <w:color w:val="000000" w:themeColor="text1"/>
        </w:rPr>
        <w:t xml:space="preserve">de la compétence des cantons. Le manuel </w:t>
      </w:r>
      <w:r w:rsidR="00D1603F" w:rsidRPr="00701C05">
        <w:rPr>
          <w:color w:val="000000" w:themeColor="text1"/>
        </w:rPr>
        <w:t xml:space="preserve">présente </w:t>
      </w:r>
      <w:r w:rsidR="003B483C" w:rsidRPr="00701C05">
        <w:rPr>
          <w:color w:val="000000" w:themeColor="text1"/>
        </w:rPr>
        <w:t>d'une part</w:t>
      </w:r>
      <w:r w:rsidR="00F13323" w:rsidRPr="00701C05">
        <w:rPr>
          <w:color w:val="000000" w:themeColor="text1"/>
        </w:rPr>
        <w:t xml:space="preserve">, </w:t>
      </w:r>
      <w:r w:rsidR="00D57E75" w:rsidRPr="00701C05">
        <w:rPr>
          <w:color w:val="000000" w:themeColor="text1"/>
        </w:rPr>
        <w:t>des th</w:t>
      </w:r>
      <w:r w:rsidR="000930D5">
        <w:rPr>
          <w:color w:val="000000" w:themeColor="text1"/>
        </w:rPr>
        <w:t>ématique</w:t>
      </w:r>
      <w:r w:rsidR="00E71AE3">
        <w:rPr>
          <w:color w:val="000000" w:themeColor="text1"/>
        </w:rPr>
        <w:t>s</w:t>
      </w:r>
      <w:r w:rsidR="000930D5">
        <w:rPr>
          <w:color w:val="000000" w:themeColor="text1"/>
        </w:rPr>
        <w:t xml:space="preserve"> générales</w:t>
      </w:r>
      <w:r w:rsidR="00D57E75" w:rsidRPr="00701C05">
        <w:rPr>
          <w:color w:val="000000" w:themeColor="text1"/>
        </w:rPr>
        <w:t xml:space="preserve"> </w:t>
      </w:r>
      <w:r w:rsidR="00D1603F" w:rsidRPr="00701C05">
        <w:rPr>
          <w:color w:val="000000" w:themeColor="text1"/>
        </w:rPr>
        <w:t xml:space="preserve">qui </w:t>
      </w:r>
      <w:r w:rsidR="00F13323" w:rsidRPr="00701C05">
        <w:rPr>
          <w:color w:val="000000" w:themeColor="text1"/>
        </w:rPr>
        <w:t>s</w:t>
      </w:r>
      <w:r w:rsidR="00D1603F" w:rsidRPr="00701C05">
        <w:rPr>
          <w:color w:val="000000" w:themeColor="text1"/>
        </w:rPr>
        <w:t>'</w:t>
      </w:r>
      <w:r w:rsidR="00F13323" w:rsidRPr="00701C05">
        <w:rPr>
          <w:color w:val="000000" w:themeColor="text1"/>
        </w:rPr>
        <w:t xml:space="preserve">appliquent </w:t>
      </w:r>
      <w:r w:rsidR="00592B46">
        <w:rPr>
          <w:color w:val="000000" w:themeColor="text1"/>
        </w:rPr>
        <w:t>par</w:t>
      </w:r>
      <w:r w:rsidR="00F13323" w:rsidRPr="00701C05">
        <w:rPr>
          <w:color w:val="000000" w:themeColor="text1"/>
        </w:rPr>
        <w:t xml:space="preserve">-delà </w:t>
      </w:r>
      <w:r w:rsidR="00592B46">
        <w:rPr>
          <w:color w:val="000000" w:themeColor="text1"/>
        </w:rPr>
        <w:t>l</w:t>
      </w:r>
      <w:r w:rsidR="00F13323" w:rsidRPr="00701C05">
        <w:rPr>
          <w:color w:val="000000" w:themeColor="text1"/>
        </w:rPr>
        <w:t>es frontières cantonales</w:t>
      </w:r>
      <w:r w:rsidR="00E71AE3">
        <w:rPr>
          <w:color w:val="000000" w:themeColor="text1"/>
        </w:rPr>
        <w:t xml:space="preserve"> </w:t>
      </w:r>
      <w:r w:rsidR="00F13323" w:rsidRPr="00701C05">
        <w:rPr>
          <w:color w:val="000000" w:themeColor="text1"/>
        </w:rPr>
        <w:t>en vertu du droit fédéral</w:t>
      </w:r>
      <w:r w:rsidR="00E71AE3">
        <w:rPr>
          <w:color w:val="000000" w:themeColor="text1"/>
        </w:rPr>
        <w:t xml:space="preserve"> ou de la pratique établie</w:t>
      </w:r>
      <w:r w:rsidR="00F13323" w:rsidRPr="00701C05">
        <w:rPr>
          <w:color w:val="000000" w:themeColor="text1"/>
        </w:rPr>
        <w:t xml:space="preserve">. </w:t>
      </w:r>
    </w:p>
    <w:p w14:paraId="48528498" w14:textId="6DEA09D6" w:rsidR="008B7F18" w:rsidRPr="004421FC" w:rsidRDefault="003B483C" w:rsidP="00D25D4E">
      <w:pPr>
        <w:shd w:val="clear" w:color="auto" w:fill="D9D9D9" w:themeFill="background1" w:themeFillShade="D9"/>
        <w:rPr>
          <w:color w:val="0070C0"/>
        </w:rPr>
      </w:pPr>
      <w:r w:rsidRPr="00701C05">
        <w:rPr>
          <w:color w:val="0070C0"/>
        </w:rPr>
        <w:t xml:space="preserve">D'autre part, </w:t>
      </w:r>
      <w:r w:rsidR="000930D5">
        <w:rPr>
          <w:color w:val="0070C0"/>
        </w:rPr>
        <w:t xml:space="preserve">il aborde </w:t>
      </w:r>
      <w:r w:rsidRPr="00701C05">
        <w:rPr>
          <w:color w:val="0070C0"/>
        </w:rPr>
        <w:t xml:space="preserve">les </w:t>
      </w:r>
      <w:r w:rsidR="00E71AE3">
        <w:rPr>
          <w:b/>
          <w:bCs/>
          <w:color w:val="0070C0"/>
        </w:rPr>
        <w:t>particularités</w:t>
      </w:r>
      <w:r w:rsidRPr="00701C05">
        <w:rPr>
          <w:b/>
          <w:bCs/>
          <w:color w:val="0070C0"/>
        </w:rPr>
        <w:t xml:space="preserve"> cantonales et régionales</w:t>
      </w:r>
      <w:r w:rsidRPr="00701C05">
        <w:rPr>
          <w:color w:val="0070C0"/>
        </w:rPr>
        <w:t xml:space="preserve">. </w:t>
      </w:r>
      <w:r w:rsidR="000930D5">
        <w:rPr>
          <w:color w:val="0070C0"/>
        </w:rPr>
        <w:t xml:space="preserve">Les services </w:t>
      </w:r>
      <w:r w:rsidR="00E71AE3">
        <w:rPr>
          <w:color w:val="0070C0"/>
        </w:rPr>
        <w:t>spécialisés pour</w:t>
      </w:r>
      <w:r w:rsidR="000930D5">
        <w:rPr>
          <w:color w:val="0070C0"/>
        </w:rPr>
        <w:t xml:space="preserve"> curateurs privés sont chargés d’intégrer le</w:t>
      </w:r>
      <w:r w:rsidR="00F13323" w:rsidRPr="00701C05">
        <w:rPr>
          <w:color w:val="0070C0"/>
        </w:rPr>
        <w:t xml:space="preserve">s </w:t>
      </w:r>
      <w:r w:rsidRPr="00701C05">
        <w:rPr>
          <w:color w:val="0070C0"/>
        </w:rPr>
        <w:t xml:space="preserve">réglementations et </w:t>
      </w:r>
      <w:r w:rsidR="00F13323" w:rsidRPr="00701C05">
        <w:rPr>
          <w:color w:val="0070C0"/>
        </w:rPr>
        <w:t xml:space="preserve">modèles </w:t>
      </w:r>
      <w:r w:rsidR="00E71AE3">
        <w:rPr>
          <w:color w:val="0070C0"/>
        </w:rPr>
        <w:t>cantonaux ou régionaux</w:t>
      </w:r>
      <w:r w:rsidR="000930D5">
        <w:rPr>
          <w:color w:val="0070C0"/>
        </w:rPr>
        <w:t xml:space="preserve"> dans les </w:t>
      </w:r>
      <w:r w:rsidR="000930D5" w:rsidRPr="00E71AE3">
        <w:rPr>
          <w:color w:val="0070C0"/>
        </w:rPr>
        <w:t>sections concernées</w:t>
      </w:r>
      <w:r w:rsidR="00F13323" w:rsidRPr="00E71AE3">
        <w:rPr>
          <w:color w:val="0070C0"/>
        </w:rPr>
        <w:t xml:space="preserve">. </w:t>
      </w:r>
      <w:r w:rsidR="00780F28" w:rsidRPr="00E71AE3">
        <w:rPr>
          <w:color w:val="0070C0"/>
        </w:rPr>
        <w:t xml:space="preserve">Les passages à adapter ou à compléter </w:t>
      </w:r>
      <w:r w:rsidRPr="00E71AE3">
        <w:rPr>
          <w:color w:val="0070C0"/>
        </w:rPr>
        <w:t xml:space="preserve">sont </w:t>
      </w:r>
      <w:r w:rsidR="000930D5" w:rsidRPr="00E71AE3">
        <w:rPr>
          <w:color w:val="0070C0"/>
        </w:rPr>
        <w:t xml:space="preserve">indiqués en </w:t>
      </w:r>
      <w:r w:rsidRPr="00E71AE3">
        <w:rPr>
          <w:color w:val="0070C0"/>
        </w:rPr>
        <w:t xml:space="preserve">bleu </w:t>
      </w:r>
      <w:r w:rsidR="00E71AE3">
        <w:rPr>
          <w:color w:val="0070C0"/>
        </w:rPr>
        <w:t>et les textes surlignés</w:t>
      </w:r>
      <w:r w:rsidR="00780F28" w:rsidRPr="00E71AE3">
        <w:rPr>
          <w:color w:val="0070C0"/>
        </w:rPr>
        <w:t xml:space="preserve"> ou </w:t>
      </w:r>
      <w:r w:rsidR="000930D5" w:rsidRPr="00E71AE3">
        <w:rPr>
          <w:color w:val="0070C0"/>
        </w:rPr>
        <w:t>encadrés</w:t>
      </w:r>
      <w:r w:rsidRPr="00E71AE3">
        <w:rPr>
          <w:color w:val="0070C0"/>
        </w:rPr>
        <w:t xml:space="preserve"> </w:t>
      </w:r>
      <w:r w:rsidR="00E71AE3">
        <w:rPr>
          <w:color w:val="0070C0"/>
        </w:rPr>
        <w:t>en gris clair</w:t>
      </w:r>
      <w:r w:rsidRPr="00701C05">
        <w:rPr>
          <w:color w:val="0070C0"/>
        </w:rPr>
        <w:t xml:space="preserve">. </w:t>
      </w:r>
    </w:p>
    <w:p w14:paraId="20B5A53F" w14:textId="77777777" w:rsidR="00F97B53" w:rsidRPr="00701C05" w:rsidRDefault="008D204E" w:rsidP="00BD53C9">
      <w:pPr>
        <w:pStyle w:val="berschrift2"/>
      </w:pPr>
      <w:bookmarkStart w:id="5" w:name="_Toc193036795"/>
      <w:r w:rsidRPr="00701C05">
        <w:t>1.</w:t>
      </w:r>
      <w:r w:rsidR="00D12600" w:rsidRPr="00701C05">
        <w:t xml:space="preserve">3 </w:t>
      </w:r>
      <w:r w:rsidR="000A487E" w:rsidRPr="00701C05">
        <w:t>Contenu</w:t>
      </w:r>
      <w:r w:rsidR="001A2EC3" w:rsidRPr="00701C05">
        <w:t xml:space="preserve">, </w:t>
      </w:r>
      <w:r w:rsidR="00F13323" w:rsidRPr="00701C05">
        <w:t xml:space="preserve">organisation </w:t>
      </w:r>
      <w:r w:rsidR="001A2EC3" w:rsidRPr="00701C05">
        <w:t xml:space="preserve">et structure </w:t>
      </w:r>
      <w:r w:rsidR="00F13323" w:rsidRPr="00701C05">
        <w:t>du manuel</w:t>
      </w:r>
      <w:bookmarkEnd w:id="5"/>
    </w:p>
    <w:p w14:paraId="7391162F" w14:textId="77777777" w:rsidR="000A487E" w:rsidRDefault="000A487E" w:rsidP="00C73CDA">
      <w:pPr>
        <w:rPr>
          <w:color w:val="000000" w:themeColor="text1"/>
        </w:rPr>
      </w:pPr>
      <w:r w:rsidRPr="00701C05">
        <w:rPr>
          <w:color w:val="000000" w:themeColor="text1"/>
        </w:rPr>
        <w:t xml:space="preserve">Le manuel aborde </w:t>
      </w:r>
      <w:r w:rsidR="00592B46" w:rsidRPr="00592B46">
        <w:rPr>
          <w:color w:val="000000" w:themeColor="text1"/>
        </w:rPr>
        <w:t>les</w:t>
      </w:r>
      <w:r w:rsidRPr="00701C05">
        <w:rPr>
          <w:b/>
          <w:bCs/>
          <w:color w:val="000000" w:themeColor="text1"/>
        </w:rPr>
        <w:t xml:space="preserve"> </w:t>
      </w:r>
      <w:r w:rsidR="00592B46">
        <w:rPr>
          <w:b/>
          <w:bCs/>
          <w:color w:val="000000" w:themeColor="text1"/>
        </w:rPr>
        <w:t>t</w:t>
      </w:r>
      <w:r w:rsidRPr="00701C05">
        <w:rPr>
          <w:b/>
          <w:bCs/>
          <w:color w:val="000000" w:themeColor="text1"/>
        </w:rPr>
        <w:t>h</w:t>
      </w:r>
      <w:r w:rsidR="00E61448">
        <w:rPr>
          <w:b/>
          <w:bCs/>
          <w:color w:val="000000" w:themeColor="text1"/>
        </w:rPr>
        <w:t>ématiques</w:t>
      </w:r>
      <w:r w:rsidRPr="00701C05">
        <w:rPr>
          <w:b/>
          <w:bCs/>
          <w:color w:val="000000" w:themeColor="text1"/>
        </w:rPr>
        <w:t xml:space="preserve"> </w:t>
      </w:r>
      <w:r w:rsidRPr="00701C05">
        <w:rPr>
          <w:color w:val="000000" w:themeColor="text1"/>
        </w:rPr>
        <w:t>pertinent</w:t>
      </w:r>
      <w:r w:rsidR="00E61448">
        <w:rPr>
          <w:color w:val="000000" w:themeColor="text1"/>
        </w:rPr>
        <w:t>e</w:t>
      </w:r>
      <w:r w:rsidRPr="00701C05">
        <w:rPr>
          <w:color w:val="000000" w:themeColor="text1"/>
        </w:rPr>
        <w:t>s pour</w:t>
      </w:r>
      <w:r w:rsidR="00E61448">
        <w:rPr>
          <w:color w:val="000000" w:themeColor="text1"/>
        </w:rPr>
        <w:t xml:space="preserve"> </w:t>
      </w:r>
      <w:r w:rsidR="00592B46">
        <w:rPr>
          <w:color w:val="000000" w:themeColor="text1"/>
        </w:rPr>
        <w:t>exercer la fonction</w:t>
      </w:r>
      <w:r w:rsidR="00356BD9" w:rsidRPr="00701C05">
        <w:rPr>
          <w:color w:val="000000" w:themeColor="text1"/>
        </w:rPr>
        <w:t xml:space="preserve"> de </w:t>
      </w:r>
      <w:r w:rsidRPr="00701C05">
        <w:rPr>
          <w:color w:val="000000" w:themeColor="text1"/>
        </w:rPr>
        <w:t xml:space="preserve">curateur privé. </w:t>
      </w:r>
      <w:r w:rsidR="001D7F42" w:rsidRPr="00701C05">
        <w:rPr>
          <w:color w:val="000000" w:themeColor="text1"/>
        </w:rPr>
        <w:t>Les explications s</w:t>
      </w:r>
      <w:r w:rsidR="00A10E74" w:rsidRPr="00701C05">
        <w:rPr>
          <w:color w:val="000000" w:themeColor="text1"/>
        </w:rPr>
        <w:t xml:space="preserve">'appuient sur la littérature </w:t>
      </w:r>
      <w:r w:rsidR="00927629">
        <w:rPr>
          <w:color w:val="000000" w:themeColor="text1"/>
        </w:rPr>
        <w:t>officielle</w:t>
      </w:r>
      <w:r w:rsidR="00E61448">
        <w:rPr>
          <w:color w:val="000000" w:themeColor="text1"/>
        </w:rPr>
        <w:t xml:space="preserve"> </w:t>
      </w:r>
      <w:r w:rsidR="00592B46">
        <w:rPr>
          <w:color w:val="000000" w:themeColor="text1"/>
        </w:rPr>
        <w:t>consacrée au</w:t>
      </w:r>
      <w:r w:rsidR="00A10E74" w:rsidRPr="00701C05">
        <w:rPr>
          <w:color w:val="000000" w:themeColor="text1"/>
        </w:rPr>
        <w:t xml:space="preserve"> droit de la protection de l'adulte</w:t>
      </w:r>
      <w:r w:rsidR="002E5C6E" w:rsidRPr="00701C05">
        <w:rPr>
          <w:color w:val="000000" w:themeColor="text1"/>
        </w:rPr>
        <w:t xml:space="preserve">. </w:t>
      </w:r>
      <w:r w:rsidR="00B31421">
        <w:rPr>
          <w:color w:val="000000" w:themeColor="text1"/>
        </w:rPr>
        <w:t>Par souci de</w:t>
      </w:r>
      <w:r w:rsidR="00A10E74" w:rsidRPr="00701C05">
        <w:rPr>
          <w:color w:val="000000" w:themeColor="text1"/>
        </w:rPr>
        <w:t xml:space="preserve"> lisibilité, le</w:t>
      </w:r>
      <w:r w:rsidR="00592B46">
        <w:rPr>
          <w:color w:val="000000" w:themeColor="text1"/>
        </w:rPr>
        <w:t xml:space="preserve"> texte ne </w:t>
      </w:r>
      <w:r w:rsidR="00703EA7">
        <w:rPr>
          <w:color w:val="000000" w:themeColor="text1"/>
        </w:rPr>
        <w:t>cite pas de sources ni</w:t>
      </w:r>
      <w:r w:rsidR="00A10E74" w:rsidRPr="00701C05">
        <w:rPr>
          <w:color w:val="000000" w:themeColor="text1"/>
        </w:rPr>
        <w:t xml:space="preserve"> </w:t>
      </w:r>
      <w:r w:rsidR="00592B46">
        <w:rPr>
          <w:color w:val="000000" w:themeColor="text1"/>
        </w:rPr>
        <w:t xml:space="preserve">de références </w:t>
      </w:r>
      <w:r w:rsidR="00703EA7">
        <w:rPr>
          <w:color w:val="000000" w:themeColor="text1"/>
        </w:rPr>
        <w:t>bibliographiques</w:t>
      </w:r>
      <w:r w:rsidR="00A10E74" w:rsidRPr="00701C05">
        <w:rPr>
          <w:color w:val="000000" w:themeColor="text1"/>
        </w:rPr>
        <w:t>.</w:t>
      </w:r>
      <w:r w:rsidR="00B31421">
        <w:rPr>
          <w:color w:val="000000" w:themeColor="text1"/>
        </w:rPr>
        <w:t xml:space="preserve"> </w:t>
      </w:r>
      <w:r w:rsidR="00703EA7">
        <w:rPr>
          <w:color w:val="000000" w:themeColor="text1"/>
        </w:rPr>
        <w:t>Des</w:t>
      </w:r>
      <w:r w:rsidR="00703EA7">
        <w:rPr>
          <w:b/>
          <w:bCs/>
          <w:color w:val="000000" w:themeColor="text1"/>
        </w:rPr>
        <w:t xml:space="preserve"> ouvrages</w:t>
      </w:r>
      <w:r w:rsidR="00B31421">
        <w:rPr>
          <w:b/>
          <w:bCs/>
          <w:color w:val="000000" w:themeColor="text1"/>
        </w:rPr>
        <w:t xml:space="preserve"> </w:t>
      </w:r>
      <w:r w:rsidR="00703EA7">
        <w:rPr>
          <w:color w:val="000000" w:themeColor="text1"/>
        </w:rPr>
        <w:t>spécialisés e</w:t>
      </w:r>
      <w:r w:rsidR="00A10E74" w:rsidRPr="00701C05">
        <w:rPr>
          <w:color w:val="000000" w:themeColor="text1"/>
        </w:rPr>
        <w:t xml:space="preserve">t liens </w:t>
      </w:r>
      <w:r w:rsidR="00B31421">
        <w:rPr>
          <w:color w:val="000000" w:themeColor="text1"/>
        </w:rPr>
        <w:t xml:space="preserve">utiles </w:t>
      </w:r>
      <w:r w:rsidR="00703EA7">
        <w:rPr>
          <w:color w:val="000000" w:themeColor="text1"/>
        </w:rPr>
        <w:t xml:space="preserve">sont </w:t>
      </w:r>
      <w:r w:rsidR="00B31421">
        <w:rPr>
          <w:color w:val="000000" w:themeColor="text1"/>
        </w:rPr>
        <w:t>disponible</w:t>
      </w:r>
      <w:r w:rsidR="00703EA7">
        <w:rPr>
          <w:color w:val="000000" w:themeColor="text1"/>
        </w:rPr>
        <w:t>s</w:t>
      </w:r>
      <w:r w:rsidR="00A10E74" w:rsidRPr="00701C05">
        <w:rPr>
          <w:color w:val="000000" w:themeColor="text1"/>
        </w:rPr>
        <w:t xml:space="preserve"> à la fin du manuel. </w:t>
      </w:r>
      <w:r w:rsidRPr="00701C05">
        <w:rPr>
          <w:color w:val="000000" w:themeColor="text1"/>
        </w:rPr>
        <w:t xml:space="preserve">En cas de questions, les curateurs privés peuvent s'adresser au service </w:t>
      </w:r>
      <w:r w:rsidR="00703EA7">
        <w:rPr>
          <w:color w:val="000000" w:themeColor="text1"/>
        </w:rPr>
        <w:t xml:space="preserve">spécialisé pour </w:t>
      </w:r>
      <w:r w:rsidR="00B31421">
        <w:rPr>
          <w:color w:val="000000" w:themeColor="text1"/>
        </w:rPr>
        <w:t>curateurs privés</w:t>
      </w:r>
      <w:r w:rsidRPr="00701C05">
        <w:rPr>
          <w:color w:val="000000" w:themeColor="text1"/>
        </w:rPr>
        <w:t xml:space="preserve">. </w:t>
      </w:r>
    </w:p>
    <w:p w14:paraId="200D0109" w14:textId="77777777" w:rsidR="00A43862" w:rsidRPr="00701C05" w:rsidRDefault="00F13323" w:rsidP="00C73CDA">
      <w:pPr>
        <w:rPr>
          <w:color w:val="000000" w:themeColor="text1"/>
        </w:rPr>
      </w:pPr>
      <w:r w:rsidRPr="00701C05">
        <w:rPr>
          <w:color w:val="000000" w:themeColor="text1"/>
        </w:rPr>
        <w:t xml:space="preserve">Les chapitres </w:t>
      </w:r>
      <w:r w:rsidR="00CC1C10" w:rsidRPr="00701C05">
        <w:rPr>
          <w:color w:val="000000" w:themeColor="text1"/>
        </w:rPr>
        <w:t xml:space="preserve">du manuel suivent </w:t>
      </w:r>
      <w:r w:rsidR="00B31421">
        <w:rPr>
          <w:b/>
          <w:bCs/>
          <w:color w:val="000000" w:themeColor="text1"/>
        </w:rPr>
        <w:t>la chronologie</w:t>
      </w:r>
      <w:r w:rsidRPr="00701C05">
        <w:rPr>
          <w:b/>
          <w:bCs/>
          <w:color w:val="000000" w:themeColor="text1"/>
        </w:rPr>
        <w:t xml:space="preserve"> d'une curatelle </w:t>
      </w:r>
      <w:r w:rsidRPr="00701C05">
        <w:rPr>
          <w:color w:val="000000" w:themeColor="text1"/>
        </w:rPr>
        <w:t xml:space="preserve">: </w:t>
      </w:r>
      <w:r w:rsidR="00B31421">
        <w:rPr>
          <w:color w:val="000000" w:themeColor="text1"/>
        </w:rPr>
        <w:t>de son institution à sa levée</w:t>
      </w:r>
      <w:r w:rsidRPr="00701C05">
        <w:rPr>
          <w:color w:val="000000" w:themeColor="text1"/>
        </w:rPr>
        <w:t xml:space="preserve"> </w:t>
      </w:r>
      <w:r w:rsidR="009C4F21" w:rsidRPr="00701C05">
        <w:rPr>
          <w:color w:val="000000" w:themeColor="text1"/>
        </w:rPr>
        <w:t>(</w:t>
      </w:r>
      <w:r w:rsidR="00703EA7">
        <w:rPr>
          <w:color w:val="000000" w:themeColor="text1"/>
        </w:rPr>
        <w:t>prise de</w:t>
      </w:r>
      <w:r w:rsidR="000A487E" w:rsidRPr="00701C05">
        <w:rPr>
          <w:color w:val="000000" w:themeColor="text1"/>
        </w:rPr>
        <w:t xml:space="preserve"> mandat</w:t>
      </w:r>
      <w:r w:rsidR="009C4F21" w:rsidRPr="00701C05">
        <w:rPr>
          <w:color w:val="000000" w:themeColor="text1"/>
        </w:rPr>
        <w:t xml:space="preserve">, gestion </w:t>
      </w:r>
      <w:r w:rsidR="000A487E" w:rsidRPr="00701C05">
        <w:rPr>
          <w:color w:val="000000" w:themeColor="text1"/>
        </w:rPr>
        <w:t>du mandat</w:t>
      </w:r>
      <w:r w:rsidR="009C4F21" w:rsidRPr="00701C05">
        <w:rPr>
          <w:color w:val="000000" w:themeColor="text1"/>
        </w:rPr>
        <w:t xml:space="preserve">, fin </w:t>
      </w:r>
      <w:r w:rsidR="000A487E" w:rsidRPr="00701C05">
        <w:rPr>
          <w:color w:val="000000" w:themeColor="text1"/>
        </w:rPr>
        <w:t>du mandat</w:t>
      </w:r>
      <w:r w:rsidR="009C4F21" w:rsidRPr="00701C05">
        <w:rPr>
          <w:color w:val="000000" w:themeColor="text1"/>
        </w:rPr>
        <w:t>)</w:t>
      </w:r>
      <w:r w:rsidRPr="00701C05">
        <w:rPr>
          <w:color w:val="000000" w:themeColor="text1"/>
        </w:rPr>
        <w:t xml:space="preserve">. </w:t>
      </w:r>
      <w:r w:rsidR="000A487E" w:rsidRPr="00701C05">
        <w:rPr>
          <w:color w:val="000000" w:themeColor="text1"/>
        </w:rPr>
        <w:t xml:space="preserve">Ils sont précédés </w:t>
      </w:r>
      <w:r w:rsidR="00CC1C10" w:rsidRPr="00701C05">
        <w:rPr>
          <w:color w:val="000000" w:themeColor="text1"/>
        </w:rPr>
        <w:t>d'</w:t>
      </w:r>
      <w:r w:rsidR="00B31421">
        <w:rPr>
          <w:color w:val="000000" w:themeColor="text1"/>
        </w:rPr>
        <w:t>une présentation générale de</w:t>
      </w:r>
      <w:r w:rsidR="00CC1C10" w:rsidRPr="00701C05">
        <w:rPr>
          <w:color w:val="000000" w:themeColor="text1"/>
        </w:rPr>
        <w:t xml:space="preserve"> la </w:t>
      </w:r>
      <w:r w:rsidR="009C4F21" w:rsidRPr="00701C05">
        <w:rPr>
          <w:color w:val="000000" w:themeColor="text1"/>
        </w:rPr>
        <w:t xml:space="preserve">curatelle. </w:t>
      </w:r>
    </w:p>
    <w:p w14:paraId="2DED88C4" w14:textId="187413D6" w:rsidR="0037748C" w:rsidRDefault="00D52C2C" w:rsidP="001C5B96">
      <w:pPr>
        <w:rPr>
          <w:color w:val="000000" w:themeColor="text1"/>
        </w:rPr>
      </w:pPr>
      <w:r>
        <w:rPr>
          <w:color w:val="000000" w:themeColor="text1"/>
        </w:rPr>
        <w:t>La mesure</w:t>
      </w:r>
      <w:r w:rsidR="001A2EC3" w:rsidRPr="00701C05">
        <w:rPr>
          <w:color w:val="000000" w:themeColor="text1"/>
        </w:rPr>
        <w:t xml:space="preserve"> l</w:t>
      </w:r>
      <w:r>
        <w:rPr>
          <w:color w:val="000000" w:themeColor="text1"/>
        </w:rPr>
        <w:t>a</w:t>
      </w:r>
      <w:r w:rsidR="001A2EC3" w:rsidRPr="00701C05">
        <w:rPr>
          <w:color w:val="000000" w:themeColor="text1"/>
        </w:rPr>
        <w:t xml:space="preserve"> plus </w:t>
      </w:r>
      <w:r w:rsidR="000A7FF9" w:rsidRPr="00701C05">
        <w:rPr>
          <w:color w:val="000000" w:themeColor="text1"/>
        </w:rPr>
        <w:t>fréque</w:t>
      </w:r>
      <w:r w:rsidR="000A7FF9">
        <w:rPr>
          <w:color w:val="000000" w:themeColor="text1"/>
        </w:rPr>
        <w:t>mment instituée</w:t>
      </w:r>
      <w:r w:rsidR="000A7FF9" w:rsidRPr="00701C05">
        <w:rPr>
          <w:color w:val="000000" w:themeColor="text1"/>
        </w:rPr>
        <w:t xml:space="preserve"> </w:t>
      </w:r>
      <w:r w:rsidR="001A2EC3" w:rsidRPr="00701C05">
        <w:rPr>
          <w:color w:val="000000" w:themeColor="text1"/>
        </w:rPr>
        <w:t xml:space="preserve">est la curatelle de représentation. </w:t>
      </w:r>
      <w:r w:rsidR="00B31421">
        <w:rPr>
          <w:color w:val="000000" w:themeColor="text1"/>
        </w:rPr>
        <w:t xml:space="preserve">Par conséquent, </w:t>
      </w:r>
      <w:r w:rsidR="00703EA7">
        <w:rPr>
          <w:color w:val="000000" w:themeColor="text1"/>
        </w:rPr>
        <w:t xml:space="preserve">le </w:t>
      </w:r>
      <w:r w:rsidR="00B31421">
        <w:rPr>
          <w:color w:val="000000" w:themeColor="text1"/>
        </w:rPr>
        <w:t>manuel se concentre principalement sur les tâches de</w:t>
      </w:r>
      <w:r w:rsidR="0037748C" w:rsidRPr="00701C05">
        <w:rPr>
          <w:color w:val="000000" w:themeColor="text1"/>
        </w:rPr>
        <w:t xml:space="preserve"> la </w:t>
      </w:r>
      <w:r w:rsidR="0037748C" w:rsidRPr="00701C05">
        <w:rPr>
          <w:b/>
          <w:bCs/>
          <w:color w:val="000000" w:themeColor="text1"/>
        </w:rPr>
        <w:t>curatelle de représentation</w:t>
      </w:r>
      <w:r w:rsidR="0037748C" w:rsidRPr="00701C05">
        <w:rPr>
          <w:color w:val="000000" w:themeColor="text1"/>
        </w:rPr>
        <w:t>. D</w:t>
      </w:r>
      <w:r w:rsidR="00703EA7">
        <w:rPr>
          <w:color w:val="000000" w:themeColor="text1"/>
        </w:rPr>
        <w:t>es ajustements spécifiques sont nécessaires pour la</w:t>
      </w:r>
      <w:r w:rsidR="0037748C" w:rsidRPr="00701C05">
        <w:rPr>
          <w:color w:val="000000" w:themeColor="text1"/>
        </w:rPr>
        <w:t xml:space="preserve"> curatelle d'accompagnement</w:t>
      </w:r>
      <w:r w:rsidR="001A2EC3" w:rsidRPr="00701C05">
        <w:rPr>
          <w:color w:val="000000" w:themeColor="text1"/>
        </w:rPr>
        <w:t xml:space="preserve">, </w:t>
      </w:r>
      <w:r w:rsidR="00703EA7">
        <w:rPr>
          <w:color w:val="000000" w:themeColor="text1"/>
        </w:rPr>
        <w:t>la</w:t>
      </w:r>
      <w:r w:rsidR="001A2EC3" w:rsidRPr="00701C05">
        <w:rPr>
          <w:color w:val="000000" w:themeColor="text1"/>
        </w:rPr>
        <w:t xml:space="preserve"> </w:t>
      </w:r>
      <w:r w:rsidR="0037748C" w:rsidRPr="00701C05">
        <w:rPr>
          <w:color w:val="000000" w:themeColor="text1"/>
        </w:rPr>
        <w:t xml:space="preserve">curatelle de coopération </w:t>
      </w:r>
      <w:r w:rsidR="001A2EC3" w:rsidRPr="00701C05">
        <w:rPr>
          <w:color w:val="000000" w:themeColor="text1"/>
        </w:rPr>
        <w:t xml:space="preserve">ou </w:t>
      </w:r>
      <w:r w:rsidR="00703EA7">
        <w:rPr>
          <w:color w:val="000000" w:themeColor="text1"/>
        </w:rPr>
        <w:t>la</w:t>
      </w:r>
      <w:r w:rsidR="001A2EC3" w:rsidRPr="00701C05">
        <w:rPr>
          <w:color w:val="000000" w:themeColor="text1"/>
        </w:rPr>
        <w:t xml:space="preserve"> curatelle de </w:t>
      </w:r>
      <w:r w:rsidR="001A2EC3" w:rsidRPr="00703EA7">
        <w:rPr>
          <w:color w:val="000000" w:themeColor="text1"/>
        </w:rPr>
        <w:t>portée générale</w:t>
      </w:r>
      <w:r w:rsidR="0037748C" w:rsidRPr="00703EA7">
        <w:rPr>
          <w:color w:val="000000" w:themeColor="text1"/>
        </w:rPr>
        <w:t>.</w:t>
      </w:r>
    </w:p>
    <w:p w14:paraId="0CA4A085" w14:textId="77777777" w:rsidR="001A2EC3" w:rsidRDefault="001A2EC3" w:rsidP="001C5B96">
      <w:pPr>
        <w:rPr>
          <w:color w:val="000000" w:themeColor="text1"/>
        </w:rPr>
      </w:pPr>
      <w:r w:rsidRPr="00701C05">
        <w:rPr>
          <w:color w:val="000000" w:themeColor="text1"/>
        </w:rPr>
        <w:t xml:space="preserve">Les </w:t>
      </w:r>
      <w:r w:rsidR="00B31421">
        <w:rPr>
          <w:color w:val="000000" w:themeColor="text1"/>
        </w:rPr>
        <w:t>informations</w:t>
      </w:r>
      <w:r w:rsidRPr="00701C05">
        <w:rPr>
          <w:color w:val="000000" w:themeColor="text1"/>
        </w:rPr>
        <w:t xml:space="preserve"> particulièrement important</w:t>
      </w:r>
      <w:r w:rsidR="00B31421">
        <w:rPr>
          <w:color w:val="000000" w:themeColor="text1"/>
        </w:rPr>
        <w:t>e</w:t>
      </w:r>
      <w:r w:rsidRPr="00701C05">
        <w:rPr>
          <w:color w:val="000000" w:themeColor="text1"/>
        </w:rPr>
        <w:t xml:space="preserve">s </w:t>
      </w:r>
      <w:r w:rsidR="00703EA7">
        <w:rPr>
          <w:color w:val="000000" w:themeColor="text1"/>
        </w:rPr>
        <w:t xml:space="preserve">ou remarques </w:t>
      </w:r>
      <w:r w:rsidRPr="00701C05">
        <w:rPr>
          <w:color w:val="000000" w:themeColor="text1"/>
        </w:rPr>
        <w:t>pratique</w:t>
      </w:r>
      <w:r w:rsidR="00703EA7">
        <w:rPr>
          <w:color w:val="000000" w:themeColor="text1"/>
        </w:rPr>
        <w:t>s</w:t>
      </w:r>
      <w:r w:rsidRPr="00701C05">
        <w:rPr>
          <w:color w:val="000000" w:themeColor="text1"/>
        </w:rPr>
        <w:t xml:space="preserve"> sont </w:t>
      </w:r>
      <w:r w:rsidR="00927629">
        <w:rPr>
          <w:color w:val="000000" w:themeColor="text1"/>
        </w:rPr>
        <w:t>présentées dans</w:t>
      </w:r>
      <w:r w:rsidRPr="00701C05">
        <w:rPr>
          <w:color w:val="000000" w:themeColor="text1"/>
        </w:rPr>
        <w:t xml:space="preserve"> des </w:t>
      </w:r>
      <w:r w:rsidRPr="00701C05">
        <w:rPr>
          <w:b/>
          <w:bCs/>
          <w:color w:val="000000" w:themeColor="text1"/>
        </w:rPr>
        <w:t>encadrés verts</w:t>
      </w:r>
      <w:r w:rsidRPr="00701C05">
        <w:rPr>
          <w:color w:val="000000" w:themeColor="text1"/>
        </w:rPr>
        <w:t xml:space="preserve">. </w:t>
      </w:r>
      <w:r w:rsidR="001D7F42" w:rsidRPr="00701C05">
        <w:rPr>
          <w:color w:val="000000" w:themeColor="text1"/>
        </w:rPr>
        <w:t xml:space="preserve">Les compléments régionaux </w:t>
      </w:r>
      <w:r w:rsidR="00B31421">
        <w:rPr>
          <w:color w:val="000000" w:themeColor="text1"/>
        </w:rPr>
        <w:t xml:space="preserve">apparaissent </w:t>
      </w:r>
      <w:r w:rsidR="001D7F42" w:rsidRPr="00701C05">
        <w:rPr>
          <w:color w:val="000000" w:themeColor="text1"/>
        </w:rPr>
        <w:t xml:space="preserve">en bleu dans des </w:t>
      </w:r>
      <w:r w:rsidR="001D7F42" w:rsidRPr="00701C05">
        <w:rPr>
          <w:b/>
          <w:bCs/>
          <w:color w:val="000000" w:themeColor="text1"/>
        </w:rPr>
        <w:t>encadrés gris clair</w:t>
      </w:r>
      <w:r w:rsidR="001D7F42" w:rsidRPr="00701C05">
        <w:rPr>
          <w:color w:val="000000" w:themeColor="text1"/>
        </w:rPr>
        <w:t xml:space="preserve">. </w:t>
      </w:r>
    </w:p>
    <w:p w14:paraId="22AED593" w14:textId="77777777" w:rsidR="00006D5E" w:rsidRPr="00701C05" w:rsidRDefault="00E04E71" w:rsidP="001C5B96">
      <w:pPr>
        <w:rPr>
          <w:color w:val="000000" w:themeColor="text1"/>
        </w:rPr>
      </w:pPr>
      <w:r>
        <w:rPr>
          <w:color w:val="000000" w:themeColor="text1"/>
        </w:rPr>
        <w:t>En appuyant simultanément sur les</w:t>
      </w:r>
      <w:r w:rsidR="00006D5E" w:rsidRPr="00701C05">
        <w:rPr>
          <w:color w:val="000000" w:themeColor="text1"/>
        </w:rPr>
        <w:t xml:space="preserve"> touches </w:t>
      </w:r>
      <w:r w:rsidR="00B31421">
        <w:rPr>
          <w:b/>
          <w:bCs/>
          <w:color w:val="000000" w:themeColor="text1"/>
        </w:rPr>
        <w:t>« </w:t>
      </w:r>
      <w:r w:rsidR="00006D5E" w:rsidRPr="00701C05">
        <w:rPr>
          <w:b/>
          <w:bCs/>
          <w:color w:val="000000" w:themeColor="text1"/>
        </w:rPr>
        <w:t>ctrl</w:t>
      </w:r>
      <w:r w:rsidR="00B31421">
        <w:rPr>
          <w:b/>
          <w:bCs/>
          <w:color w:val="000000" w:themeColor="text1"/>
        </w:rPr>
        <w:t> »</w:t>
      </w:r>
      <w:r w:rsidR="00006D5E" w:rsidRPr="00701C05">
        <w:rPr>
          <w:b/>
          <w:bCs/>
          <w:color w:val="000000" w:themeColor="text1"/>
        </w:rPr>
        <w:t xml:space="preserve"> </w:t>
      </w:r>
      <w:r w:rsidR="00006D5E" w:rsidRPr="00701C05">
        <w:rPr>
          <w:color w:val="000000" w:themeColor="text1"/>
        </w:rPr>
        <w:t xml:space="preserve">et </w:t>
      </w:r>
      <w:r w:rsidR="00B31421">
        <w:rPr>
          <w:b/>
          <w:bCs/>
          <w:color w:val="000000" w:themeColor="text1"/>
        </w:rPr>
        <w:t>« </w:t>
      </w:r>
      <w:r w:rsidR="00006D5E" w:rsidRPr="00701C05">
        <w:rPr>
          <w:b/>
          <w:bCs/>
          <w:color w:val="000000" w:themeColor="text1"/>
        </w:rPr>
        <w:t>f</w:t>
      </w:r>
      <w:r w:rsidR="00B31421">
        <w:rPr>
          <w:b/>
          <w:bCs/>
          <w:color w:val="000000" w:themeColor="text1"/>
        </w:rPr>
        <w:t> »</w:t>
      </w:r>
      <w:r w:rsidR="00B31421">
        <w:rPr>
          <w:color w:val="000000" w:themeColor="text1"/>
        </w:rPr>
        <w:t xml:space="preserve">, </w:t>
      </w:r>
      <w:r>
        <w:rPr>
          <w:color w:val="000000" w:themeColor="text1"/>
        </w:rPr>
        <w:t xml:space="preserve">vous ouvrez </w:t>
      </w:r>
      <w:r w:rsidR="00B31421">
        <w:rPr>
          <w:color w:val="000000" w:themeColor="text1"/>
        </w:rPr>
        <w:t>une fenêtre de recherche</w:t>
      </w:r>
      <w:r>
        <w:rPr>
          <w:color w:val="000000" w:themeColor="text1"/>
        </w:rPr>
        <w:t xml:space="preserve"> qui vous</w:t>
      </w:r>
      <w:r w:rsidR="00B31421">
        <w:rPr>
          <w:color w:val="000000" w:themeColor="text1"/>
        </w:rPr>
        <w:t xml:space="preserve"> permet de</w:t>
      </w:r>
      <w:r w:rsidR="00006D5E" w:rsidRPr="00701C05">
        <w:rPr>
          <w:color w:val="000000" w:themeColor="text1"/>
        </w:rPr>
        <w:t xml:space="preserve"> </w:t>
      </w:r>
      <w:r w:rsidR="00927629">
        <w:rPr>
          <w:color w:val="000000" w:themeColor="text1"/>
        </w:rPr>
        <w:t>c</w:t>
      </w:r>
      <w:r w:rsidR="00006D5E" w:rsidRPr="00701C05">
        <w:rPr>
          <w:color w:val="000000" w:themeColor="text1"/>
        </w:rPr>
        <w:t>herche</w:t>
      </w:r>
      <w:r w:rsidR="00B31421">
        <w:rPr>
          <w:color w:val="000000" w:themeColor="text1"/>
        </w:rPr>
        <w:t xml:space="preserve">r </w:t>
      </w:r>
      <w:r w:rsidR="00006D5E" w:rsidRPr="00701C05">
        <w:rPr>
          <w:color w:val="000000" w:themeColor="text1"/>
        </w:rPr>
        <w:t xml:space="preserve">un terme précis dans l'ensemble du manuel. </w:t>
      </w:r>
    </w:p>
    <w:p w14:paraId="28443847" w14:textId="77777777" w:rsidR="00773549" w:rsidRPr="00701C05" w:rsidRDefault="00773549" w:rsidP="00183B20">
      <w:pPr>
        <w:shd w:val="clear" w:color="auto" w:fill="D9D9D9"/>
        <w:rPr>
          <w:color w:val="0070C0"/>
        </w:rPr>
      </w:pPr>
      <w:r w:rsidRPr="00701C05">
        <w:rPr>
          <w:b/>
          <w:color w:val="0070C0"/>
        </w:rPr>
        <w:t xml:space="preserve">Adresse/personne de contact du </w:t>
      </w:r>
      <w:r w:rsidR="00B31421">
        <w:rPr>
          <w:b/>
          <w:color w:val="0070C0"/>
        </w:rPr>
        <w:t xml:space="preserve">service </w:t>
      </w:r>
      <w:r w:rsidR="00E04E71">
        <w:rPr>
          <w:b/>
          <w:color w:val="0070C0"/>
        </w:rPr>
        <w:t xml:space="preserve">spécialisé pour </w:t>
      </w:r>
      <w:r w:rsidR="00B31421">
        <w:rPr>
          <w:b/>
          <w:color w:val="0070C0"/>
        </w:rPr>
        <w:t>curateurs privés</w:t>
      </w:r>
    </w:p>
    <w:p w14:paraId="5C2FC765" w14:textId="77777777" w:rsidR="00183B20" w:rsidRPr="00701C05" w:rsidRDefault="00183B20" w:rsidP="006B50B6">
      <w:pPr>
        <w:shd w:val="clear" w:color="auto" w:fill="D9D9D9"/>
        <w:spacing w:after="0"/>
        <w:rPr>
          <w:color w:val="0070C0"/>
        </w:rPr>
      </w:pPr>
      <w:r w:rsidRPr="00701C05">
        <w:rPr>
          <w:color w:val="0070C0"/>
        </w:rPr>
        <w:t>(xx)</w:t>
      </w:r>
    </w:p>
    <w:p w14:paraId="30015219" w14:textId="77777777" w:rsidR="006B50B6" w:rsidRPr="00701C05" w:rsidRDefault="006B50B6" w:rsidP="006B50B6">
      <w:pPr>
        <w:shd w:val="clear" w:color="auto" w:fill="FFFFFF" w:themeFill="background1"/>
        <w:spacing w:before="0" w:after="0"/>
        <w:rPr>
          <w:color w:val="0070C0"/>
        </w:rPr>
      </w:pPr>
    </w:p>
    <w:p w14:paraId="3DB74BD8" w14:textId="77777777" w:rsidR="006B50B6" w:rsidRPr="00701C05" w:rsidRDefault="00927629" w:rsidP="006B50B6">
      <w:pPr>
        <w:shd w:val="clear" w:color="auto" w:fill="D9D9D9"/>
        <w:rPr>
          <w:color w:val="0070C0"/>
        </w:rPr>
      </w:pPr>
      <w:r>
        <w:rPr>
          <w:b/>
          <w:color w:val="0070C0"/>
        </w:rPr>
        <w:t>Types</w:t>
      </w:r>
      <w:r w:rsidR="00B31421">
        <w:rPr>
          <w:b/>
          <w:color w:val="0070C0"/>
        </w:rPr>
        <w:t xml:space="preserve"> de soutien </w:t>
      </w:r>
      <w:r w:rsidR="006B50B6" w:rsidRPr="00701C05">
        <w:rPr>
          <w:b/>
          <w:color w:val="0070C0"/>
        </w:rPr>
        <w:t>concr</w:t>
      </w:r>
      <w:r>
        <w:rPr>
          <w:b/>
          <w:color w:val="0070C0"/>
        </w:rPr>
        <w:t>ets</w:t>
      </w:r>
      <w:r w:rsidR="006B50B6" w:rsidRPr="00701C05">
        <w:rPr>
          <w:b/>
          <w:color w:val="0070C0"/>
        </w:rPr>
        <w:t xml:space="preserve"> </w:t>
      </w:r>
      <w:r w:rsidR="00B31421">
        <w:rPr>
          <w:b/>
          <w:color w:val="0070C0"/>
        </w:rPr>
        <w:t xml:space="preserve">proposés par </w:t>
      </w:r>
      <w:r w:rsidR="006B50B6" w:rsidRPr="00701C05">
        <w:rPr>
          <w:b/>
          <w:color w:val="0070C0"/>
        </w:rPr>
        <w:t xml:space="preserve">le service </w:t>
      </w:r>
      <w:r w:rsidR="00E04E71">
        <w:rPr>
          <w:b/>
          <w:color w:val="0070C0"/>
        </w:rPr>
        <w:t>spécialisé pour</w:t>
      </w:r>
      <w:r w:rsidR="00B31421">
        <w:rPr>
          <w:b/>
          <w:color w:val="0070C0"/>
        </w:rPr>
        <w:t xml:space="preserve"> curateurs privés</w:t>
      </w:r>
    </w:p>
    <w:p w14:paraId="3BE5713D" w14:textId="3932ABFC" w:rsidR="006B50B6" w:rsidRPr="00701C05" w:rsidRDefault="006B50B6" w:rsidP="006B50B6">
      <w:pPr>
        <w:shd w:val="clear" w:color="auto" w:fill="D9D9D9"/>
        <w:rPr>
          <w:color w:val="0070C0"/>
        </w:rPr>
      </w:pPr>
      <w:r w:rsidRPr="00701C05">
        <w:rPr>
          <w:color w:val="0070C0"/>
        </w:rPr>
        <w:t>(</w:t>
      </w:r>
      <w:r w:rsidR="000636AD" w:rsidRPr="00701C05">
        <w:rPr>
          <w:color w:val="0070C0"/>
        </w:rPr>
        <w:t>Description</w:t>
      </w:r>
      <w:r w:rsidR="00137372" w:rsidRPr="00701C05">
        <w:rPr>
          <w:color w:val="0070C0"/>
        </w:rPr>
        <w:t xml:space="preserve"> de l'offre concrète : </w:t>
      </w:r>
      <w:r w:rsidR="004D2D86" w:rsidRPr="00701C05">
        <w:rPr>
          <w:color w:val="0070C0"/>
        </w:rPr>
        <w:t>introduction générale</w:t>
      </w:r>
      <w:r w:rsidRPr="00701C05">
        <w:rPr>
          <w:color w:val="0070C0"/>
        </w:rPr>
        <w:t>, conseil, formation)</w:t>
      </w:r>
    </w:p>
    <w:p w14:paraId="6C360DD8" w14:textId="77777777" w:rsidR="004C171E" w:rsidRPr="00701C05" w:rsidRDefault="006D200A" w:rsidP="001C5B96">
      <w:r w:rsidRPr="00701C05">
        <w:br w:type="column"/>
      </w:r>
    </w:p>
    <w:p w14:paraId="70BE0BC1" w14:textId="77777777" w:rsidR="009C0AE9" w:rsidRPr="00701C05" w:rsidRDefault="00B54592" w:rsidP="004524A1">
      <w:pPr>
        <w:pStyle w:val="berschrift1"/>
        <w:shd w:val="clear" w:color="auto" w:fill="FFC000" w:themeFill="accent4"/>
      </w:pPr>
      <w:bookmarkStart w:id="6" w:name="_Toc193036796"/>
      <w:r w:rsidRPr="00701C05">
        <w:t xml:space="preserve">2. </w:t>
      </w:r>
      <w:r w:rsidR="00B31421">
        <w:t>G</w:t>
      </w:r>
      <w:r w:rsidR="008D204E" w:rsidRPr="00701C05">
        <w:t>énéralités sur les curatelles</w:t>
      </w:r>
      <w:bookmarkEnd w:id="6"/>
    </w:p>
    <w:p w14:paraId="45D5E7B8" w14:textId="77777777" w:rsidR="00AA758A" w:rsidRPr="00701C05" w:rsidRDefault="00AA758A" w:rsidP="00BD53C9">
      <w:pPr>
        <w:pStyle w:val="berschrift2"/>
      </w:pPr>
      <w:bookmarkStart w:id="7" w:name="_Toc193036797"/>
      <w:r w:rsidRPr="00701C05">
        <w:t xml:space="preserve">2.1 </w:t>
      </w:r>
      <w:r w:rsidR="00B31421">
        <w:t>APEA</w:t>
      </w:r>
      <w:r w:rsidRPr="00701C05">
        <w:t xml:space="preserve"> - curateur : qui fait quoi ?</w:t>
      </w:r>
      <w:bookmarkEnd w:id="7"/>
    </w:p>
    <w:p w14:paraId="3A275A62" w14:textId="77777777" w:rsidR="001356E4" w:rsidRDefault="00732374" w:rsidP="001356E4">
      <w:r w:rsidRPr="00197F1E">
        <w:t>Selon le</w:t>
      </w:r>
      <w:r w:rsidR="000A7FF9">
        <w:t>s</w:t>
      </w:r>
      <w:r w:rsidRPr="00197F1E">
        <w:t xml:space="preserve"> canton</w:t>
      </w:r>
      <w:r w:rsidR="000A7FF9">
        <w:t>s</w:t>
      </w:r>
      <w:r w:rsidRPr="00197F1E">
        <w:t xml:space="preserve">, </w:t>
      </w:r>
      <w:r>
        <w:t>l</w:t>
      </w:r>
      <w:r w:rsidRPr="00701C05">
        <w:t xml:space="preserve">'autorité de protection de l'enfant et de l'adulte </w:t>
      </w:r>
      <w:r>
        <w:t>(</w:t>
      </w:r>
      <w:r w:rsidRPr="00197F1E">
        <w:rPr>
          <w:b/>
          <w:bCs/>
        </w:rPr>
        <w:t>APEA</w:t>
      </w:r>
      <w:r>
        <w:t>)</w:t>
      </w:r>
      <w:r w:rsidRPr="00197F1E">
        <w:t xml:space="preserve"> est un tribunal ou une autorité administrative. Elle protège et s’occupe des enfants et adultes ayant besoin d’aide et </w:t>
      </w:r>
      <w:r w:rsidRPr="00197F1E">
        <w:rPr>
          <w:b/>
          <w:bCs/>
        </w:rPr>
        <w:t>décide</w:t>
      </w:r>
      <w:r w:rsidRPr="00197F1E">
        <w:t xml:space="preserve"> de la manière de les accompagner et </w:t>
      </w:r>
      <w:r w:rsidR="007F4B9F">
        <w:t>de les soutenir</w:t>
      </w:r>
      <w:r w:rsidRPr="00197F1E">
        <w:t xml:space="preserve"> </w:t>
      </w:r>
      <w:r w:rsidR="00927629">
        <w:t>dans leur vie</w:t>
      </w:r>
      <w:r w:rsidRPr="00197F1E">
        <w:t xml:space="preserve"> quotidien</w:t>
      </w:r>
      <w:r w:rsidR="00927629">
        <w:t>ne</w:t>
      </w:r>
      <w:r w:rsidRPr="00197F1E">
        <w:t>. Toute décision de l’APEA peut faire l’objet d’un recours auprès d’un tribunal indépendant</w:t>
      </w:r>
      <w:r w:rsidR="001356E4" w:rsidRPr="00701C05">
        <w:t xml:space="preserve">. La </w:t>
      </w:r>
      <w:r w:rsidR="00177DE0" w:rsidRPr="00701C05">
        <w:t xml:space="preserve">plateforme d'information </w:t>
      </w:r>
      <w:r w:rsidR="001356E4" w:rsidRPr="00701C05">
        <w:t xml:space="preserve">trilingue </w:t>
      </w:r>
      <w:proofErr w:type="gramStart"/>
      <w:r w:rsidRPr="00732374">
        <w:t>APEA.EN.BREF</w:t>
      </w:r>
      <w:proofErr w:type="gramEnd"/>
      <w:r w:rsidRPr="00732374">
        <w:t>.</w:t>
      </w:r>
      <w:r w:rsidR="008D22AE">
        <w:rPr>
          <w:rStyle w:val="Funotenzeichen"/>
        </w:rPr>
        <w:footnoteReference w:id="3"/>
      </w:r>
      <w:r w:rsidRPr="00732374">
        <w:t xml:space="preserve"> fournit </w:t>
      </w:r>
      <w:r>
        <w:t xml:space="preserve">des </w:t>
      </w:r>
      <w:r w:rsidRPr="00732374">
        <w:t xml:space="preserve">informations </w:t>
      </w:r>
      <w:r w:rsidR="007F4B9F">
        <w:t>simples</w:t>
      </w:r>
      <w:r>
        <w:t xml:space="preserve"> </w:t>
      </w:r>
      <w:r w:rsidR="007F4B9F">
        <w:t>et compréhensibles</w:t>
      </w:r>
      <w:r>
        <w:t xml:space="preserve"> </w:t>
      </w:r>
      <w:r w:rsidRPr="00732374">
        <w:t>sur l</w:t>
      </w:r>
      <w:r w:rsidR="007F4B9F">
        <w:t>’</w:t>
      </w:r>
      <w:r w:rsidRPr="00732374">
        <w:t>APEA</w:t>
      </w:r>
      <w:r>
        <w:t>.</w:t>
      </w:r>
      <w:r w:rsidR="00177DE0" w:rsidRPr="00701C05">
        <w:t xml:space="preserve"> </w:t>
      </w:r>
      <w:r w:rsidR="009D4019" w:rsidRPr="00701C05">
        <w:t xml:space="preserve">Outre les possibilités de soutien, </w:t>
      </w:r>
      <w:r w:rsidR="007F4B9F">
        <w:t xml:space="preserve">elle </w:t>
      </w:r>
      <w:r>
        <w:t xml:space="preserve">décrit également </w:t>
      </w:r>
      <w:r w:rsidR="009D4019" w:rsidRPr="00701C05">
        <w:t xml:space="preserve">le déroulement d'une procédure </w:t>
      </w:r>
      <w:r>
        <w:t>de l’APEA</w:t>
      </w:r>
      <w:r w:rsidR="009D4019" w:rsidRPr="00701C05">
        <w:t xml:space="preserve">. La plateforme </w:t>
      </w:r>
      <w:r w:rsidR="001356E4" w:rsidRPr="00701C05">
        <w:t xml:space="preserve">propose </w:t>
      </w:r>
      <w:r>
        <w:t>par ailleurs</w:t>
      </w:r>
      <w:r w:rsidR="001356E4" w:rsidRPr="00701C05">
        <w:t xml:space="preserve"> une fonction de recherche </w:t>
      </w:r>
      <w:r w:rsidR="007F4B9F">
        <w:t>pour trouver</w:t>
      </w:r>
      <w:r w:rsidR="001356E4" w:rsidRPr="00701C05">
        <w:t xml:space="preserve"> l'APEA compétente. </w:t>
      </w:r>
    </w:p>
    <w:p w14:paraId="12C32198" w14:textId="02806A2E" w:rsidR="00AA758A" w:rsidRDefault="00AA758A" w:rsidP="00AA758A">
      <w:r w:rsidRPr="00A95F0E">
        <w:t>Les</w:t>
      </w:r>
      <w:r w:rsidRPr="00701C05">
        <w:rPr>
          <w:b/>
          <w:bCs/>
        </w:rPr>
        <w:t xml:space="preserve"> curateurs </w:t>
      </w:r>
      <w:r w:rsidRPr="00701C05">
        <w:t>mettent en œuvre les mesures ordonnées par l</w:t>
      </w:r>
      <w:r w:rsidR="00732374">
        <w:t>’APEA</w:t>
      </w:r>
      <w:r w:rsidRPr="00701C05">
        <w:t xml:space="preserve">. Ils </w:t>
      </w:r>
      <w:r w:rsidRPr="00701C05">
        <w:rPr>
          <w:b/>
          <w:bCs/>
        </w:rPr>
        <w:t xml:space="preserve">accompagnent et soutiennent </w:t>
      </w:r>
      <w:r w:rsidRPr="00701C05">
        <w:t xml:space="preserve">les enfants et adultes ayant besoin d'aide. </w:t>
      </w:r>
      <w:r w:rsidR="000A7FF9">
        <w:t>En fonction de</w:t>
      </w:r>
      <w:r w:rsidR="000A7FF9" w:rsidRPr="00701C05">
        <w:t xml:space="preserve"> </w:t>
      </w:r>
      <w:r w:rsidRPr="00701C05">
        <w:t>la situation, l'</w:t>
      </w:r>
      <w:r w:rsidR="00732374">
        <w:t>APEA nomme</w:t>
      </w:r>
      <w:r w:rsidRPr="00701C05">
        <w:t xml:space="preserve"> un curateur privé (proche ou </w:t>
      </w:r>
      <w:r w:rsidR="00732374">
        <w:t xml:space="preserve">personne </w:t>
      </w:r>
      <w:r w:rsidRPr="00701C05">
        <w:t>engagée socialement), un curateur spécialisé (p. ex. un avocat) ou un curateur professionnel (</w:t>
      </w:r>
      <w:r w:rsidR="00732374">
        <w:t>qui gère des curatelles à plein temps</w:t>
      </w:r>
      <w:r w:rsidRPr="00701C05">
        <w:t xml:space="preserve">). </w:t>
      </w:r>
      <w:r w:rsidR="00777B70" w:rsidRPr="00701C05">
        <w:t xml:space="preserve">Il existe des recommandations </w:t>
      </w:r>
      <w:r w:rsidR="00927629">
        <w:t xml:space="preserve">pour </w:t>
      </w:r>
      <w:r w:rsidR="00777B70" w:rsidRPr="00701C05">
        <w:t>la</w:t>
      </w:r>
      <w:r w:rsidR="00732374">
        <w:t xml:space="preserve"> nomination du </w:t>
      </w:r>
      <w:r w:rsidR="00777B70" w:rsidRPr="00701C05">
        <w:t>curateur approprié (qui convient à qui ?)</w:t>
      </w:r>
      <w:r w:rsidR="00B37909">
        <w:rPr>
          <w:rStyle w:val="Funotenzeichen"/>
        </w:rPr>
        <w:footnoteReference w:id="4"/>
      </w:r>
      <w:r w:rsidR="00B46FCC">
        <w:t>.</w:t>
      </w:r>
    </w:p>
    <w:p w14:paraId="62EC7C57" w14:textId="77777777" w:rsidR="0058403A" w:rsidRPr="00701C05" w:rsidRDefault="0058403A" w:rsidP="00BD53C9">
      <w:pPr>
        <w:pStyle w:val="berschrift2"/>
      </w:pPr>
      <w:bookmarkStart w:id="8" w:name="_Toc193036798"/>
      <w:r w:rsidRPr="00701C05">
        <w:t>2.</w:t>
      </w:r>
      <w:r w:rsidR="00AA758A" w:rsidRPr="00701C05">
        <w:t xml:space="preserve">2 </w:t>
      </w:r>
      <w:r w:rsidRPr="00701C05">
        <w:t>Quand une curatelle est-elle instituée ?</w:t>
      </w:r>
      <w:bookmarkEnd w:id="8"/>
    </w:p>
    <w:p w14:paraId="256AF152" w14:textId="77777777" w:rsidR="009B5B69" w:rsidRPr="00701C05" w:rsidRDefault="00946AFD" w:rsidP="005D0FAD">
      <w:bookmarkStart w:id="9" w:name="_Hlk191141225"/>
      <w:r w:rsidRPr="00701C05">
        <w:t>Une curatelle est instituée pour une personne adulte lorsqu'</w:t>
      </w:r>
      <w:r w:rsidR="00F85D66" w:rsidRPr="00701C05">
        <w:t xml:space="preserve">elle </w:t>
      </w:r>
      <w:r w:rsidR="00A95F0E">
        <w:t>a besoin d’</w:t>
      </w:r>
      <w:r w:rsidR="004F13C9">
        <w:t xml:space="preserve">une </w:t>
      </w:r>
      <w:r w:rsidR="00F85D66" w:rsidRPr="00701C05">
        <w:rPr>
          <w:b/>
          <w:bCs/>
        </w:rPr>
        <w:t xml:space="preserve">protection </w:t>
      </w:r>
      <w:r w:rsidR="00F85D66" w:rsidRPr="00701C05">
        <w:t xml:space="preserve">particulière ou que son </w:t>
      </w:r>
      <w:r w:rsidR="00F85D66" w:rsidRPr="00701C05">
        <w:rPr>
          <w:b/>
          <w:bCs/>
        </w:rPr>
        <w:t>bien-être est menacé</w:t>
      </w:r>
      <w:r w:rsidR="00F85D66" w:rsidRPr="00701C05">
        <w:t xml:space="preserve">. </w:t>
      </w:r>
      <w:r w:rsidR="00BD7FD8" w:rsidRPr="00701C05">
        <w:t xml:space="preserve">Les raisons </w:t>
      </w:r>
      <w:r w:rsidR="004F13C9">
        <w:t xml:space="preserve">pouvant justifier </w:t>
      </w:r>
      <w:r w:rsidR="00DA56E5">
        <w:t>l’institution d’</w:t>
      </w:r>
      <w:r w:rsidR="004F13C9">
        <w:t>une telle mesure sont</w:t>
      </w:r>
      <w:r w:rsidR="00BD7FD8" w:rsidRPr="00701C05">
        <w:t xml:space="preserve"> multiples. Souvent, </w:t>
      </w:r>
      <w:r w:rsidR="00527CCD">
        <w:t xml:space="preserve">la personne concernée </w:t>
      </w:r>
      <w:r w:rsidR="00927629">
        <w:t>n’est</w:t>
      </w:r>
      <w:r w:rsidR="00527CCD">
        <w:t xml:space="preserve"> pas (ou plus) </w:t>
      </w:r>
      <w:r w:rsidR="00927629">
        <w:t>en mesure d’</w:t>
      </w:r>
      <w:r w:rsidR="00A95F0E">
        <w:t xml:space="preserve">accomplir tous </w:t>
      </w:r>
      <w:r w:rsidR="00BD7FD8" w:rsidRPr="00701C05">
        <w:t xml:space="preserve">les </w:t>
      </w:r>
      <w:r w:rsidR="00A95F0E">
        <w:t>actes</w:t>
      </w:r>
      <w:r w:rsidR="00BD7FD8" w:rsidRPr="00701C05">
        <w:t xml:space="preserve"> </w:t>
      </w:r>
      <w:r w:rsidR="00614392" w:rsidRPr="00701C05">
        <w:t>de la vie quotidienne</w:t>
      </w:r>
      <w:r w:rsidR="00BD7FD8" w:rsidRPr="00701C05">
        <w:t xml:space="preserve">. </w:t>
      </w:r>
    </w:p>
    <w:bookmarkEnd w:id="9"/>
    <w:p w14:paraId="12B896DB" w14:textId="2E8D90F4" w:rsidR="00F85D66" w:rsidRPr="00701C05" w:rsidRDefault="00296997" w:rsidP="005D0FAD">
      <w:r w:rsidRPr="00701C05">
        <w:t xml:space="preserve">Dans une telle situation, une personne </w:t>
      </w:r>
      <w:r w:rsidR="00927629">
        <w:t>vulnérable</w:t>
      </w:r>
      <w:r w:rsidRPr="00701C05">
        <w:t xml:space="preserve"> peut s'adresser </w:t>
      </w:r>
      <w:r w:rsidR="00527CCD">
        <w:t>directement à l’APEA</w:t>
      </w:r>
      <w:r w:rsidRPr="00701C05">
        <w:t xml:space="preserve">. </w:t>
      </w:r>
      <w:r w:rsidR="00A95F0E">
        <w:t xml:space="preserve">Parfois, </w:t>
      </w:r>
      <w:r w:rsidR="00DA56E5">
        <w:t>c</w:t>
      </w:r>
      <w:r w:rsidR="00A95F0E">
        <w:t>elle</w:t>
      </w:r>
      <w:r w:rsidR="00DA56E5">
        <w:t>-ci</w:t>
      </w:r>
      <w:r w:rsidR="00A95F0E">
        <w:t xml:space="preserve"> est aussi contactée par des</w:t>
      </w:r>
      <w:r w:rsidR="00F85D66" w:rsidRPr="00701C05">
        <w:t xml:space="preserve"> proches </w:t>
      </w:r>
      <w:r w:rsidR="00A95F0E">
        <w:t xml:space="preserve">ou </w:t>
      </w:r>
      <w:r w:rsidR="00527CCD">
        <w:t>reçoi</w:t>
      </w:r>
      <w:r w:rsidR="00A95F0E">
        <w:t>t</w:t>
      </w:r>
      <w:r w:rsidR="00527CCD">
        <w:t xml:space="preserve"> un </w:t>
      </w:r>
      <w:r w:rsidR="00527CCD" w:rsidRPr="00527CCD">
        <w:rPr>
          <w:b/>
          <w:bCs/>
        </w:rPr>
        <w:t xml:space="preserve">signalement </w:t>
      </w:r>
      <w:r w:rsidR="00527CCD">
        <w:t>d’une institution</w:t>
      </w:r>
      <w:r w:rsidRPr="00701C05">
        <w:t xml:space="preserve">. L'APEA examine </w:t>
      </w:r>
      <w:r w:rsidR="00927629">
        <w:t>alors</w:t>
      </w:r>
      <w:r w:rsidRPr="00701C05">
        <w:t xml:space="preserve"> </w:t>
      </w:r>
      <w:r w:rsidR="00F85D66" w:rsidRPr="00701C05">
        <w:t>s</w:t>
      </w:r>
      <w:r w:rsidR="00927629">
        <w:t>i la personne concernée a besoin d’être protégée ou assistée</w:t>
      </w:r>
      <w:r w:rsidR="00F85D66" w:rsidRPr="00701C05">
        <w:t xml:space="preserve">. Si l'APEA </w:t>
      </w:r>
      <w:r w:rsidR="00001F34">
        <w:t xml:space="preserve">ordonne </w:t>
      </w:r>
      <w:r w:rsidR="00F85D66" w:rsidRPr="00701C05">
        <w:t xml:space="preserve">une curatelle, la décision </w:t>
      </w:r>
      <w:r w:rsidR="004D1039" w:rsidRPr="00701C05">
        <w:t xml:space="preserve">mentionne </w:t>
      </w:r>
      <w:r w:rsidR="00F85D66" w:rsidRPr="00701C05">
        <w:t xml:space="preserve">les </w:t>
      </w:r>
      <w:r w:rsidR="00DA56E5">
        <w:t>motifs</w:t>
      </w:r>
      <w:r w:rsidR="00DA56E5" w:rsidRPr="00701C05">
        <w:t xml:space="preserve"> </w:t>
      </w:r>
      <w:r w:rsidR="00F85D66" w:rsidRPr="00701C05">
        <w:t xml:space="preserve">de </w:t>
      </w:r>
      <w:r w:rsidR="00C034C8">
        <w:t>l’institution</w:t>
      </w:r>
      <w:r w:rsidR="00527CCD">
        <w:t xml:space="preserve"> </w:t>
      </w:r>
      <w:r w:rsidR="00DA56E5">
        <w:t xml:space="preserve">de la mesure </w:t>
      </w:r>
      <w:r w:rsidR="00527CCD">
        <w:t>et décri</w:t>
      </w:r>
      <w:r w:rsidR="00C034C8">
        <w:t>t</w:t>
      </w:r>
      <w:r w:rsidR="00527CCD">
        <w:t xml:space="preserve"> </w:t>
      </w:r>
      <w:r w:rsidRPr="00701C05">
        <w:t xml:space="preserve">les </w:t>
      </w:r>
      <w:r w:rsidR="00F63DD4" w:rsidRPr="00701C05">
        <w:t xml:space="preserve">tâches confiées </w:t>
      </w:r>
      <w:r w:rsidR="00527CCD">
        <w:t>au curateur.</w:t>
      </w:r>
    </w:p>
    <w:p w14:paraId="4E800EA6" w14:textId="361D5B6E" w:rsidR="00527CCD" w:rsidRPr="00701C05" w:rsidRDefault="00527CCD" w:rsidP="002407CC">
      <w:r w:rsidRPr="00527CCD">
        <w:t>L'ins</w:t>
      </w:r>
      <w:r w:rsidR="00001F34">
        <w:t>titution</w:t>
      </w:r>
      <w:r w:rsidRPr="00527CCD">
        <w:t xml:space="preserve"> d'une curatelle ne signifie pas pour autant que la personne concernée </w:t>
      </w:r>
      <w:r w:rsidR="00C034C8">
        <w:t>n’a plus le droit de</w:t>
      </w:r>
      <w:r w:rsidRPr="00527CCD">
        <w:t xml:space="preserve"> prendre </w:t>
      </w:r>
      <w:r>
        <w:t>ses propres</w:t>
      </w:r>
      <w:r w:rsidRPr="00527CCD">
        <w:t xml:space="preserve"> décisions ou </w:t>
      </w:r>
      <w:r w:rsidR="00C034C8">
        <w:t>d’</w:t>
      </w:r>
      <w:r>
        <w:t>agir</w:t>
      </w:r>
      <w:r w:rsidRPr="00527CCD">
        <w:t xml:space="preserve">. </w:t>
      </w:r>
      <w:r w:rsidR="00321B5F" w:rsidRPr="00321B5F">
        <w:t xml:space="preserve">Son droit à la l’autodétermination et sa </w:t>
      </w:r>
      <w:r w:rsidR="00321B5F" w:rsidRPr="00B7778A">
        <w:rPr>
          <w:b/>
          <w:bCs/>
        </w:rPr>
        <w:t xml:space="preserve">faculté de décision </w:t>
      </w:r>
      <w:r w:rsidR="00321B5F" w:rsidRPr="00321B5F">
        <w:t xml:space="preserve">doivent être respectés et préservés. </w:t>
      </w:r>
      <w:r w:rsidRPr="00527CCD">
        <w:t xml:space="preserve">Les notions suivantes sont </w:t>
      </w:r>
      <w:r w:rsidR="006F0F39">
        <w:t xml:space="preserve">à ce titre </w:t>
      </w:r>
      <w:r w:rsidRPr="00527CCD">
        <w:t xml:space="preserve">essentielles : capacité de discernement, </w:t>
      </w:r>
      <w:r w:rsidRPr="006F0F39">
        <w:t xml:space="preserve">capacité d’exercer </w:t>
      </w:r>
      <w:r w:rsidR="00001F34">
        <w:t>l</w:t>
      </w:r>
      <w:r w:rsidRPr="006F0F39">
        <w:t>es droits civils, autodétermination</w:t>
      </w:r>
      <w:r w:rsidRPr="00527CCD">
        <w:t xml:space="preserve"> et droits strictement personnels. </w:t>
      </w:r>
      <w:r w:rsidR="006F0F39">
        <w:t>Il</w:t>
      </w:r>
      <w:r w:rsidRPr="00527CCD">
        <w:t xml:space="preserve"> existe </w:t>
      </w:r>
      <w:r w:rsidR="006F0F39">
        <w:t xml:space="preserve">également </w:t>
      </w:r>
      <w:r w:rsidRPr="00527CCD">
        <w:t>différents types de curatelles</w:t>
      </w:r>
      <w:r w:rsidR="006F0F39">
        <w:t xml:space="preserve">. Ces notions sont expliquées plus en </w:t>
      </w:r>
      <w:r w:rsidRPr="00527CCD">
        <w:t xml:space="preserve">détail dans les chapitres </w:t>
      </w:r>
      <w:r>
        <w:t>ci-après</w:t>
      </w:r>
      <w:r w:rsidRPr="00527CCD">
        <w:t>.</w:t>
      </w:r>
    </w:p>
    <w:p w14:paraId="21BECDE6" w14:textId="77777777" w:rsidR="008D204E" w:rsidRPr="00701C05" w:rsidRDefault="008D204E" w:rsidP="00BD53C9">
      <w:pPr>
        <w:pStyle w:val="berschrift2"/>
      </w:pPr>
      <w:bookmarkStart w:id="10" w:name="_2.3._Urteilsfähigkeit"/>
      <w:bookmarkStart w:id="11" w:name="_Toc193036799"/>
      <w:bookmarkEnd w:id="10"/>
      <w:r w:rsidRPr="00701C05">
        <w:lastRenderedPageBreak/>
        <w:t>2.</w:t>
      </w:r>
      <w:r w:rsidR="00AA758A" w:rsidRPr="00701C05">
        <w:t xml:space="preserve">3 </w:t>
      </w:r>
      <w:r w:rsidRPr="00701C05">
        <w:t>Capacité de discernement</w:t>
      </w:r>
      <w:bookmarkEnd w:id="11"/>
    </w:p>
    <w:p w14:paraId="2FEDB0FF" w14:textId="41106649" w:rsidR="008A15D5" w:rsidRDefault="008A15D5" w:rsidP="005D0FAD">
      <w:r>
        <w:t xml:space="preserve">Avoir la </w:t>
      </w:r>
      <w:r w:rsidR="00D349F3" w:rsidRPr="00701C05">
        <w:t xml:space="preserve">capacité de discernement signifie </w:t>
      </w:r>
      <w:r>
        <w:t xml:space="preserve">pouvoir </w:t>
      </w:r>
      <w:r w:rsidR="00D349F3" w:rsidRPr="00701C05">
        <w:rPr>
          <w:b/>
          <w:bCs/>
        </w:rPr>
        <w:t>agir raisonnabl</w:t>
      </w:r>
      <w:r>
        <w:rPr>
          <w:b/>
          <w:bCs/>
        </w:rPr>
        <w:t>ement</w:t>
      </w:r>
      <w:r w:rsidR="00574A5C">
        <w:rPr>
          <w:rStyle w:val="Funotenzeichen"/>
        </w:rPr>
        <w:footnoteReference w:id="5"/>
      </w:r>
      <w:r w:rsidR="00B46FCC" w:rsidRPr="00B46FCC">
        <w:t>.</w:t>
      </w:r>
      <w:r w:rsidR="00D349F3" w:rsidRPr="00701C05">
        <w:t xml:space="preserve"> </w:t>
      </w:r>
      <w:r>
        <w:t>La personne concernée doit pouvoir motiver</w:t>
      </w:r>
      <w:r w:rsidR="00D349F3" w:rsidRPr="00701C05">
        <w:t xml:space="preserve"> ses actes (pourquoi </w:t>
      </w:r>
      <w:r>
        <w:t xml:space="preserve">est-ce que je </w:t>
      </w:r>
      <w:r w:rsidR="00527CCD">
        <w:t xml:space="preserve">fais cela </w:t>
      </w:r>
      <w:r w:rsidR="00D349F3" w:rsidRPr="00701C05">
        <w:t xml:space="preserve">?) et </w:t>
      </w:r>
      <w:r>
        <w:t xml:space="preserve">pouvoir </w:t>
      </w:r>
      <w:r w:rsidR="00527CCD">
        <w:t xml:space="preserve">en </w:t>
      </w:r>
      <w:r w:rsidR="00D349F3" w:rsidRPr="00701C05">
        <w:t xml:space="preserve">évaluer les conséquences (que se passe-t-il </w:t>
      </w:r>
      <w:r>
        <w:t>lorsque</w:t>
      </w:r>
      <w:r w:rsidR="00D349F3" w:rsidRPr="00701C05">
        <w:t xml:space="preserve"> je fais cela ?). </w:t>
      </w:r>
      <w:r>
        <w:t xml:space="preserve">On admet en général que </w:t>
      </w:r>
      <w:r w:rsidR="004D1039" w:rsidRPr="00701C05">
        <w:t>les adultes</w:t>
      </w:r>
      <w:r>
        <w:t xml:space="preserve"> ont la </w:t>
      </w:r>
      <w:r w:rsidR="004D1039" w:rsidRPr="00701C05">
        <w:t>capa</w:t>
      </w:r>
      <w:r>
        <w:t>cité</w:t>
      </w:r>
      <w:r w:rsidR="004D1039" w:rsidRPr="00701C05">
        <w:t xml:space="preserve"> de discernement. </w:t>
      </w:r>
      <w:r w:rsidR="005D6355" w:rsidRPr="00701C05">
        <w:t xml:space="preserve">Pour les </w:t>
      </w:r>
      <w:r w:rsidR="004D1039" w:rsidRPr="00701C05">
        <w:t xml:space="preserve">personnes souffrant </w:t>
      </w:r>
      <w:r w:rsidR="00BD07A4" w:rsidRPr="00701C05">
        <w:t xml:space="preserve">de troubles cognitifs </w:t>
      </w:r>
      <w:r w:rsidR="004D1039" w:rsidRPr="00701C05">
        <w:t xml:space="preserve">ou de démence, la capacité de discernement doit </w:t>
      </w:r>
      <w:r w:rsidR="00527CCD">
        <w:t xml:space="preserve">toutefois </w:t>
      </w:r>
      <w:r w:rsidR="004D1039" w:rsidRPr="00701C05">
        <w:t xml:space="preserve">être </w:t>
      </w:r>
      <w:r w:rsidR="004D1039" w:rsidRPr="00701C05">
        <w:rPr>
          <w:b/>
          <w:bCs/>
        </w:rPr>
        <w:t>examinée au cas par cas</w:t>
      </w:r>
      <w:r w:rsidR="004D1039" w:rsidRPr="00701C05">
        <w:t xml:space="preserve">. </w:t>
      </w:r>
      <w:r w:rsidR="000C6D8C">
        <w:t>En d’autres termes,</w:t>
      </w:r>
      <w:r w:rsidR="00E02661" w:rsidRPr="00701C05">
        <w:t xml:space="preserve"> la capacité de discernement n'est </w:t>
      </w:r>
      <w:r w:rsidR="00527CCD">
        <w:t xml:space="preserve">ni totalement </w:t>
      </w:r>
      <w:r w:rsidR="00E02661" w:rsidRPr="00701C05">
        <w:t xml:space="preserve">présente </w:t>
      </w:r>
      <w:r w:rsidR="00527CCD">
        <w:t>ni totalement</w:t>
      </w:r>
      <w:r w:rsidR="00E02661" w:rsidRPr="00701C05">
        <w:t xml:space="preserve"> absente</w:t>
      </w:r>
      <w:r w:rsidR="00527CCD">
        <w:t>,</w:t>
      </w:r>
      <w:r w:rsidR="00E02661" w:rsidRPr="00701C05">
        <w:t xml:space="preserve"> </w:t>
      </w:r>
      <w:r w:rsidR="000C6D8C">
        <w:t xml:space="preserve">et </w:t>
      </w:r>
      <w:r w:rsidR="00E02661" w:rsidRPr="00701C05">
        <w:t xml:space="preserve">doit être </w:t>
      </w:r>
      <w:r w:rsidR="00527CCD">
        <w:t xml:space="preserve">examinée </w:t>
      </w:r>
      <w:r w:rsidR="00DD20AF">
        <w:t xml:space="preserve">en fonction de </w:t>
      </w:r>
      <w:r w:rsidR="00527CCD">
        <w:t>chaque</w:t>
      </w:r>
      <w:r w:rsidR="00E02661" w:rsidRPr="00701C05">
        <w:t xml:space="preserve"> décision à prendre. </w:t>
      </w:r>
      <w:r w:rsidR="004D1039" w:rsidRPr="00701C05">
        <w:t>Un</w:t>
      </w:r>
      <w:r w:rsidR="00AD55C6">
        <w:t xml:space="preserve">e personne atteinte de la </w:t>
      </w:r>
      <w:r w:rsidR="004D1039" w:rsidRPr="00701C05">
        <w:t xml:space="preserve">maladie d'Alzheimer peut </w:t>
      </w:r>
      <w:r w:rsidR="00A16D11" w:rsidRPr="00701C05">
        <w:t xml:space="preserve">par exemple </w:t>
      </w:r>
      <w:r w:rsidR="00AD55C6">
        <w:t xml:space="preserve">ne pas être en mesure </w:t>
      </w:r>
      <w:r w:rsidR="000C6D8C">
        <w:t xml:space="preserve">de </w:t>
      </w:r>
      <w:r w:rsidR="00DD20AF">
        <w:t xml:space="preserve">mesurer les conséquences </w:t>
      </w:r>
      <w:r w:rsidR="000C6D8C">
        <w:t>de</w:t>
      </w:r>
      <w:r w:rsidR="004D1039" w:rsidRPr="00701C05">
        <w:t xml:space="preserve"> la vente d'un bien immobilier</w:t>
      </w:r>
      <w:r w:rsidR="00AD55C6">
        <w:t xml:space="preserve">, tout en étant </w:t>
      </w:r>
      <w:r w:rsidR="004D1039" w:rsidRPr="00701C05">
        <w:t xml:space="preserve">capable de décider ce qu'elle </w:t>
      </w:r>
      <w:r w:rsidR="00AD55C6">
        <w:t>souhaite</w:t>
      </w:r>
      <w:r w:rsidR="004D1039" w:rsidRPr="00701C05">
        <w:t xml:space="preserve"> porter, manger ou boire. </w:t>
      </w:r>
      <w:r w:rsidR="00D82FE3" w:rsidRPr="00701C05">
        <w:t xml:space="preserve">La </w:t>
      </w:r>
      <w:r w:rsidR="004D1039" w:rsidRPr="00701C05">
        <w:t>capacité de discernement</w:t>
      </w:r>
      <w:r w:rsidR="00B7778A" w:rsidRPr="00B7778A">
        <w:t xml:space="preserve"> doit être examinée de manière temporelle</w:t>
      </w:r>
      <w:r w:rsidR="00AD55C6">
        <w:t>, c’est-à-dire que la</w:t>
      </w:r>
      <w:r w:rsidR="004D1039" w:rsidRPr="00701C05">
        <w:t xml:space="preserve"> personne peut être capable de discernement à un moment donné</w:t>
      </w:r>
      <w:r w:rsidR="00CF00A9" w:rsidRPr="00701C05">
        <w:t xml:space="preserve">, mais </w:t>
      </w:r>
      <w:r w:rsidR="00093A1D" w:rsidRPr="00701C05">
        <w:t xml:space="preserve">pas </w:t>
      </w:r>
      <w:r w:rsidR="00CF00A9" w:rsidRPr="00701C05">
        <w:t>à un autre</w:t>
      </w:r>
      <w:r w:rsidR="00AD55C6">
        <w:t xml:space="preserve">, notamment </w:t>
      </w:r>
      <w:r w:rsidR="004D1039" w:rsidRPr="00701C05">
        <w:t>après avoir consommé de</w:t>
      </w:r>
      <w:r w:rsidR="000C6D8C">
        <w:t xml:space="preserve"> la</w:t>
      </w:r>
      <w:r w:rsidR="004D1039" w:rsidRPr="00701C05">
        <w:t xml:space="preserve"> drogue ou </w:t>
      </w:r>
      <w:r w:rsidR="000C6D8C">
        <w:t>dans un</w:t>
      </w:r>
      <w:r w:rsidR="000C6D8C" w:rsidRPr="000C6D8C">
        <w:t xml:space="preserve">e phase aiguë </w:t>
      </w:r>
      <w:r w:rsidR="000C6D8C">
        <w:t>de</w:t>
      </w:r>
      <w:r w:rsidR="00AD55C6">
        <w:t xml:space="preserve"> </w:t>
      </w:r>
      <w:r w:rsidR="004D1039" w:rsidRPr="00701C05">
        <w:t>crise psych</w:t>
      </w:r>
      <w:r w:rsidR="000C6D8C">
        <w:t>oti</w:t>
      </w:r>
      <w:r w:rsidR="004D1039" w:rsidRPr="00701C05">
        <w:t>que.</w:t>
      </w:r>
    </w:p>
    <w:p w14:paraId="4CABE234" w14:textId="77777777" w:rsidR="00D349F3" w:rsidRPr="00701C05" w:rsidRDefault="00D349F3" w:rsidP="00836324">
      <w:pPr>
        <w:spacing w:after="120"/>
      </w:pPr>
      <w:r w:rsidRPr="00701C05">
        <w:t xml:space="preserve">La capacité de discernement </w:t>
      </w:r>
      <w:r w:rsidR="000C6D8C">
        <w:t>est composée de deux éléments</w:t>
      </w:r>
      <w:r w:rsidRPr="00701C05">
        <w:t xml:space="preserve"> :</w:t>
      </w:r>
    </w:p>
    <w:p w14:paraId="7911CE3D" w14:textId="77777777" w:rsidR="00D349F3" w:rsidRPr="00701C05" w:rsidRDefault="00D36C31" w:rsidP="00526778">
      <w:pPr>
        <w:pStyle w:val="Listenabsatz"/>
        <w:numPr>
          <w:ilvl w:val="0"/>
          <w:numId w:val="16"/>
        </w:numPr>
        <w:spacing w:after="120"/>
        <w:ind w:left="714" w:hanging="357"/>
        <w:contextualSpacing w:val="0"/>
        <w:jc w:val="left"/>
      </w:pPr>
      <w:r>
        <w:rPr>
          <w:b/>
          <w:bCs/>
        </w:rPr>
        <w:t>Elément cognitif</w:t>
      </w:r>
      <w:r w:rsidR="00D349F3" w:rsidRPr="00701C05">
        <w:rPr>
          <w:b/>
          <w:bCs/>
        </w:rPr>
        <w:t xml:space="preserve"> </w:t>
      </w:r>
      <w:r w:rsidR="00D349F3" w:rsidRPr="00701C05">
        <w:t xml:space="preserve">: </w:t>
      </w:r>
      <w:r w:rsidR="00AD55C6">
        <w:t>c</w:t>
      </w:r>
      <w:r w:rsidR="00D349F3" w:rsidRPr="00701C05">
        <w:t xml:space="preserve">apacité </w:t>
      </w:r>
      <w:r w:rsidR="005E4A95">
        <w:t xml:space="preserve">de </w:t>
      </w:r>
      <w:r w:rsidR="000C6D8C">
        <w:t>reconnaître</w:t>
      </w:r>
      <w:r w:rsidR="00D349F3" w:rsidRPr="00701C05">
        <w:t xml:space="preserve"> </w:t>
      </w:r>
      <w:r w:rsidR="000C6D8C">
        <w:t>l’importance</w:t>
      </w:r>
      <w:r w:rsidR="00D349F3" w:rsidRPr="00701C05">
        <w:t xml:space="preserve"> et les conséquences d'un acte juridique</w:t>
      </w:r>
      <w:r w:rsidR="005D79B7" w:rsidRPr="00701C05">
        <w:t>.</w:t>
      </w:r>
    </w:p>
    <w:p w14:paraId="3B21E2D6" w14:textId="77777777" w:rsidR="007559EA" w:rsidRPr="00701C05" w:rsidRDefault="00D36C31" w:rsidP="00526778">
      <w:pPr>
        <w:pStyle w:val="Listenabsatz"/>
        <w:numPr>
          <w:ilvl w:val="0"/>
          <w:numId w:val="16"/>
        </w:numPr>
        <w:ind w:left="714" w:hanging="357"/>
        <w:contextualSpacing w:val="0"/>
        <w:jc w:val="left"/>
      </w:pPr>
      <w:r>
        <w:rPr>
          <w:b/>
          <w:bCs/>
        </w:rPr>
        <w:t>Elément</w:t>
      </w:r>
      <w:r w:rsidR="00D349F3" w:rsidRPr="00701C05">
        <w:rPr>
          <w:b/>
          <w:bCs/>
        </w:rPr>
        <w:t xml:space="preserve"> </w:t>
      </w:r>
      <w:r w:rsidR="00AD55C6">
        <w:rPr>
          <w:b/>
          <w:bCs/>
        </w:rPr>
        <w:t>voliti</w:t>
      </w:r>
      <w:r>
        <w:rPr>
          <w:b/>
          <w:bCs/>
        </w:rPr>
        <w:t>f</w:t>
      </w:r>
      <w:r w:rsidR="00D349F3" w:rsidRPr="00701C05">
        <w:rPr>
          <w:b/>
          <w:bCs/>
        </w:rPr>
        <w:t xml:space="preserve"> </w:t>
      </w:r>
      <w:r w:rsidR="00D349F3" w:rsidRPr="00701C05">
        <w:t xml:space="preserve">: </w:t>
      </w:r>
      <w:r w:rsidR="00AD55C6">
        <w:t>c</w:t>
      </w:r>
      <w:r w:rsidR="00D349F3" w:rsidRPr="00701C05">
        <w:t xml:space="preserve">apacité </w:t>
      </w:r>
      <w:r w:rsidR="005E4A95">
        <w:t>d’</w:t>
      </w:r>
      <w:r w:rsidR="00D349F3" w:rsidRPr="00701C05">
        <w:t>agir conformément à la volonté que l'on s'est forgée.</w:t>
      </w:r>
    </w:p>
    <w:p w14:paraId="1E07FC25" w14:textId="77777777" w:rsidR="00452563" w:rsidRPr="00701C05" w:rsidRDefault="00452563" w:rsidP="00452563">
      <w:pPr>
        <w:spacing w:before="0" w:after="0"/>
      </w:pPr>
    </w:p>
    <w:tbl>
      <w:tblPr>
        <w:tblStyle w:val="Tabellenraster"/>
        <w:tblW w:w="0" w:type="auto"/>
        <w:tblLook w:val="04A0" w:firstRow="1" w:lastRow="0" w:firstColumn="1" w:lastColumn="0" w:noHBand="0" w:noVBand="1"/>
      </w:tblPr>
      <w:tblGrid>
        <w:gridCol w:w="9344"/>
      </w:tblGrid>
      <w:tr w:rsidR="005D0FAD" w:rsidRPr="005B4F26" w14:paraId="001A8152" w14:textId="77777777" w:rsidTr="00DE738A">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60C719" w14:textId="77777777" w:rsidR="005D0FAD" w:rsidRPr="00701C05" w:rsidRDefault="00CB5DCD" w:rsidP="00C37E95">
            <w:pPr>
              <w:spacing w:after="120"/>
              <w:rPr>
                <w:b/>
                <w:bCs/>
              </w:rPr>
            </w:pPr>
            <w:r w:rsidRPr="00701C05">
              <w:rPr>
                <w:b/>
                <w:bCs/>
              </w:rPr>
              <w:t xml:space="preserve">Examen de la </w:t>
            </w:r>
            <w:r w:rsidR="005D0FAD" w:rsidRPr="00701C05">
              <w:rPr>
                <w:b/>
                <w:bCs/>
              </w:rPr>
              <w:t>capacité de discernement</w:t>
            </w:r>
          </w:p>
          <w:p w14:paraId="22C2D1A4" w14:textId="77777777" w:rsidR="00BD07A4" w:rsidRPr="00701C05" w:rsidRDefault="005D0FAD" w:rsidP="00BD07A4">
            <w:pPr>
              <w:spacing w:after="0"/>
              <w:jc w:val="left"/>
              <w:rPr>
                <w:sz w:val="20"/>
                <w:szCs w:val="20"/>
              </w:rPr>
            </w:pPr>
            <w:r w:rsidRPr="00701C05">
              <w:rPr>
                <w:sz w:val="20"/>
                <w:szCs w:val="20"/>
              </w:rPr>
              <w:t xml:space="preserve">Les </w:t>
            </w:r>
            <w:r w:rsidR="00D36C31">
              <w:rPr>
                <w:sz w:val="20"/>
                <w:szCs w:val="20"/>
              </w:rPr>
              <w:t>éléments cognitif et</w:t>
            </w:r>
            <w:r w:rsidR="00AD55C6">
              <w:rPr>
                <w:sz w:val="20"/>
                <w:szCs w:val="20"/>
              </w:rPr>
              <w:t xml:space="preserve"> voliti</w:t>
            </w:r>
            <w:r w:rsidR="00D36C31">
              <w:rPr>
                <w:sz w:val="20"/>
                <w:szCs w:val="20"/>
              </w:rPr>
              <w:t>f</w:t>
            </w:r>
            <w:r w:rsidRPr="00701C05">
              <w:rPr>
                <w:sz w:val="20"/>
                <w:szCs w:val="20"/>
              </w:rPr>
              <w:t xml:space="preserve"> </w:t>
            </w:r>
            <w:r w:rsidR="00CC238F" w:rsidRPr="00701C05">
              <w:rPr>
                <w:sz w:val="20"/>
                <w:szCs w:val="20"/>
              </w:rPr>
              <w:t>(</w:t>
            </w:r>
            <w:r w:rsidR="00AD55C6">
              <w:rPr>
                <w:sz w:val="20"/>
                <w:szCs w:val="20"/>
              </w:rPr>
              <w:t>cf.</w:t>
            </w:r>
            <w:r w:rsidR="00CC238F" w:rsidRPr="00701C05">
              <w:rPr>
                <w:sz w:val="20"/>
                <w:szCs w:val="20"/>
              </w:rPr>
              <w:t xml:space="preserve"> ci-dessus) </w:t>
            </w:r>
            <w:r w:rsidRPr="00701C05">
              <w:rPr>
                <w:sz w:val="20"/>
                <w:szCs w:val="20"/>
              </w:rPr>
              <w:t xml:space="preserve">peuvent être vérifiés à l'aide des questions suivantes </w:t>
            </w:r>
            <w:r w:rsidR="00CC238F" w:rsidRPr="00701C05">
              <w:rPr>
                <w:sz w:val="20"/>
                <w:szCs w:val="20"/>
              </w:rPr>
              <w:t xml:space="preserve">: </w:t>
            </w:r>
          </w:p>
          <w:p w14:paraId="26F145F7" w14:textId="77777777" w:rsidR="005D0FAD" w:rsidRPr="00701C05" w:rsidRDefault="005D0FAD" w:rsidP="00CB5DCD">
            <w:pPr>
              <w:pStyle w:val="Listenabsatz"/>
              <w:numPr>
                <w:ilvl w:val="0"/>
                <w:numId w:val="1"/>
              </w:numPr>
              <w:jc w:val="left"/>
              <w:rPr>
                <w:sz w:val="20"/>
                <w:szCs w:val="20"/>
              </w:rPr>
            </w:pPr>
            <w:r w:rsidRPr="00701C05">
              <w:rPr>
                <w:sz w:val="20"/>
                <w:szCs w:val="20"/>
              </w:rPr>
              <w:t xml:space="preserve">La personne est-elle capable de </w:t>
            </w:r>
            <w:r w:rsidR="00AD55C6">
              <w:rPr>
                <w:sz w:val="20"/>
                <w:szCs w:val="20"/>
              </w:rPr>
              <w:t>reformuler avec ses</w:t>
            </w:r>
            <w:r w:rsidRPr="00701C05">
              <w:rPr>
                <w:sz w:val="20"/>
                <w:szCs w:val="20"/>
              </w:rPr>
              <w:t xml:space="preserve"> propres mots les informations </w:t>
            </w:r>
            <w:r w:rsidR="005E4A95">
              <w:rPr>
                <w:sz w:val="20"/>
                <w:szCs w:val="20"/>
              </w:rPr>
              <w:t xml:space="preserve">qui lui sont </w:t>
            </w:r>
            <w:r w:rsidR="00001F34">
              <w:rPr>
                <w:sz w:val="20"/>
                <w:szCs w:val="20"/>
              </w:rPr>
              <w:t xml:space="preserve">communiquées </w:t>
            </w:r>
            <w:r w:rsidRPr="00701C05">
              <w:rPr>
                <w:sz w:val="20"/>
                <w:szCs w:val="20"/>
              </w:rPr>
              <w:t xml:space="preserve">sur </w:t>
            </w:r>
            <w:r w:rsidR="00001F34">
              <w:rPr>
                <w:sz w:val="20"/>
                <w:szCs w:val="20"/>
              </w:rPr>
              <w:t xml:space="preserve">la </w:t>
            </w:r>
            <w:r w:rsidRPr="00701C05">
              <w:rPr>
                <w:sz w:val="20"/>
                <w:szCs w:val="20"/>
              </w:rPr>
              <w:t xml:space="preserve">situation ? </w:t>
            </w:r>
          </w:p>
          <w:p w14:paraId="1115CFDA" w14:textId="77777777" w:rsidR="005D0FAD" w:rsidRPr="00701C05" w:rsidRDefault="00AD55C6" w:rsidP="00526778">
            <w:pPr>
              <w:pStyle w:val="Listenabsatz"/>
              <w:numPr>
                <w:ilvl w:val="0"/>
                <w:numId w:val="17"/>
              </w:numPr>
              <w:ind w:left="714" w:hanging="357"/>
              <w:contextualSpacing w:val="0"/>
              <w:rPr>
                <w:sz w:val="20"/>
                <w:szCs w:val="20"/>
              </w:rPr>
            </w:pPr>
            <w:r>
              <w:rPr>
                <w:sz w:val="20"/>
                <w:szCs w:val="20"/>
              </w:rPr>
              <w:t xml:space="preserve">Peut-elle expliquer ce qui est positif ou négatif </w:t>
            </w:r>
            <w:r w:rsidR="005E4A95">
              <w:rPr>
                <w:sz w:val="20"/>
                <w:szCs w:val="20"/>
              </w:rPr>
              <w:t>lorsqu’elle prend une décision</w:t>
            </w:r>
            <w:r w:rsidR="005D0FAD" w:rsidRPr="00701C05">
              <w:rPr>
                <w:sz w:val="20"/>
                <w:szCs w:val="20"/>
              </w:rPr>
              <w:t xml:space="preserve"> ? </w:t>
            </w:r>
          </w:p>
          <w:p w14:paraId="0CD39DBD" w14:textId="77777777" w:rsidR="005D0FAD" w:rsidRPr="00701C05" w:rsidRDefault="00AD55C6" w:rsidP="00526778">
            <w:pPr>
              <w:pStyle w:val="Listenabsatz"/>
              <w:numPr>
                <w:ilvl w:val="0"/>
                <w:numId w:val="17"/>
              </w:numPr>
              <w:ind w:left="714" w:hanging="357"/>
              <w:contextualSpacing w:val="0"/>
              <w:rPr>
                <w:sz w:val="20"/>
                <w:szCs w:val="20"/>
              </w:rPr>
            </w:pPr>
            <w:r>
              <w:rPr>
                <w:sz w:val="20"/>
                <w:szCs w:val="20"/>
              </w:rPr>
              <w:t xml:space="preserve">Est-elle en mesure </w:t>
            </w:r>
            <w:r w:rsidR="005E4A95">
              <w:rPr>
                <w:sz w:val="20"/>
                <w:szCs w:val="20"/>
              </w:rPr>
              <w:t>d’expliquer</w:t>
            </w:r>
            <w:r>
              <w:rPr>
                <w:sz w:val="20"/>
                <w:szCs w:val="20"/>
              </w:rPr>
              <w:t xml:space="preserve"> l’impact</w:t>
            </w:r>
            <w:r w:rsidR="005D0FAD" w:rsidRPr="00701C05">
              <w:rPr>
                <w:sz w:val="20"/>
                <w:szCs w:val="20"/>
              </w:rPr>
              <w:t xml:space="preserve"> </w:t>
            </w:r>
            <w:r w:rsidR="005E4A95">
              <w:rPr>
                <w:sz w:val="20"/>
                <w:szCs w:val="20"/>
              </w:rPr>
              <w:t>que la</w:t>
            </w:r>
            <w:r w:rsidR="005D0FAD" w:rsidRPr="00701C05">
              <w:rPr>
                <w:sz w:val="20"/>
                <w:szCs w:val="20"/>
              </w:rPr>
              <w:t xml:space="preserve"> décision </w:t>
            </w:r>
            <w:r w:rsidR="005E4A95">
              <w:rPr>
                <w:sz w:val="20"/>
                <w:szCs w:val="20"/>
              </w:rPr>
              <w:t xml:space="preserve">pourrait avoir </w:t>
            </w:r>
            <w:r w:rsidR="005D0FAD" w:rsidRPr="00701C05">
              <w:rPr>
                <w:sz w:val="20"/>
                <w:szCs w:val="20"/>
              </w:rPr>
              <w:t>sur sa vie ? Est-elle consciente de</w:t>
            </w:r>
            <w:r>
              <w:rPr>
                <w:sz w:val="20"/>
                <w:szCs w:val="20"/>
              </w:rPr>
              <w:t>s conséquences</w:t>
            </w:r>
            <w:r w:rsidR="005D0FAD" w:rsidRPr="00701C05">
              <w:rPr>
                <w:sz w:val="20"/>
                <w:szCs w:val="20"/>
              </w:rPr>
              <w:t xml:space="preserve"> si elle ne </w:t>
            </w:r>
            <w:r>
              <w:rPr>
                <w:sz w:val="20"/>
                <w:szCs w:val="20"/>
              </w:rPr>
              <w:t xml:space="preserve">prend pas cette décision </w:t>
            </w:r>
            <w:r w:rsidR="005D0FAD" w:rsidRPr="00701C05">
              <w:rPr>
                <w:sz w:val="20"/>
                <w:szCs w:val="20"/>
              </w:rPr>
              <w:t>?</w:t>
            </w:r>
          </w:p>
          <w:p w14:paraId="2D571056" w14:textId="77777777" w:rsidR="00BD07A4" w:rsidRPr="00701C05" w:rsidRDefault="00AD55C6" w:rsidP="00526778">
            <w:pPr>
              <w:pStyle w:val="Listenabsatz"/>
              <w:numPr>
                <w:ilvl w:val="0"/>
                <w:numId w:val="17"/>
              </w:numPr>
              <w:spacing w:after="120"/>
              <w:ind w:left="714" w:hanging="357"/>
              <w:contextualSpacing w:val="0"/>
              <w:rPr>
                <w:sz w:val="20"/>
                <w:szCs w:val="20"/>
              </w:rPr>
            </w:pPr>
            <w:r>
              <w:rPr>
                <w:sz w:val="20"/>
                <w:szCs w:val="20"/>
              </w:rPr>
              <w:t>P</w:t>
            </w:r>
            <w:r w:rsidR="005D0FAD" w:rsidRPr="00701C05">
              <w:rPr>
                <w:sz w:val="20"/>
                <w:szCs w:val="20"/>
              </w:rPr>
              <w:t xml:space="preserve">eut-elle défendre son opinion </w:t>
            </w:r>
            <w:r>
              <w:rPr>
                <w:sz w:val="20"/>
                <w:szCs w:val="20"/>
              </w:rPr>
              <w:t xml:space="preserve">face à d’autres </w:t>
            </w:r>
            <w:r w:rsidRPr="00AD55C6">
              <w:rPr>
                <w:sz w:val="20"/>
                <w:szCs w:val="20"/>
              </w:rPr>
              <w:t>avis</w:t>
            </w:r>
            <w:r w:rsidR="005D0FAD" w:rsidRPr="00AD55C6">
              <w:rPr>
                <w:sz w:val="20"/>
                <w:szCs w:val="20"/>
              </w:rPr>
              <w:t xml:space="preserve"> ?</w:t>
            </w:r>
          </w:p>
        </w:tc>
      </w:tr>
    </w:tbl>
    <w:p w14:paraId="13DFE49C" w14:textId="52215F13" w:rsidR="00CB5DCD" w:rsidRPr="008F7040" w:rsidRDefault="00974DFB" w:rsidP="00F718A9">
      <w:pPr>
        <w:spacing w:after="360"/>
      </w:pPr>
      <w:r>
        <w:t>Le</w:t>
      </w:r>
      <w:r w:rsidR="002E781A" w:rsidRPr="00701C05">
        <w:t xml:space="preserve"> curateur vérifie en permanence la capacité de discernement lors de décisions à prendre. </w:t>
      </w:r>
      <w:r w:rsidR="005E4A95">
        <w:t xml:space="preserve">Pour les </w:t>
      </w:r>
      <w:r w:rsidR="00335D97" w:rsidRPr="00701C05">
        <w:t xml:space="preserve">décisions importantes </w:t>
      </w:r>
      <w:r w:rsidR="00E70994" w:rsidRPr="00701C05">
        <w:t xml:space="preserve">ou </w:t>
      </w:r>
      <w:r w:rsidR="005E4A95">
        <w:t xml:space="preserve">en cas </w:t>
      </w:r>
      <w:r w:rsidR="00AD55C6">
        <w:t>d’incertitude sur la</w:t>
      </w:r>
      <w:r w:rsidR="00335D97" w:rsidRPr="00701C05">
        <w:t xml:space="preserve"> capacité de discernement</w:t>
      </w:r>
      <w:r w:rsidR="00CB5DCD" w:rsidRPr="00701C05">
        <w:t xml:space="preserve">, le curateur </w:t>
      </w:r>
      <w:r w:rsidR="00001F34">
        <w:t xml:space="preserve">doit </w:t>
      </w:r>
      <w:r w:rsidR="00CA214F" w:rsidRPr="00701C05">
        <w:t>s'adresse</w:t>
      </w:r>
      <w:r w:rsidR="00001F34">
        <w:t>r</w:t>
      </w:r>
      <w:r w:rsidR="00CA214F" w:rsidRPr="00701C05">
        <w:t xml:space="preserve"> </w:t>
      </w:r>
      <w:r w:rsidR="00CB5DCD" w:rsidRPr="00701C05">
        <w:t>au service</w:t>
      </w:r>
      <w:r w:rsidR="00AD55C6">
        <w:t xml:space="preserve"> spécialisé pour curateurs privés</w:t>
      </w:r>
      <w:r w:rsidR="00CB5DCD" w:rsidRPr="00701C05">
        <w:t xml:space="preserve"> </w:t>
      </w:r>
      <w:r w:rsidR="00FE1D26" w:rsidRPr="00701C05">
        <w:t xml:space="preserve">pour discuter </w:t>
      </w:r>
      <w:r w:rsidR="00821F62" w:rsidRPr="00701C05">
        <w:t xml:space="preserve">de la </w:t>
      </w:r>
      <w:r w:rsidR="005E4A95">
        <w:t>procédure</w:t>
      </w:r>
      <w:r w:rsidR="00821F62" w:rsidRPr="00701C05">
        <w:t xml:space="preserve"> à suivre</w:t>
      </w:r>
      <w:r w:rsidR="00335D97" w:rsidRPr="00701C05">
        <w:t xml:space="preserve">. </w:t>
      </w:r>
      <w:r w:rsidR="00E70994" w:rsidRPr="00701C05">
        <w:t>L'AP</w:t>
      </w:r>
      <w:r w:rsidR="00AD55C6">
        <w:t>EA</w:t>
      </w:r>
      <w:r w:rsidR="00E70994" w:rsidRPr="00701C05">
        <w:t xml:space="preserve"> </w:t>
      </w:r>
      <w:r w:rsidR="005E4A95">
        <w:t>exige parfois</w:t>
      </w:r>
      <w:r w:rsidR="00AD55C6">
        <w:t xml:space="preserve"> </w:t>
      </w:r>
      <w:r w:rsidR="00E70994" w:rsidRPr="00701C05">
        <w:t xml:space="preserve">un certificat médical lorsqu'il </w:t>
      </w:r>
      <w:r w:rsidR="00AD55C6">
        <w:t>subsiste un doute sur la capacité d’</w:t>
      </w:r>
      <w:r w:rsidR="00E70994" w:rsidRPr="00701C05">
        <w:t xml:space="preserve">une personne </w:t>
      </w:r>
      <w:r w:rsidR="00AD55C6">
        <w:t xml:space="preserve">à prendre une décision </w:t>
      </w:r>
      <w:r w:rsidR="00E70994" w:rsidRPr="00701C05">
        <w:t>dans une affaire importante (</w:t>
      </w:r>
      <w:r w:rsidR="00AD55C6">
        <w:t>c</w:t>
      </w:r>
      <w:r w:rsidR="00AD55C6" w:rsidRPr="008F7040">
        <w:t>f.</w:t>
      </w:r>
      <w:r w:rsidR="00E70994" w:rsidRPr="008F7040">
        <w:t xml:space="preserve"> </w:t>
      </w:r>
      <w:hyperlink w:anchor="_4.7.4._Zustimmungsbedürftige_Geschä" w:history="1">
        <w:r w:rsidR="008133E5" w:rsidRPr="008F7040">
          <w:rPr>
            <w:rStyle w:val="Hyperlink"/>
            <w:color w:val="auto"/>
          </w:rPr>
          <w:t xml:space="preserve">ch. </w:t>
        </w:r>
        <w:r w:rsidR="000B4D59" w:rsidRPr="008F7040">
          <w:rPr>
            <w:rStyle w:val="Hyperlink"/>
            <w:color w:val="auto"/>
          </w:rPr>
          <w:t>4.</w:t>
        </w:r>
        <w:r w:rsidR="009A48F3" w:rsidRPr="008F7040">
          <w:rPr>
            <w:rStyle w:val="Hyperlink"/>
            <w:color w:val="auto"/>
          </w:rPr>
          <w:t>7.4</w:t>
        </w:r>
        <w:r w:rsidR="000B4D59" w:rsidRPr="008F7040">
          <w:rPr>
            <w:rStyle w:val="Hyperlink"/>
            <w:color w:val="auto"/>
          </w:rPr>
          <w:t>.</w:t>
        </w:r>
      </w:hyperlink>
      <w:r w:rsidR="00E70994" w:rsidRPr="008F7040">
        <w:t>)</w:t>
      </w:r>
    </w:p>
    <w:p w14:paraId="0F51E288" w14:textId="77777777" w:rsidR="008D204E" w:rsidRPr="00701C05" w:rsidRDefault="008D204E" w:rsidP="00BD53C9">
      <w:pPr>
        <w:pStyle w:val="berschrift2"/>
      </w:pPr>
      <w:bookmarkStart w:id="12" w:name="_2.4._Handlungsfähigkeit"/>
      <w:bookmarkStart w:id="13" w:name="_Toc193036800"/>
      <w:bookmarkEnd w:id="12"/>
      <w:r w:rsidRPr="00701C05">
        <w:t>2.</w:t>
      </w:r>
      <w:r w:rsidR="00AA758A" w:rsidRPr="00701C05">
        <w:t xml:space="preserve">4 </w:t>
      </w:r>
      <w:r w:rsidRPr="00701C05">
        <w:t xml:space="preserve">Capacité </w:t>
      </w:r>
      <w:r w:rsidR="005E4A95">
        <w:t>d’</w:t>
      </w:r>
      <w:r w:rsidR="00D8750A">
        <w:t xml:space="preserve">exercer </w:t>
      </w:r>
      <w:r w:rsidR="005E4A95">
        <w:t>l</w:t>
      </w:r>
      <w:r w:rsidR="00D8750A">
        <w:t>es droits civils</w:t>
      </w:r>
      <w:bookmarkEnd w:id="13"/>
    </w:p>
    <w:p w14:paraId="536C438B" w14:textId="7297E989" w:rsidR="008D204E" w:rsidRDefault="00D36C31" w:rsidP="005D0FAD">
      <w:r>
        <w:t>Toute</w:t>
      </w:r>
      <w:r w:rsidR="00946AFD" w:rsidRPr="00701C05">
        <w:t xml:space="preserve"> personne </w:t>
      </w:r>
      <w:r w:rsidR="00946AFD" w:rsidRPr="00701C05">
        <w:rPr>
          <w:b/>
          <w:bCs/>
        </w:rPr>
        <w:t xml:space="preserve">majeure </w:t>
      </w:r>
      <w:r w:rsidR="00946AFD" w:rsidRPr="00701C05">
        <w:t xml:space="preserve">et </w:t>
      </w:r>
      <w:r w:rsidR="00946AFD" w:rsidRPr="00701C05">
        <w:rPr>
          <w:b/>
          <w:bCs/>
        </w:rPr>
        <w:t>capable de discernement</w:t>
      </w:r>
      <w:r w:rsidR="00E70994">
        <w:rPr>
          <w:rStyle w:val="Funotenzeichen"/>
        </w:rPr>
        <w:footnoteReference w:id="6"/>
      </w:r>
      <w:r w:rsidR="00946AFD" w:rsidRPr="00701C05">
        <w:t xml:space="preserve"> </w:t>
      </w:r>
      <w:r w:rsidR="0082212F">
        <w:t>a l’exercice d</w:t>
      </w:r>
      <w:r>
        <w:t>es droits civils</w:t>
      </w:r>
      <w:r w:rsidR="00946AFD" w:rsidRPr="00701C05">
        <w:t xml:space="preserve"> </w:t>
      </w:r>
      <w:r w:rsidR="00C4307B">
        <w:t xml:space="preserve">par </w:t>
      </w:r>
      <w:r>
        <w:t>leurs actes, l</w:t>
      </w:r>
      <w:r w:rsidR="00946AFD" w:rsidRPr="00701C05">
        <w:t xml:space="preserve">es personnes </w:t>
      </w:r>
      <w:r w:rsidR="0082212F">
        <w:t>ayant l’exercice des droits civils</w:t>
      </w:r>
      <w:r w:rsidR="00946AFD" w:rsidRPr="00701C05">
        <w:t xml:space="preserve"> </w:t>
      </w:r>
      <w:r w:rsidR="0082212F">
        <w:t>sont capables d’acquérir et de s’obliger</w:t>
      </w:r>
      <w:r w:rsidR="00E70994">
        <w:rPr>
          <w:rStyle w:val="Funotenzeichen"/>
        </w:rPr>
        <w:footnoteReference w:id="7"/>
      </w:r>
      <w:r w:rsidR="00693018" w:rsidRPr="00701C05">
        <w:t xml:space="preserve">. Cela signifie qu'elles peuvent </w:t>
      </w:r>
      <w:r w:rsidR="005E4A95">
        <w:t>p. ex.</w:t>
      </w:r>
      <w:r w:rsidR="00946AFD" w:rsidRPr="00701C05">
        <w:t xml:space="preserve"> </w:t>
      </w:r>
      <w:r w:rsidR="00946AFD" w:rsidRPr="00701C05">
        <w:rPr>
          <w:b/>
          <w:bCs/>
        </w:rPr>
        <w:t xml:space="preserve">conclure </w:t>
      </w:r>
      <w:r w:rsidR="00E70994" w:rsidRPr="00701C05">
        <w:t xml:space="preserve">un </w:t>
      </w:r>
      <w:r w:rsidR="00E70994" w:rsidRPr="00701C05">
        <w:rPr>
          <w:b/>
          <w:bCs/>
        </w:rPr>
        <w:t>contrat</w:t>
      </w:r>
      <w:r w:rsidR="00946AFD" w:rsidRPr="00701C05">
        <w:t>.</w:t>
      </w:r>
    </w:p>
    <w:p w14:paraId="7B680A1C" w14:textId="77777777" w:rsidR="0082212F" w:rsidRPr="00701C05" w:rsidRDefault="00946AFD" w:rsidP="005D0FAD">
      <w:pPr>
        <w:rPr>
          <w:color w:val="000000" w:themeColor="text1"/>
        </w:rPr>
      </w:pPr>
      <w:r w:rsidRPr="00701C05">
        <w:lastRenderedPageBreak/>
        <w:t xml:space="preserve">Les personnes </w:t>
      </w:r>
      <w:r w:rsidR="005E4A95">
        <w:t>sous</w:t>
      </w:r>
      <w:r w:rsidRPr="00701C05">
        <w:rPr>
          <w:b/>
          <w:bCs/>
        </w:rPr>
        <w:t xml:space="preserve"> curatelle de représentation </w:t>
      </w:r>
      <w:r w:rsidR="00312760" w:rsidRPr="00701C05">
        <w:t xml:space="preserve">conservent </w:t>
      </w:r>
      <w:r w:rsidRPr="00701C05">
        <w:t xml:space="preserve">en principe l'exercice des droits civils et </w:t>
      </w:r>
      <w:r w:rsidRPr="00701C05">
        <w:rPr>
          <w:color w:val="000000" w:themeColor="text1"/>
        </w:rPr>
        <w:t xml:space="preserve">peuvent </w:t>
      </w:r>
      <w:r w:rsidR="001B6ADB" w:rsidRPr="00701C05">
        <w:rPr>
          <w:color w:val="000000" w:themeColor="text1"/>
        </w:rPr>
        <w:t xml:space="preserve">continuer à </w:t>
      </w:r>
      <w:r w:rsidRPr="00701C05">
        <w:rPr>
          <w:color w:val="000000" w:themeColor="text1"/>
        </w:rPr>
        <w:t xml:space="preserve">signer </w:t>
      </w:r>
      <w:r w:rsidR="000F7999" w:rsidRPr="00701C05">
        <w:rPr>
          <w:color w:val="000000" w:themeColor="text1"/>
        </w:rPr>
        <w:t xml:space="preserve">elles-mêmes </w:t>
      </w:r>
      <w:r w:rsidRPr="00701C05">
        <w:rPr>
          <w:color w:val="000000" w:themeColor="text1"/>
        </w:rPr>
        <w:t xml:space="preserve">des contrats (p. ex. contrat de </w:t>
      </w:r>
      <w:r w:rsidR="0082212F">
        <w:rPr>
          <w:color w:val="000000" w:themeColor="text1"/>
        </w:rPr>
        <w:t>bail</w:t>
      </w:r>
      <w:r w:rsidRPr="00701C05">
        <w:rPr>
          <w:color w:val="000000" w:themeColor="text1"/>
        </w:rPr>
        <w:t xml:space="preserve">, </w:t>
      </w:r>
      <w:r w:rsidR="0082212F">
        <w:rPr>
          <w:color w:val="000000" w:themeColor="text1"/>
        </w:rPr>
        <w:t xml:space="preserve">abonnement </w:t>
      </w:r>
      <w:r w:rsidRPr="00701C05">
        <w:rPr>
          <w:color w:val="000000" w:themeColor="text1"/>
        </w:rPr>
        <w:t>de téléphonie mobile</w:t>
      </w:r>
      <w:r w:rsidR="00312760" w:rsidRPr="00701C05">
        <w:rPr>
          <w:color w:val="000000" w:themeColor="text1"/>
        </w:rPr>
        <w:t xml:space="preserve">, </w:t>
      </w:r>
      <w:r w:rsidR="0082212F">
        <w:rPr>
          <w:color w:val="000000" w:themeColor="text1"/>
        </w:rPr>
        <w:t xml:space="preserve">contrat </w:t>
      </w:r>
      <w:r w:rsidR="00312760" w:rsidRPr="00701C05">
        <w:rPr>
          <w:color w:val="000000" w:themeColor="text1"/>
        </w:rPr>
        <w:t>d</w:t>
      </w:r>
      <w:r w:rsidRPr="00701C05">
        <w:rPr>
          <w:color w:val="000000" w:themeColor="text1"/>
        </w:rPr>
        <w:t xml:space="preserve">'assurance) </w:t>
      </w:r>
      <w:r w:rsidR="00461A10" w:rsidRPr="00701C05">
        <w:rPr>
          <w:color w:val="000000" w:themeColor="text1"/>
        </w:rPr>
        <w:t>(</w:t>
      </w:r>
      <w:r w:rsidR="005E4A95">
        <w:rPr>
          <w:color w:val="000000" w:themeColor="text1"/>
        </w:rPr>
        <w:t>cf.</w:t>
      </w:r>
      <w:r w:rsidR="00461A10" w:rsidRPr="00701C05">
        <w:rPr>
          <w:color w:val="000000" w:themeColor="text1"/>
        </w:rPr>
        <w:t xml:space="preserve"> </w:t>
      </w:r>
      <w:hyperlink w:anchor="_2.7.2._Vertretungsbeistandschaft_(A" w:history="1">
        <w:r w:rsidR="00C9028A" w:rsidRPr="00701C05">
          <w:rPr>
            <w:rStyle w:val="Hyperlink"/>
            <w:color w:val="000000" w:themeColor="text1"/>
          </w:rPr>
          <w:t>ch</w:t>
        </w:r>
        <w:r w:rsidR="00461A10" w:rsidRPr="00701C05">
          <w:rPr>
            <w:rStyle w:val="Hyperlink"/>
            <w:color w:val="000000" w:themeColor="text1"/>
          </w:rPr>
          <w:t>. 2.</w:t>
        </w:r>
        <w:r w:rsidR="009A48F3" w:rsidRPr="00701C05">
          <w:rPr>
            <w:rStyle w:val="Hyperlink"/>
            <w:color w:val="000000" w:themeColor="text1"/>
          </w:rPr>
          <w:t>7</w:t>
        </w:r>
        <w:r w:rsidR="00461A10" w:rsidRPr="00701C05">
          <w:rPr>
            <w:rStyle w:val="Hyperlink"/>
            <w:color w:val="000000" w:themeColor="text1"/>
          </w:rPr>
          <w:t>.2</w:t>
        </w:r>
      </w:hyperlink>
      <w:r w:rsidR="00461A10" w:rsidRPr="00701C05">
        <w:rPr>
          <w:color w:val="000000" w:themeColor="text1"/>
        </w:rPr>
        <w:t>)</w:t>
      </w:r>
      <w:r w:rsidRPr="00701C05">
        <w:rPr>
          <w:color w:val="000000" w:themeColor="text1"/>
        </w:rPr>
        <w:t xml:space="preserve">. </w:t>
      </w:r>
      <w:r w:rsidR="00461A10" w:rsidRPr="00701C05">
        <w:rPr>
          <w:color w:val="000000" w:themeColor="text1"/>
        </w:rPr>
        <w:t xml:space="preserve">Toutefois, si une personne sous curatelle ne </w:t>
      </w:r>
      <w:r w:rsidR="001B6ADB" w:rsidRPr="00701C05">
        <w:rPr>
          <w:color w:val="000000" w:themeColor="text1"/>
        </w:rPr>
        <w:t>comprend</w:t>
      </w:r>
      <w:r w:rsidR="00461A10" w:rsidRPr="00701C05">
        <w:rPr>
          <w:color w:val="000000" w:themeColor="text1"/>
        </w:rPr>
        <w:t xml:space="preserve"> pas un contrat et n'est </w:t>
      </w:r>
      <w:r w:rsidR="001B6ADB" w:rsidRPr="00701C05">
        <w:rPr>
          <w:color w:val="000000" w:themeColor="text1"/>
        </w:rPr>
        <w:t xml:space="preserve">pas </w:t>
      </w:r>
      <w:r w:rsidR="00461A10" w:rsidRPr="00701C05">
        <w:rPr>
          <w:color w:val="000000" w:themeColor="text1"/>
        </w:rPr>
        <w:t>en mesure de l'</w:t>
      </w:r>
      <w:r w:rsidR="00001F34">
        <w:rPr>
          <w:color w:val="000000" w:themeColor="text1"/>
        </w:rPr>
        <w:t>examiner</w:t>
      </w:r>
      <w:r w:rsidR="00461A10" w:rsidRPr="00701C05">
        <w:rPr>
          <w:color w:val="000000" w:themeColor="text1"/>
        </w:rPr>
        <w:t xml:space="preserve"> </w:t>
      </w:r>
      <w:r w:rsidR="001B6ADB" w:rsidRPr="00701C05">
        <w:rPr>
          <w:color w:val="000000" w:themeColor="text1"/>
        </w:rPr>
        <w:t xml:space="preserve">(en d'autres termes, si elle est </w:t>
      </w:r>
      <w:r w:rsidR="00701AFE" w:rsidRPr="00701C05">
        <w:rPr>
          <w:color w:val="000000" w:themeColor="text1"/>
          <w:u w:val="single"/>
        </w:rPr>
        <w:t>in</w:t>
      </w:r>
      <w:r w:rsidR="00701AFE" w:rsidRPr="00E61A0B">
        <w:rPr>
          <w:color w:val="000000" w:themeColor="text1"/>
        </w:rPr>
        <w:t>capable</w:t>
      </w:r>
      <w:r w:rsidR="001B6ADB" w:rsidRPr="00701C05">
        <w:rPr>
          <w:color w:val="000000" w:themeColor="text1"/>
        </w:rPr>
        <w:t xml:space="preserve"> de discernement)</w:t>
      </w:r>
      <w:r w:rsidR="00AC5CA6" w:rsidRPr="00701C05">
        <w:rPr>
          <w:color w:val="000000" w:themeColor="text1"/>
        </w:rPr>
        <w:t xml:space="preserve">, le </w:t>
      </w:r>
      <w:r w:rsidRPr="00701C05">
        <w:rPr>
          <w:color w:val="000000" w:themeColor="text1"/>
        </w:rPr>
        <w:t xml:space="preserve">curateur </w:t>
      </w:r>
      <w:r w:rsidR="00AC5CA6" w:rsidRPr="00701C05">
        <w:rPr>
          <w:color w:val="000000" w:themeColor="text1"/>
        </w:rPr>
        <w:t>disposant d</w:t>
      </w:r>
      <w:r w:rsidR="00A17EE7">
        <w:rPr>
          <w:color w:val="000000" w:themeColor="text1"/>
        </w:rPr>
        <w:t>u</w:t>
      </w:r>
      <w:r w:rsidR="00AC5CA6" w:rsidRPr="00701C05">
        <w:rPr>
          <w:color w:val="000000" w:themeColor="text1"/>
        </w:rPr>
        <w:t xml:space="preserve"> pouvoir de représentation dans le domaine concerné </w:t>
      </w:r>
      <w:r w:rsidR="00461A10" w:rsidRPr="00701C05">
        <w:rPr>
          <w:color w:val="000000" w:themeColor="text1"/>
        </w:rPr>
        <w:t xml:space="preserve">peut </w:t>
      </w:r>
      <w:r w:rsidR="001B6ADB" w:rsidRPr="00701C05">
        <w:rPr>
          <w:color w:val="000000" w:themeColor="text1"/>
        </w:rPr>
        <w:t xml:space="preserve">signer le contrat </w:t>
      </w:r>
      <w:r w:rsidR="00A17EE7">
        <w:rPr>
          <w:color w:val="000000" w:themeColor="text1"/>
        </w:rPr>
        <w:t>en son nom</w:t>
      </w:r>
      <w:r w:rsidR="00974DFB">
        <w:rPr>
          <w:color w:val="000000" w:themeColor="text1"/>
        </w:rPr>
        <w:t xml:space="preserve"> à elle</w:t>
      </w:r>
      <w:r w:rsidRPr="00701C05">
        <w:rPr>
          <w:color w:val="000000" w:themeColor="text1"/>
        </w:rPr>
        <w:t xml:space="preserve">. </w:t>
      </w:r>
      <w:r w:rsidR="00E61A0B">
        <w:rPr>
          <w:color w:val="000000" w:themeColor="text1"/>
        </w:rPr>
        <w:t>Pour une gestion efficace de la curatelle, u</w:t>
      </w:r>
      <w:r w:rsidR="00A17EE7">
        <w:rPr>
          <w:color w:val="000000" w:themeColor="text1"/>
        </w:rPr>
        <w:t>ne</w:t>
      </w:r>
      <w:r w:rsidRPr="00701C05">
        <w:rPr>
          <w:color w:val="000000" w:themeColor="text1"/>
        </w:rPr>
        <w:t xml:space="preserve"> concertation </w:t>
      </w:r>
      <w:r w:rsidR="00A17EE7">
        <w:rPr>
          <w:color w:val="000000" w:themeColor="text1"/>
        </w:rPr>
        <w:t xml:space="preserve">préalable </w:t>
      </w:r>
      <w:r w:rsidRPr="00701C05">
        <w:rPr>
          <w:color w:val="000000" w:themeColor="text1"/>
        </w:rPr>
        <w:t xml:space="preserve">et une bonne collaboration </w:t>
      </w:r>
      <w:r w:rsidR="00461A10" w:rsidRPr="00701C05">
        <w:rPr>
          <w:color w:val="000000" w:themeColor="text1"/>
        </w:rPr>
        <w:t xml:space="preserve">avec la personne </w:t>
      </w:r>
      <w:r w:rsidR="00001F34">
        <w:rPr>
          <w:color w:val="000000" w:themeColor="text1"/>
        </w:rPr>
        <w:t>concernée</w:t>
      </w:r>
      <w:r w:rsidR="00461A10" w:rsidRPr="00701C05">
        <w:rPr>
          <w:color w:val="000000" w:themeColor="text1"/>
        </w:rPr>
        <w:t xml:space="preserve"> </w:t>
      </w:r>
      <w:r w:rsidR="00A17EE7">
        <w:rPr>
          <w:color w:val="000000" w:themeColor="text1"/>
        </w:rPr>
        <w:t>sont essentielles</w:t>
      </w:r>
      <w:r w:rsidRPr="00701C05">
        <w:rPr>
          <w:color w:val="000000" w:themeColor="text1"/>
        </w:rPr>
        <w:t>.</w:t>
      </w:r>
      <w:r w:rsidR="00701AFE" w:rsidRPr="00701C05">
        <w:rPr>
          <w:color w:val="000000" w:themeColor="text1"/>
        </w:rPr>
        <w:t xml:space="preserve"> La personne sous curatelle capable de discernement agit en premier lieu elle-</w:t>
      </w:r>
      <w:proofErr w:type="gramStart"/>
      <w:r w:rsidR="00701AFE" w:rsidRPr="00701C05">
        <w:rPr>
          <w:color w:val="000000" w:themeColor="text1"/>
        </w:rPr>
        <w:t>même;</w:t>
      </w:r>
      <w:proofErr w:type="gramEnd"/>
      <w:r w:rsidR="00701AFE" w:rsidRPr="00701C05">
        <w:rPr>
          <w:color w:val="000000" w:themeColor="text1"/>
        </w:rPr>
        <w:t xml:space="preserve"> le curateur l'a</w:t>
      </w:r>
      <w:r w:rsidR="00A17EE7">
        <w:rPr>
          <w:color w:val="000000" w:themeColor="text1"/>
        </w:rPr>
        <w:t>ccompagne</w:t>
      </w:r>
      <w:r w:rsidR="00701AFE" w:rsidRPr="00701C05">
        <w:rPr>
          <w:color w:val="000000" w:themeColor="text1"/>
        </w:rPr>
        <w:t xml:space="preserve"> dans cette</w:t>
      </w:r>
      <w:r w:rsidR="00A17EE7">
        <w:rPr>
          <w:color w:val="000000" w:themeColor="text1"/>
        </w:rPr>
        <w:t xml:space="preserve"> démarche</w:t>
      </w:r>
      <w:r w:rsidR="00701AFE" w:rsidRPr="00701C05">
        <w:rPr>
          <w:color w:val="000000" w:themeColor="text1"/>
        </w:rPr>
        <w:t>. Si cela s'avère nécessaire et qu'</w:t>
      </w:r>
      <w:r w:rsidR="00A17EE7">
        <w:rPr>
          <w:color w:val="000000" w:themeColor="text1"/>
        </w:rPr>
        <w:t>aucune autre solution n’est envisageable</w:t>
      </w:r>
      <w:r w:rsidR="00701AFE" w:rsidRPr="00701C05">
        <w:rPr>
          <w:color w:val="000000" w:themeColor="text1"/>
        </w:rPr>
        <w:t xml:space="preserve">, le curateur peut </w:t>
      </w:r>
      <w:r w:rsidR="00A17EE7">
        <w:rPr>
          <w:color w:val="000000" w:themeColor="text1"/>
        </w:rPr>
        <w:t xml:space="preserve">représenter la personne sous curatelle et </w:t>
      </w:r>
      <w:r w:rsidR="00701AFE" w:rsidRPr="00701C05">
        <w:rPr>
          <w:color w:val="000000" w:themeColor="text1"/>
        </w:rPr>
        <w:t xml:space="preserve">agir </w:t>
      </w:r>
      <w:r w:rsidR="00E61A0B">
        <w:rPr>
          <w:color w:val="000000" w:themeColor="text1"/>
        </w:rPr>
        <w:t>en son nom.</w:t>
      </w:r>
    </w:p>
    <w:p w14:paraId="6158C5B0" w14:textId="77777777" w:rsidR="00B007E1" w:rsidRDefault="00946AFD" w:rsidP="005D0FAD">
      <w:pPr>
        <w:rPr>
          <w:color w:val="000000" w:themeColor="text1"/>
        </w:rPr>
      </w:pPr>
      <w:r w:rsidRPr="00701C05">
        <w:rPr>
          <w:color w:val="000000" w:themeColor="text1"/>
        </w:rPr>
        <w:t xml:space="preserve">Sont </w:t>
      </w:r>
      <w:r w:rsidRPr="00CD0F81">
        <w:rPr>
          <w:b/>
          <w:bCs/>
          <w:color w:val="000000" w:themeColor="text1"/>
          <w:u w:val="single"/>
        </w:rPr>
        <w:t>in</w:t>
      </w:r>
      <w:r w:rsidRPr="00701C05">
        <w:rPr>
          <w:b/>
          <w:bCs/>
          <w:color w:val="000000" w:themeColor="text1"/>
        </w:rPr>
        <w:t xml:space="preserve">capables d'exercer leurs droits civils </w:t>
      </w:r>
      <w:r w:rsidRPr="00701C05">
        <w:rPr>
          <w:color w:val="000000" w:themeColor="text1"/>
        </w:rPr>
        <w:t xml:space="preserve">les personnes </w:t>
      </w:r>
      <w:r w:rsidRPr="00CD0F81">
        <w:rPr>
          <w:color w:val="000000" w:themeColor="text1"/>
          <w:u w:val="single"/>
        </w:rPr>
        <w:t>in</w:t>
      </w:r>
      <w:r w:rsidRPr="00701C05">
        <w:rPr>
          <w:color w:val="000000" w:themeColor="text1"/>
        </w:rPr>
        <w:t xml:space="preserve">capables de discernement </w:t>
      </w:r>
      <w:r w:rsidR="00261CD8" w:rsidRPr="00701C05">
        <w:rPr>
          <w:color w:val="000000" w:themeColor="text1"/>
        </w:rPr>
        <w:t>ou sous curatelle de portée générale</w:t>
      </w:r>
      <w:r w:rsidR="005D79B7" w:rsidRPr="00701C05">
        <w:rPr>
          <w:color w:val="000000" w:themeColor="text1"/>
        </w:rPr>
        <w:t xml:space="preserve">. </w:t>
      </w:r>
      <w:r w:rsidR="00EF5D37">
        <w:rPr>
          <w:color w:val="000000" w:themeColor="text1"/>
        </w:rPr>
        <w:t>Lorsqu’</w:t>
      </w:r>
      <w:r w:rsidR="00B007E1" w:rsidRPr="00701C05">
        <w:rPr>
          <w:color w:val="000000" w:themeColor="text1"/>
        </w:rPr>
        <w:t xml:space="preserve">une personne est ponctuellement </w:t>
      </w:r>
      <w:r w:rsidR="00EF5D37">
        <w:rPr>
          <w:color w:val="000000" w:themeColor="text1"/>
        </w:rPr>
        <w:t>restreinte</w:t>
      </w:r>
      <w:r w:rsidR="00B007E1" w:rsidRPr="00701C05">
        <w:rPr>
          <w:color w:val="000000" w:themeColor="text1"/>
        </w:rPr>
        <w:t xml:space="preserve"> dans l'exercice de ses droits civils pour certain</w:t>
      </w:r>
      <w:r w:rsidR="00CD0F81">
        <w:rPr>
          <w:color w:val="000000" w:themeColor="text1"/>
        </w:rPr>
        <w:t>es affaires</w:t>
      </w:r>
      <w:r w:rsidR="00B007E1" w:rsidRPr="00701C05">
        <w:rPr>
          <w:color w:val="000000" w:themeColor="text1"/>
        </w:rPr>
        <w:t xml:space="preserve">, elle est privée de l'exercice des droits civils pour </w:t>
      </w:r>
      <w:r w:rsidR="00001F34">
        <w:rPr>
          <w:color w:val="000000" w:themeColor="text1"/>
        </w:rPr>
        <w:t xml:space="preserve">lesdites </w:t>
      </w:r>
      <w:r w:rsidR="00B007E1" w:rsidRPr="00701C05">
        <w:rPr>
          <w:color w:val="000000" w:themeColor="text1"/>
        </w:rPr>
        <w:t xml:space="preserve">affaires </w:t>
      </w:r>
      <w:r w:rsidR="007029C9" w:rsidRPr="00701C05">
        <w:rPr>
          <w:color w:val="000000" w:themeColor="text1"/>
        </w:rPr>
        <w:t>(</w:t>
      </w:r>
      <w:r w:rsidR="00EF5D37">
        <w:rPr>
          <w:color w:val="000000" w:themeColor="text1"/>
        </w:rPr>
        <w:t>cf.</w:t>
      </w:r>
      <w:r w:rsidR="007029C9" w:rsidRPr="00701C05">
        <w:rPr>
          <w:color w:val="000000" w:themeColor="text1"/>
        </w:rPr>
        <w:t xml:space="preserve"> </w:t>
      </w:r>
      <w:hyperlink w:anchor="_2.7.2._Vertretungsbeistandschaft_(A" w:history="1">
        <w:r w:rsidR="00C9028A" w:rsidRPr="00701C05">
          <w:rPr>
            <w:rStyle w:val="Hyperlink"/>
            <w:color w:val="000000" w:themeColor="text1"/>
          </w:rPr>
          <w:t>ch</w:t>
        </w:r>
        <w:r w:rsidR="007029C9" w:rsidRPr="00701C05">
          <w:rPr>
            <w:rStyle w:val="Hyperlink"/>
            <w:color w:val="000000" w:themeColor="text1"/>
          </w:rPr>
          <w:t>. 2.</w:t>
        </w:r>
        <w:r w:rsidR="00AC5CA6" w:rsidRPr="00701C05">
          <w:rPr>
            <w:rStyle w:val="Hyperlink"/>
            <w:color w:val="000000" w:themeColor="text1"/>
          </w:rPr>
          <w:t>7</w:t>
        </w:r>
        <w:r w:rsidR="007029C9" w:rsidRPr="00701C05">
          <w:rPr>
            <w:rStyle w:val="Hyperlink"/>
            <w:color w:val="000000" w:themeColor="text1"/>
          </w:rPr>
          <w:t>.2.</w:t>
        </w:r>
      </w:hyperlink>
      <w:r w:rsidR="007029C9" w:rsidRPr="00701C05">
        <w:rPr>
          <w:color w:val="000000" w:themeColor="text1"/>
        </w:rPr>
        <w:t>)</w:t>
      </w:r>
      <w:r w:rsidR="00B007E1" w:rsidRPr="00701C05">
        <w:rPr>
          <w:color w:val="000000" w:themeColor="text1"/>
        </w:rPr>
        <w:t xml:space="preserve">. </w:t>
      </w:r>
    </w:p>
    <w:p w14:paraId="25A4D1F9" w14:textId="77777777" w:rsidR="0036183E" w:rsidRPr="00701C05" w:rsidRDefault="0036183E" w:rsidP="005D0FAD">
      <w:pPr>
        <w:rPr>
          <w:color w:val="000000" w:themeColor="text1"/>
        </w:rPr>
      </w:pPr>
      <w:r w:rsidRPr="00701C05">
        <w:t>La personne capable de discernement</w:t>
      </w:r>
      <w:r w:rsidR="00B007E1" w:rsidRPr="00701C05">
        <w:t xml:space="preserve">, </w:t>
      </w:r>
      <w:r w:rsidR="00261CD8" w:rsidRPr="00701C05">
        <w:t xml:space="preserve">sous curatelle </w:t>
      </w:r>
      <w:r w:rsidRPr="00701C05">
        <w:t xml:space="preserve">de portée générale ou </w:t>
      </w:r>
      <w:r w:rsidR="008D22AE">
        <w:t>privée ponctuellement de</w:t>
      </w:r>
      <w:r w:rsidR="00B007E1" w:rsidRPr="00701C05">
        <w:t xml:space="preserve"> l'exercice des droits civils</w:t>
      </w:r>
      <w:r w:rsidRPr="00701C05">
        <w:t xml:space="preserve">, ne peut </w:t>
      </w:r>
      <w:r w:rsidR="00CB3918">
        <w:t>contracter une obligation</w:t>
      </w:r>
      <w:r w:rsidRPr="00701C05">
        <w:t xml:space="preserve"> qu'avec le </w:t>
      </w:r>
      <w:r w:rsidRPr="00701C05">
        <w:rPr>
          <w:bCs/>
        </w:rPr>
        <w:t xml:space="preserve">consentement </w:t>
      </w:r>
      <w:r w:rsidR="00B007E1" w:rsidRPr="00701C05">
        <w:rPr>
          <w:bCs/>
        </w:rPr>
        <w:t xml:space="preserve">de son </w:t>
      </w:r>
      <w:r w:rsidRPr="00701C05">
        <w:rPr>
          <w:bCs/>
        </w:rPr>
        <w:t>curateur</w:t>
      </w:r>
      <w:r w:rsidRPr="00701C05">
        <w:t xml:space="preserve">. </w:t>
      </w:r>
      <w:r w:rsidR="00F4503C" w:rsidRPr="00701C05">
        <w:t xml:space="preserve">Cela signifie que le contrat n'est pas valable tant que </w:t>
      </w:r>
      <w:r w:rsidR="003A3E67" w:rsidRPr="00701C05">
        <w:t>le c</w:t>
      </w:r>
      <w:r w:rsidR="00CD0F81">
        <w:t>urateur n’a pas donné son co</w:t>
      </w:r>
      <w:r w:rsidR="003A3E67" w:rsidRPr="00701C05">
        <w:t>nsentement</w:t>
      </w:r>
      <w:r w:rsidR="00F4503C" w:rsidRPr="00701C05">
        <w:t xml:space="preserve">. </w:t>
      </w:r>
      <w:r w:rsidR="00EF5D37">
        <w:t xml:space="preserve">Toutefois, pour les cadeaux ou les </w:t>
      </w:r>
      <w:r w:rsidR="00CB3918">
        <w:t>affaires mineures se rapportant à l</w:t>
      </w:r>
      <w:r w:rsidR="00CD0F81">
        <w:t>a</w:t>
      </w:r>
      <w:r w:rsidR="00CB3918">
        <w:t xml:space="preserve"> vie quotidienne</w:t>
      </w:r>
      <w:r w:rsidR="00EF5D37">
        <w:t xml:space="preserve"> (p. ex. </w:t>
      </w:r>
      <w:r w:rsidR="00CB3918">
        <w:t>a</w:t>
      </w:r>
      <w:r w:rsidR="00EF5D37">
        <w:t>chat de denrées alimentaires, etc.), l</w:t>
      </w:r>
      <w:r w:rsidR="00A969F6" w:rsidRPr="00701C05">
        <w:t xml:space="preserve">e consentement </w:t>
      </w:r>
      <w:r w:rsidR="00EF5D37">
        <w:t xml:space="preserve">du curateur </w:t>
      </w:r>
      <w:r w:rsidR="00A969F6" w:rsidRPr="00701C05">
        <w:t>n'est pas nécessaire</w:t>
      </w:r>
      <w:r w:rsidR="00CD0F81">
        <w:t xml:space="preserve">, </w:t>
      </w:r>
      <w:r w:rsidR="00A969F6" w:rsidRPr="00701C05">
        <w:t xml:space="preserve">à condition que la </w:t>
      </w:r>
      <w:r w:rsidR="00261CD8" w:rsidRPr="00701C05">
        <w:rPr>
          <w:color w:val="000000" w:themeColor="text1"/>
        </w:rPr>
        <w:t>personne</w:t>
      </w:r>
      <w:r w:rsidR="009D730C" w:rsidRPr="00701C05">
        <w:rPr>
          <w:color w:val="000000" w:themeColor="text1"/>
        </w:rPr>
        <w:t xml:space="preserve"> sous curatelle </w:t>
      </w:r>
      <w:r w:rsidR="00A969F6" w:rsidRPr="00701C05">
        <w:rPr>
          <w:color w:val="000000" w:themeColor="text1"/>
        </w:rPr>
        <w:t>soit capable de discernement dans ce domaine</w:t>
      </w:r>
      <w:r w:rsidR="00ED2764" w:rsidRPr="00203333">
        <w:rPr>
          <w:rStyle w:val="Funotenzeichen"/>
          <w:color w:val="000000" w:themeColor="text1"/>
        </w:rPr>
        <w:footnoteReference w:id="8"/>
      </w:r>
      <w:r w:rsidR="00B46FCC">
        <w:rPr>
          <w:color w:val="000000" w:themeColor="text1"/>
        </w:rPr>
        <w:t>.</w:t>
      </w:r>
    </w:p>
    <w:p w14:paraId="3F17F98D" w14:textId="77777777" w:rsidR="005B5B21" w:rsidRDefault="00F9062A" w:rsidP="00F718A9">
      <w:pPr>
        <w:spacing w:after="360"/>
      </w:pPr>
      <w:r w:rsidRPr="00701C05">
        <w:rPr>
          <w:color w:val="000000" w:themeColor="text1"/>
        </w:rPr>
        <w:t>En outre</w:t>
      </w:r>
      <w:r w:rsidR="007D72DC" w:rsidRPr="00701C05">
        <w:rPr>
          <w:color w:val="000000" w:themeColor="text1"/>
        </w:rPr>
        <w:t xml:space="preserve">, les personnes </w:t>
      </w:r>
      <w:r w:rsidR="00EF5D37">
        <w:rPr>
          <w:color w:val="000000" w:themeColor="text1"/>
        </w:rPr>
        <w:t xml:space="preserve">capables de discernement mais </w:t>
      </w:r>
      <w:r w:rsidR="00CB3918">
        <w:rPr>
          <w:color w:val="000000" w:themeColor="text1"/>
        </w:rPr>
        <w:t>privées de l’exercice des</w:t>
      </w:r>
      <w:r w:rsidR="00EF5D37">
        <w:rPr>
          <w:color w:val="000000" w:themeColor="text1"/>
        </w:rPr>
        <w:t xml:space="preserve"> droits civils</w:t>
      </w:r>
      <w:r w:rsidR="00ED2764" w:rsidRPr="00701C05">
        <w:rPr>
          <w:color w:val="000000" w:themeColor="text1"/>
        </w:rPr>
        <w:t xml:space="preserve"> </w:t>
      </w:r>
      <w:r w:rsidR="00CB3918">
        <w:rPr>
          <w:color w:val="000000" w:themeColor="text1"/>
        </w:rPr>
        <w:t>exercent leurs</w:t>
      </w:r>
      <w:r w:rsidRPr="00701C05">
        <w:rPr>
          <w:color w:val="000000" w:themeColor="text1"/>
        </w:rPr>
        <w:t xml:space="preserve"> </w:t>
      </w:r>
      <w:r w:rsidR="0036183E" w:rsidRPr="00701C05">
        <w:rPr>
          <w:color w:val="000000" w:themeColor="text1"/>
        </w:rPr>
        <w:t xml:space="preserve">droits </w:t>
      </w:r>
      <w:r w:rsidRPr="00701C05">
        <w:rPr>
          <w:color w:val="000000" w:themeColor="text1"/>
        </w:rPr>
        <w:t>strictement personnels</w:t>
      </w:r>
      <w:r w:rsidR="00CB3918">
        <w:rPr>
          <w:color w:val="000000" w:themeColor="text1"/>
        </w:rPr>
        <w:t xml:space="preserve"> de manière autonome</w:t>
      </w:r>
      <w:r w:rsidR="00B007E1" w:rsidRPr="00203333">
        <w:rPr>
          <w:rStyle w:val="Funotenzeichen"/>
          <w:color w:val="000000" w:themeColor="text1"/>
        </w:rPr>
        <w:footnoteReference w:id="9"/>
      </w:r>
      <w:r w:rsidR="00B007E1" w:rsidRPr="00701C05">
        <w:rPr>
          <w:color w:val="000000" w:themeColor="text1"/>
        </w:rPr>
        <w:t xml:space="preserve"> (</w:t>
      </w:r>
      <w:r w:rsidR="00EF5D37">
        <w:rPr>
          <w:color w:val="000000" w:themeColor="text1"/>
        </w:rPr>
        <w:t>cf.</w:t>
      </w:r>
      <w:r w:rsidR="00B007E1" w:rsidRPr="00701C05">
        <w:rPr>
          <w:color w:val="000000" w:themeColor="text1"/>
        </w:rPr>
        <w:t xml:space="preserve"> </w:t>
      </w:r>
      <w:hyperlink w:anchor="_2.6._Höchstpersönliche_Rechte" w:history="1">
        <w:r w:rsidR="00C9028A" w:rsidRPr="00701C05">
          <w:rPr>
            <w:rStyle w:val="Hyperlink"/>
            <w:color w:val="000000" w:themeColor="text1"/>
          </w:rPr>
          <w:t xml:space="preserve">ch. </w:t>
        </w:r>
        <w:r w:rsidR="000B4D59" w:rsidRPr="00701C05">
          <w:rPr>
            <w:rStyle w:val="Hyperlink"/>
            <w:color w:val="000000" w:themeColor="text1"/>
          </w:rPr>
          <w:t>2.</w:t>
        </w:r>
        <w:r w:rsidR="00ED2764" w:rsidRPr="00701C05">
          <w:rPr>
            <w:rStyle w:val="Hyperlink"/>
            <w:color w:val="000000" w:themeColor="text1"/>
          </w:rPr>
          <w:t>6</w:t>
        </w:r>
      </w:hyperlink>
      <w:r w:rsidR="00B007E1" w:rsidRPr="00701C05">
        <w:rPr>
          <w:color w:val="000000" w:themeColor="text1"/>
        </w:rPr>
        <w:t>.)</w:t>
      </w:r>
      <w:r w:rsidRPr="00701C05">
        <w:rPr>
          <w:color w:val="000000" w:themeColor="text1"/>
        </w:rPr>
        <w:t xml:space="preserve">, p. ex. </w:t>
      </w:r>
      <w:r w:rsidR="00001F34">
        <w:t xml:space="preserve">consentir </w:t>
      </w:r>
      <w:r w:rsidRPr="00701C05">
        <w:t xml:space="preserve">à une </w:t>
      </w:r>
      <w:r w:rsidR="00EF5D37">
        <w:t>intervention</w:t>
      </w:r>
      <w:r w:rsidRPr="00701C05">
        <w:t xml:space="preserve"> médicale</w:t>
      </w:r>
      <w:r w:rsidR="0036183E" w:rsidRPr="00701C05">
        <w:rPr>
          <w:bCs/>
        </w:rPr>
        <w:t xml:space="preserve">. </w:t>
      </w:r>
      <w:r w:rsidR="00D17C1B" w:rsidRPr="00701C05">
        <w:t xml:space="preserve">Une représentation par le curateur </w:t>
      </w:r>
      <w:r w:rsidRPr="00701C05">
        <w:t xml:space="preserve">pour </w:t>
      </w:r>
      <w:r w:rsidR="00EF5D37">
        <w:t>l’exercice d</w:t>
      </w:r>
      <w:r w:rsidRPr="00701C05">
        <w:t xml:space="preserve">es droits strictement personnels </w:t>
      </w:r>
      <w:r w:rsidR="00D17C1B" w:rsidRPr="00701C05">
        <w:t xml:space="preserve">n'est possible que si la </w:t>
      </w:r>
      <w:r w:rsidR="009D730C" w:rsidRPr="00701C05">
        <w:t xml:space="preserve">personne sous curatelle </w:t>
      </w:r>
      <w:r w:rsidR="00D17C1B" w:rsidRPr="00701C05">
        <w:t xml:space="preserve">est </w:t>
      </w:r>
      <w:r w:rsidR="00D17C1B" w:rsidRPr="002A4C6B">
        <w:rPr>
          <w:u w:val="single"/>
        </w:rPr>
        <w:t>in</w:t>
      </w:r>
      <w:r w:rsidR="00D17C1B" w:rsidRPr="00701C05">
        <w:t xml:space="preserve">capable de </w:t>
      </w:r>
      <w:r w:rsidR="00D17C1B" w:rsidRPr="002A4C6B">
        <w:t>discernement</w:t>
      </w:r>
      <w:r w:rsidR="00EF5D37">
        <w:t xml:space="preserve"> e</w:t>
      </w:r>
      <w:r w:rsidRPr="00701C05">
        <w:t xml:space="preserve">t que le curateur </w:t>
      </w:r>
      <w:r w:rsidR="002A4C6B">
        <w:t>a le</w:t>
      </w:r>
      <w:r w:rsidRPr="00701C05">
        <w:t xml:space="preserve"> droit de </w:t>
      </w:r>
      <w:r w:rsidR="002A4C6B">
        <w:t xml:space="preserve">la représenter à cet </w:t>
      </w:r>
      <w:r w:rsidR="00001F34">
        <w:t>égard</w:t>
      </w:r>
      <w:r w:rsidR="00DA5057" w:rsidRPr="00701C05">
        <w:t>.</w:t>
      </w:r>
    </w:p>
    <w:p w14:paraId="15CD63A0" w14:textId="77777777" w:rsidR="008D204E" w:rsidRPr="00701C05" w:rsidRDefault="008D204E" w:rsidP="00BD53C9">
      <w:pPr>
        <w:pStyle w:val="berschrift2"/>
      </w:pPr>
      <w:bookmarkStart w:id="14" w:name="_2.5._Selbstbestimmung_und"/>
      <w:bookmarkStart w:id="15" w:name="_Toc193036801"/>
      <w:bookmarkEnd w:id="14"/>
      <w:r w:rsidRPr="00701C05">
        <w:t>2.</w:t>
      </w:r>
      <w:r w:rsidR="00AA758A" w:rsidRPr="00701C05">
        <w:t xml:space="preserve">5 </w:t>
      </w:r>
      <w:r w:rsidRPr="00701C05">
        <w:t xml:space="preserve">Autodétermination </w:t>
      </w:r>
      <w:r w:rsidR="003409E5" w:rsidRPr="00701C05">
        <w:t>et participation</w:t>
      </w:r>
      <w:bookmarkEnd w:id="15"/>
    </w:p>
    <w:p w14:paraId="0373BCF5" w14:textId="444610A1" w:rsidR="00D87E5E" w:rsidRPr="00701C05" w:rsidRDefault="005B5B21" w:rsidP="005D0FAD">
      <w:r w:rsidRPr="00701C05">
        <w:t xml:space="preserve">Même en </w:t>
      </w:r>
      <w:r w:rsidR="00D87E5E" w:rsidRPr="00701C05">
        <w:t xml:space="preserve">présence </w:t>
      </w:r>
      <w:r w:rsidRPr="00701C05">
        <w:t xml:space="preserve">d'une curatelle, </w:t>
      </w:r>
      <w:r w:rsidR="002A4C6B">
        <w:t>la</w:t>
      </w:r>
      <w:r w:rsidR="00CB3918">
        <w:t xml:space="preserve"> mesure doit préserver et </w:t>
      </w:r>
      <w:r w:rsidR="00CB3918" w:rsidRPr="00CB3918">
        <w:rPr>
          <w:b/>
          <w:bCs/>
        </w:rPr>
        <w:t xml:space="preserve">favoriser </w:t>
      </w:r>
      <w:r w:rsidR="00CB3918">
        <w:t xml:space="preserve">autant que possible </w:t>
      </w:r>
      <w:r w:rsidRPr="00701C05">
        <w:t>l'</w:t>
      </w:r>
      <w:r w:rsidRPr="00701C05">
        <w:rPr>
          <w:b/>
          <w:bCs/>
        </w:rPr>
        <w:t>auto</w:t>
      </w:r>
      <w:r w:rsidR="00CB3918">
        <w:rPr>
          <w:b/>
          <w:bCs/>
        </w:rPr>
        <w:t>nomie</w:t>
      </w:r>
      <w:r w:rsidRPr="00701C05">
        <w:rPr>
          <w:b/>
          <w:bCs/>
        </w:rPr>
        <w:t xml:space="preserve"> </w:t>
      </w:r>
      <w:r w:rsidRPr="00701C05">
        <w:t xml:space="preserve">de la </w:t>
      </w:r>
      <w:r w:rsidR="009D730C" w:rsidRPr="00701C05">
        <w:t>personne sous curatelle</w:t>
      </w:r>
      <w:r>
        <w:rPr>
          <w:rStyle w:val="Funotenzeichen"/>
        </w:rPr>
        <w:footnoteReference w:id="10"/>
      </w:r>
      <w:r w:rsidR="00B46FCC">
        <w:t>.</w:t>
      </w:r>
      <w:r w:rsidR="00DF30E6" w:rsidRPr="00701C05">
        <w:t xml:space="preserve"> Cela signifie </w:t>
      </w:r>
      <w:r w:rsidR="00B15970" w:rsidRPr="00B15970">
        <w:t xml:space="preserve">que celle-ci </w:t>
      </w:r>
      <w:r w:rsidR="00C37C1B">
        <w:t>prend en principe ses propres décisions</w:t>
      </w:r>
      <w:r w:rsidR="00DF30E6" w:rsidRPr="00701C05">
        <w:t xml:space="preserve"> et agit </w:t>
      </w:r>
      <w:r w:rsidR="00C37C1B">
        <w:t>de manière autonome</w:t>
      </w:r>
      <w:r w:rsidR="00D87E5E" w:rsidRPr="00701C05">
        <w:t xml:space="preserve"> </w:t>
      </w:r>
      <w:r w:rsidR="00DA5057" w:rsidRPr="00701C05">
        <w:t xml:space="preserve">(p. ex. décider </w:t>
      </w:r>
      <w:r w:rsidR="00001F34">
        <w:t>du lieu</w:t>
      </w:r>
      <w:r w:rsidR="002A4C6B">
        <w:t xml:space="preserve"> où elle souhaite vivre</w:t>
      </w:r>
      <w:r w:rsidR="00DA5057" w:rsidRPr="00701C05">
        <w:t xml:space="preserve"> et, par conséquent, signer un </w:t>
      </w:r>
      <w:r w:rsidR="00D87E5E" w:rsidRPr="00701C05">
        <w:t xml:space="preserve">contrat de </w:t>
      </w:r>
      <w:r w:rsidR="00C37C1B">
        <w:t>bail</w:t>
      </w:r>
      <w:r w:rsidR="00D87E5E" w:rsidRPr="00701C05">
        <w:t xml:space="preserve"> </w:t>
      </w:r>
      <w:r w:rsidR="00DA5057" w:rsidRPr="00701C05">
        <w:t xml:space="preserve">ou un contrat </w:t>
      </w:r>
      <w:r w:rsidR="002A4C6B">
        <w:t>avec un home</w:t>
      </w:r>
      <w:r w:rsidR="00DA5057" w:rsidRPr="00701C05">
        <w:t xml:space="preserve">). </w:t>
      </w:r>
      <w:r w:rsidR="00D87E5E" w:rsidRPr="00701C05">
        <w:t xml:space="preserve">La personne sous curatelle a également le droit de </w:t>
      </w:r>
      <w:proofErr w:type="gramStart"/>
      <w:r w:rsidR="00D87E5E" w:rsidRPr="00701C05">
        <w:rPr>
          <w:b/>
          <w:bCs/>
        </w:rPr>
        <w:t>faire</w:t>
      </w:r>
      <w:proofErr w:type="gramEnd"/>
      <w:r w:rsidR="00D87E5E" w:rsidRPr="00701C05">
        <w:rPr>
          <w:b/>
          <w:bCs/>
        </w:rPr>
        <w:t xml:space="preserve"> des erreurs </w:t>
      </w:r>
      <w:r w:rsidR="00D87E5E" w:rsidRPr="00701C05">
        <w:t xml:space="preserve">et d'en tirer des </w:t>
      </w:r>
      <w:r w:rsidR="00C37C1B">
        <w:t>enseignements.</w:t>
      </w:r>
    </w:p>
    <w:p w14:paraId="0A24AF97" w14:textId="7BC7C1E3" w:rsidR="00D87E5E" w:rsidRPr="00701C05" w:rsidRDefault="00D87E5E" w:rsidP="005D0FAD">
      <w:r w:rsidRPr="00701C05">
        <w:t xml:space="preserve">Même </w:t>
      </w:r>
      <w:r w:rsidR="002A4C6B">
        <w:t>si</w:t>
      </w:r>
      <w:r w:rsidR="00C37C1B">
        <w:t xml:space="preserve"> </w:t>
      </w:r>
      <w:r w:rsidRPr="00701C05">
        <w:t xml:space="preserve">le </w:t>
      </w:r>
      <w:r w:rsidR="005B5B21" w:rsidRPr="00701C05">
        <w:t xml:space="preserve">curateur </w:t>
      </w:r>
      <w:r w:rsidRPr="00701C05">
        <w:t xml:space="preserve">agit </w:t>
      </w:r>
      <w:r w:rsidR="002A4C6B">
        <w:t>par procuration</w:t>
      </w:r>
      <w:r w:rsidRPr="00701C05">
        <w:t xml:space="preserve">, </w:t>
      </w:r>
      <w:r w:rsidR="005B5B21" w:rsidRPr="00701C05">
        <w:t>il doit accomplir ses tâches</w:t>
      </w:r>
      <w:r w:rsidR="00C37C1B">
        <w:t xml:space="preserve"> </w:t>
      </w:r>
      <w:r w:rsidR="002A4C6B">
        <w:t xml:space="preserve">dans </w:t>
      </w:r>
      <w:r w:rsidR="00C37C1B">
        <w:rPr>
          <w:b/>
          <w:bCs/>
        </w:rPr>
        <w:t>l</w:t>
      </w:r>
      <w:r w:rsidR="002A4C6B">
        <w:rPr>
          <w:b/>
          <w:bCs/>
        </w:rPr>
        <w:t>’</w:t>
      </w:r>
      <w:r w:rsidR="005B5B21" w:rsidRPr="00701C05">
        <w:rPr>
          <w:b/>
          <w:bCs/>
        </w:rPr>
        <w:t xml:space="preserve">intérêt </w:t>
      </w:r>
      <w:r w:rsidR="005B5B21" w:rsidRPr="00701C05">
        <w:t xml:space="preserve">de la </w:t>
      </w:r>
      <w:r w:rsidR="009D730C" w:rsidRPr="00701C05">
        <w:t xml:space="preserve">personne </w:t>
      </w:r>
      <w:r w:rsidR="00C37C1B">
        <w:t>concernée et</w:t>
      </w:r>
      <w:r w:rsidR="005B5B21" w:rsidRPr="00701C05">
        <w:t xml:space="preserve"> </w:t>
      </w:r>
      <w:r w:rsidR="002A4C6B">
        <w:t>tenir</w:t>
      </w:r>
      <w:r w:rsidR="005B5B21" w:rsidRPr="00701C05">
        <w:t xml:space="preserve"> compte de </w:t>
      </w:r>
      <w:r w:rsidR="00261CD8" w:rsidRPr="00701C05">
        <w:t>son</w:t>
      </w:r>
      <w:r w:rsidR="00B15970">
        <w:t xml:space="preserve"> </w:t>
      </w:r>
      <w:r w:rsidR="00B15970" w:rsidRPr="00B15970">
        <w:rPr>
          <w:b/>
          <w:bCs/>
        </w:rPr>
        <w:t>opinion</w:t>
      </w:r>
      <w:r w:rsidR="005B5B21" w:rsidRPr="00701C05">
        <w:t xml:space="preserve">. La </w:t>
      </w:r>
      <w:r w:rsidR="009D730C" w:rsidRPr="00701C05">
        <w:t xml:space="preserve">personne sous curatelle </w:t>
      </w:r>
      <w:r w:rsidR="005B5B21" w:rsidRPr="00701C05">
        <w:t xml:space="preserve">doit pouvoir exprimer sa </w:t>
      </w:r>
      <w:r w:rsidR="005B5B21" w:rsidRPr="00701C05">
        <w:lastRenderedPageBreak/>
        <w:t xml:space="preserve">volonté </w:t>
      </w:r>
      <w:r w:rsidR="002A4C6B">
        <w:t xml:space="preserve">et </w:t>
      </w:r>
      <w:r w:rsidR="005B5B21" w:rsidRPr="00701C05">
        <w:t xml:space="preserve">organiser </w:t>
      </w:r>
      <w:r w:rsidR="00C37C1B">
        <w:t>son existence comme elle l’entend</w:t>
      </w:r>
      <w:r w:rsidR="005B5B21">
        <w:rPr>
          <w:rStyle w:val="Funotenzeichen"/>
        </w:rPr>
        <w:footnoteReference w:id="11"/>
      </w:r>
      <w:r w:rsidR="009949E1" w:rsidRPr="00701C05">
        <w:t xml:space="preserve">. </w:t>
      </w:r>
      <w:r w:rsidR="002A4C6B">
        <w:t>L’avis</w:t>
      </w:r>
      <w:r w:rsidR="00C37C1B">
        <w:t xml:space="preserve"> </w:t>
      </w:r>
      <w:r w:rsidR="009949E1" w:rsidRPr="00701C05">
        <w:t xml:space="preserve">du curateur ne doit </w:t>
      </w:r>
      <w:r w:rsidR="00C37C1B">
        <w:t xml:space="preserve">en aucun cas </w:t>
      </w:r>
      <w:r w:rsidR="005B5B21" w:rsidRPr="00701C05">
        <w:t>être imposé</w:t>
      </w:r>
      <w:r w:rsidR="002A4C6B">
        <w:t xml:space="preserve"> </w:t>
      </w:r>
      <w:r w:rsidR="009D730C" w:rsidRPr="00701C05">
        <w:t xml:space="preserve">à la </w:t>
      </w:r>
      <w:r w:rsidR="005B5B21" w:rsidRPr="00701C05">
        <w:t>personne</w:t>
      </w:r>
      <w:r w:rsidR="009D730C" w:rsidRPr="00701C05">
        <w:t xml:space="preserve"> </w:t>
      </w:r>
      <w:r w:rsidR="00001F34">
        <w:t>concernée</w:t>
      </w:r>
      <w:r w:rsidR="005B5B21" w:rsidRPr="00701C05">
        <w:t xml:space="preserve">. </w:t>
      </w:r>
    </w:p>
    <w:p w14:paraId="3C70EA41" w14:textId="19D0C71D" w:rsidR="005B5B21" w:rsidRDefault="005B5B21" w:rsidP="005D0FAD">
      <w:r w:rsidRPr="00701C05">
        <w:t xml:space="preserve">Le droit à l'autodétermination d'une </w:t>
      </w:r>
      <w:r w:rsidR="009D730C" w:rsidRPr="00701C05">
        <w:t xml:space="preserve">personne sous curatelle </w:t>
      </w:r>
      <w:r w:rsidRPr="00701C05">
        <w:t xml:space="preserve">ne peut être </w:t>
      </w:r>
      <w:r w:rsidR="00C37C1B">
        <w:t>restreint</w:t>
      </w:r>
      <w:r w:rsidRPr="00701C05">
        <w:t xml:space="preserve"> que si cela </w:t>
      </w:r>
      <w:r w:rsidR="002A4C6B">
        <w:t>sert</w:t>
      </w:r>
      <w:r w:rsidR="00C37C1B">
        <w:t xml:space="preserve"> sa protection</w:t>
      </w:r>
      <w:r w:rsidRPr="00701C05">
        <w:t xml:space="preserve"> </w:t>
      </w:r>
      <w:r w:rsidR="008014FC" w:rsidRPr="00701C05">
        <w:t xml:space="preserve">ou </w:t>
      </w:r>
      <w:r w:rsidRPr="00701C05">
        <w:t>si l'AP</w:t>
      </w:r>
      <w:r w:rsidR="00C37C1B">
        <w:t>E</w:t>
      </w:r>
      <w:r w:rsidRPr="00701C05">
        <w:t xml:space="preserve">A </w:t>
      </w:r>
      <w:r w:rsidR="00C37C1B">
        <w:t xml:space="preserve">en a </w:t>
      </w:r>
      <w:r w:rsidRPr="00701C05">
        <w:t>dé</w:t>
      </w:r>
      <w:r w:rsidR="00C37C1B">
        <w:t>cidé ainsi</w:t>
      </w:r>
      <w:r w:rsidRPr="00701C05">
        <w:t xml:space="preserve"> </w:t>
      </w:r>
      <w:r w:rsidR="00DA5057" w:rsidRPr="00701C05">
        <w:t>(p</w:t>
      </w:r>
      <w:r w:rsidR="00C37C1B">
        <w:t>. ex.</w:t>
      </w:r>
      <w:r w:rsidR="00DA5057" w:rsidRPr="00701C05">
        <w:t xml:space="preserve"> </w:t>
      </w:r>
      <w:r w:rsidR="00D87E5E" w:rsidRPr="00701C05">
        <w:t xml:space="preserve">le </w:t>
      </w:r>
      <w:r w:rsidR="000C583D" w:rsidRPr="00701C05">
        <w:t xml:space="preserve">salaire d'une </w:t>
      </w:r>
      <w:r w:rsidR="008014FC" w:rsidRPr="00701C05">
        <w:t xml:space="preserve">personne </w:t>
      </w:r>
      <w:r w:rsidR="00C37C1B">
        <w:t>souffrant d’une addiction au jeu</w:t>
      </w:r>
      <w:r w:rsidR="00D87E5E" w:rsidRPr="00701C05">
        <w:t xml:space="preserve"> </w:t>
      </w:r>
      <w:r w:rsidR="008014FC" w:rsidRPr="00701C05">
        <w:t xml:space="preserve">peut </w:t>
      </w:r>
      <w:r w:rsidR="000C583D" w:rsidRPr="00701C05">
        <w:t xml:space="preserve">être </w:t>
      </w:r>
      <w:r w:rsidR="00C37C1B">
        <w:t xml:space="preserve">versé directement </w:t>
      </w:r>
      <w:r w:rsidR="000C583D" w:rsidRPr="00701C05">
        <w:t>su</w:t>
      </w:r>
      <w:r w:rsidR="00015EA2">
        <w:t>r</w:t>
      </w:r>
      <w:r w:rsidR="00015EA2" w:rsidRPr="00015EA2">
        <w:t xml:space="preserve"> le compte géré exclusivement par le curateur</w:t>
      </w:r>
      <w:r w:rsidR="00C37C1B">
        <w:t>, contre la volonté de la personne concernée</w:t>
      </w:r>
      <w:r w:rsidR="00001F34">
        <w:t>,</w:t>
      </w:r>
      <w:r w:rsidR="002A4C6B">
        <w:t xml:space="preserve"> </w:t>
      </w:r>
      <w:r w:rsidR="000C583D" w:rsidRPr="00701C05">
        <w:t>afin d</w:t>
      </w:r>
      <w:r w:rsidR="002A4C6B">
        <w:t>e payer le</w:t>
      </w:r>
      <w:r w:rsidR="00C37C1B">
        <w:t xml:space="preserve"> loyer et </w:t>
      </w:r>
      <w:r w:rsidR="00D4467A">
        <w:t>pourvoir à l’entretien</w:t>
      </w:r>
      <w:r w:rsidR="00C37C1B">
        <w:t xml:space="preserve"> de</w:t>
      </w:r>
      <w:r w:rsidR="000C583D" w:rsidRPr="00701C05">
        <w:t xml:space="preserve"> la famille</w:t>
      </w:r>
      <w:r w:rsidR="008014FC" w:rsidRPr="00701C05">
        <w:t>).</w:t>
      </w:r>
    </w:p>
    <w:p w14:paraId="52D79482" w14:textId="77777777" w:rsidR="005B5B21" w:rsidRPr="00701C05" w:rsidRDefault="005B5B21" w:rsidP="005D0FAD">
      <w:r w:rsidRPr="00701C05">
        <w:t xml:space="preserve">Lorsque </w:t>
      </w:r>
      <w:r w:rsidR="000C583D" w:rsidRPr="00701C05">
        <w:t xml:space="preserve">le curateur prend </w:t>
      </w:r>
      <w:r w:rsidR="00C37C1B">
        <w:t xml:space="preserve">une </w:t>
      </w:r>
      <w:r w:rsidR="000C583D" w:rsidRPr="00701C05">
        <w:t xml:space="preserve">décision </w:t>
      </w:r>
      <w:r w:rsidR="00D4467A">
        <w:t>au nom de</w:t>
      </w:r>
      <w:r w:rsidR="000C583D" w:rsidRPr="00701C05">
        <w:t xml:space="preserve"> la personne sous </w:t>
      </w:r>
      <w:r w:rsidR="009D730C" w:rsidRPr="00701C05">
        <w:t>curatelle</w:t>
      </w:r>
      <w:r w:rsidRPr="00701C05">
        <w:t xml:space="preserve">, </w:t>
      </w:r>
      <w:r w:rsidR="00D4467A">
        <w:t>celle-ci</w:t>
      </w:r>
      <w:r w:rsidRPr="00701C05">
        <w:t xml:space="preserve"> doit </w:t>
      </w:r>
      <w:r w:rsidRPr="00701C05">
        <w:rPr>
          <w:b/>
          <w:bCs/>
        </w:rPr>
        <w:t>être impliquée</w:t>
      </w:r>
      <w:r w:rsidR="00C37C1B">
        <w:t xml:space="preserve"> dans le processus</w:t>
      </w:r>
      <w:r w:rsidR="00C44B4E">
        <w:t xml:space="preserve"> décisionnel</w:t>
      </w:r>
      <w:r w:rsidR="00C37C1B">
        <w:t xml:space="preserve">. </w:t>
      </w:r>
      <w:r w:rsidRPr="00701C05">
        <w:t xml:space="preserve">Cela vaut </w:t>
      </w:r>
      <w:r w:rsidR="00C37C1B">
        <w:t>même</w:t>
      </w:r>
      <w:r w:rsidRPr="00701C05">
        <w:t xml:space="preserve"> si elle ne comprend pas tout ou ne s'exprime pas </w:t>
      </w:r>
      <w:r w:rsidR="00001F34">
        <w:t>clairement</w:t>
      </w:r>
      <w:r w:rsidRPr="00701C05">
        <w:t xml:space="preserve">. La participation aux décisions </w:t>
      </w:r>
      <w:r w:rsidR="00C37C1B">
        <w:t xml:space="preserve">dépend de son besoin de </w:t>
      </w:r>
      <w:r w:rsidRPr="00701C05">
        <w:t xml:space="preserve">protection et d'assistance. Le curateur doit </w:t>
      </w:r>
      <w:r w:rsidR="004241BC">
        <w:t xml:space="preserve">s’assurer que </w:t>
      </w:r>
      <w:r w:rsidRPr="00701C05">
        <w:t xml:space="preserve">la </w:t>
      </w:r>
      <w:r w:rsidR="009D730C" w:rsidRPr="00701C05">
        <w:t xml:space="preserve">personne sous curatelle </w:t>
      </w:r>
      <w:r w:rsidR="00006ED4">
        <w:t>es</w:t>
      </w:r>
      <w:r w:rsidR="004241BC">
        <w:t>t en mesure de</w:t>
      </w:r>
      <w:r w:rsidR="0035407B" w:rsidRPr="00701C05">
        <w:t xml:space="preserve"> se forger une opinion</w:t>
      </w:r>
      <w:r w:rsidRPr="00701C05">
        <w:t xml:space="preserve">. </w:t>
      </w:r>
      <w:r w:rsidR="00576FD5" w:rsidRPr="00701C05">
        <w:t xml:space="preserve">Si </w:t>
      </w:r>
      <w:r w:rsidR="00D4467A">
        <w:t>elle</w:t>
      </w:r>
      <w:r w:rsidR="00576FD5" w:rsidRPr="00701C05">
        <w:t xml:space="preserve"> est </w:t>
      </w:r>
      <w:r w:rsidR="00006ED4">
        <w:t xml:space="preserve">à même </w:t>
      </w:r>
      <w:r w:rsidR="00576FD5" w:rsidRPr="00701C05">
        <w:t xml:space="preserve">de </w:t>
      </w:r>
      <w:r w:rsidRPr="00701C05">
        <w:t xml:space="preserve">comprendre une décision, </w:t>
      </w:r>
      <w:r w:rsidR="004241BC">
        <w:t xml:space="preserve">elle doit </w:t>
      </w:r>
      <w:r w:rsidR="00006ED4">
        <w:t xml:space="preserve">en </w:t>
      </w:r>
      <w:r w:rsidR="004241BC">
        <w:t xml:space="preserve">être </w:t>
      </w:r>
      <w:r w:rsidRPr="00701C05">
        <w:t>inform</w:t>
      </w:r>
      <w:r w:rsidR="004241BC">
        <w:t>ée</w:t>
      </w:r>
      <w:r w:rsidR="00006ED4">
        <w:t>. S</w:t>
      </w:r>
      <w:r w:rsidR="004241BC">
        <w:t xml:space="preserve">on avis doit être </w:t>
      </w:r>
      <w:r w:rsidR="00D4467A">
        <w:t xml:space="preserve">sollicité et </w:t>
      </w:r>
      <w:r w:rsidR="004241BC">
        <w:t>pris en</w:t>
      </w:r>
      <w:r w:rsidR="0035407B" w:rsidRPr="00701C05">
        <w:t xml:space="preserve"> compte.</w:t>
      </w:r>
    </w:p>
    <w:p w14:paraId="33691159" w14:textId="77777777" w:rsidR="00094BCA" w:rsidRDefault="00D4467A" w:rsidP="005D0FAD">
      <w:r>
        <w:t>Si</w:t>
      </w:r>
      <w:r w:rsidR="00094BCA" w:rsidRPr="00701C05">
        <w:t xml:space="preserve"> la personne</w:t>
      </w:r>
      <w:r w:rsidR="009D730C" w:rsidRPr="00701C05">
        <w:t xml:space="preserve"> sous curatelle </w:t>
      </w:r>
      <w:r w:rsidR="005B5B21" w:rsidRPr="00701C05">
        <w:t xml:space="preserve">est en mesure de prendre </w:t>
      </w:r>
      <w:r w:rsidR="000C583D" w:rsidRPr="00701C05">
        <w:t xml:space="preserve">elle-même </w:t>
      </w:r>
      <w:r w:rsidR="005B5B21" w:rsidRPr="00701C05">
        <w:t>une décision</w:t>
      </w:r>
      <w:r w:rsidR="00094BCA" w:rsidRPr="00701C05">
        <w:t xml:space="preserve">, </w:t>
      </w:r>
      <w:r w:rsidR="000C583D" w:rsidRPr="00701C05">
        <w:t xml:space="preserve">il </w:t>
      </w:r>
      <w:r>
        <w:t>incombe</w:t>
      </w:r>
      <w:r w:rsidR="000C583D" w:rsidRPr="00701C05">
        <w:t xml:space="preserve"> </w:t>
      </w:r>
      <w:r w:rsidR="00094BCA" w:rsidRPr="00701C05">
        <w:t xml:space="preserve">au </w:t>
      </w:r>
      <w:r w:rsidR="005B5B21" w:rsidRPr="00701C05">
        <w:t xml:space="preserve">curateur </w:t>
      </w:r>
      <w:r w:rsidR="00094BCA" w:rsidRPr="00701C05">
        <w:t xml:space="preserve">de l'accompagner dans </w:t>
      </w:r>
      <w:r w:rsidR="003A3E67" w:rsidRPr="00701C05">
        <w:t xml:space="preserve">les </w:t>
      </w:r>
      <w:r w:rsidR="00094BCA" w:rsidRPr="00701C05">
        <w:t xml:space="preserve">démarches </w:t>
      </w:r>
      <w:r w:rsidR="00006ED4">
        <w:t>requise</w:t>
      </w:r>
      <w:r w:rsidR="003A3E67" w:rsidRPr="00701C05">
        <w:t>s</w:t>
      </w:r>
      <w:r w:rsidR="00094BCA" w:rsidRPr="00701C05">
        <w:t xml:space="preserve">. </w:t>
      </w:r>
      <w:r w:rsidR="004241BC">
        <w:t>Accompagner</w:t>
      </w:r>
      <w:r w:rsidR="00094BCA" w:rsidRPr="00701C05">
        <w:t xml:space="preserve"> ne signifie pas </w:t>
      </w:r>
      <w:r w:rsidR="005D2C04">
        <w:t>forcer</w:t>
      </w:r>
      <w:r>
        <w:t xml:space="preserve"> ou </w:t>
      </w:r>
      <w:r w:rsidR="005D2C04">
        <w:t>contraindre</w:t>
      </w:r>
      <w:r w:rsidR="004241BC">
        <w:t xml:space="preserve"> </w:t>
      </w:r>
      <w:r w:rsidR="00094BCA" w:rsidRPr="00701C05">
        <w:t>la personne</w:t>
      </w:r>
      <w:r w:rsidR="009D730C" w:rsidRPr="00701C05">
        <w:t xml:space="preserve"> sous curatelle</w:t>
      </w:r>
      <w:r>
        <w:t xml:space="preserve"> </w:t>
      </w:r>
      <w:r w:rsidR="005D2C04">
        <w:t xml:space="preserve">à prendre </w:t>
      </w:r>
      <w:r>
        <w:t>une certaine direction</w:t>
      </w:r>
      <w:r w:rsidR="005D79B7" w:rsidRPr="00701C05">
        <w:t xml:space="preserve">. </w:t>
      </w:r>
      <w:r w:rsidR="00094BCA" w:rsidRPr="00701C05">
        <w:t xml:space="preserve">Il ne suffit pas que le curateur connaisse </w:t>
      </w:r>
      <w:r>
        <w:t>s</w:t>
      </w:r>
      <w:r w:rsidR="00094BCA" w:rsidRPr="00701C05">
        <w:t xml:space="preserve">es objectifs et sache comment </w:t>
      </w:r>
      <w:r w:rsidR="004241BC">
        <w:t>les atteindre</w:t>
      </w:r>
      <w:r w:rsidR="00094BCA" w:rsidRPr="00701C05">
        <w:t xml:space="preserve">. </w:t>
      </w:r>
      <w:r w:rsidR="004241BC">
        <w:t xml:space="preserve">Il doit </w:t>
      </w:r>
      <w:r w:rsidR="005D2C04">
        <w:t>surtout</w:t>
      </w:r>
      <w:r>
        <w:t xml:space="preserve"> </w:t>
      </w:r>
      <w:r w:rsidR="005D2C04">
        <w:t>décider de la manière dont il souhaite accompagner la personne sous curatelle, à savoir s’il préfère</w:t>
      </w:r>
      <w:r w:rsidR="004241BC">
        <w:t xml:space="preserve"> </w:t>
      </w:r>
      <w:r w:rsidR="007954D8" w:rsidRPr="00701C05">
        <w:t xml:space="preserve">marcher </w:t>
      </w:r>
      <w:r w:rsidR="00094BCA" w:rsidRPr="00701C05">
        <w:t xml:space="preserve">à </w:t>
      </w:r>
      <w:r w:rsidR="005D2C04">
        <w:t xml:space="preserve">ses </w:t>
      </w:r>
      <w:r w:rsidR="00094BCA" w:rsidRPr="00701C05">
        <w:t>côté</w:t>
      </w:r>
      <w:r w:rsidR="005D2C04">
        <w:t>s</w:t>
      </w:r>
      <w:r w:rsidR="00094BCA" w:rsidRPr="00701C05">
        <w:t xml:space="preserve"> ou légèrement </w:t>
      </w:r>
      <w:r>
        <w:t xml:space="preserve">derrière </w:t>
      </w:r>
      <w:r w:rsidR="005D2C04">
        <w:t>elle</w:t>
      </w:r>
      <w:r w:rsidR="004241BC">
        <w:t xml:space="preserve">, </w:t>
      </w:r>
      <w:r>
        <w:t xml:space="preserve">tout en gardant à l’esprit </w:t>
      </w:r>
      <w:r w:rsidR="005D2C04">
        <w:t>à la fois l</w:t>
      </w:r>
      <w:r>
        <w:t xml:space="preserve">’objectif et </w:t>
      </w:r>
      <w:r w:rsidR="00006ED4">
        <w:t xml:space="preserve">l’intérêt de </w:t>
      </w:r>
      <w:r>
        <w:t>la personne concernée</w:t>
      </w:r>
      <w:r w:rsidR="005D2C04">
        <w:t xml:space="preserve">. </w:t>
      </w:r>
      <w:r w:rsidR="004241BC">
        <w:t>Dans l’idéal</w:t>
      </w:r>
      <w:r w:rsidR="00820F9D" w:rsidRPr="00701C05">
        <w:t>,</w:t>
      </w:r>
      <w:r w:rsidR="00094BCA" w:rsidRPr="00701C05">
        <w:t xml:space="preserve"> </w:t>
      </w:r>
      <w:r w:rsidR="004241BC">
        <w:t>le seul fait de savoir que l</w:t>
      </w:r>
      <w:r w:rsidR="007954D8" w:rsidRPr="00701C05">
        <w:t xml:space="preserve">e curateur </w:t>
      </w:r>
      <w:r w:rsidR="000C583D" w:rsidRPr="00701C05">
        <w:t xml:space="preserve">est disponible </w:t>
      </w:r>
      <w:r w:rsidR="004241BC">
        <w:t xml:space="preserve">suffit à rassurer </w:t>
      </w:r>
      <w:r w:rsidR="00C571C8">
        <w:t>la personne sous curatelle lorsqu’elle a des</w:t>
      </w:r>
      <w:r w:rsidR="003A3E67" w:rsidRPr="00701C05">
        <w:t xml:space="preserve"> questions</w:t>
      </w:r>
      <w:r w:rsidR="00094BCA" w:rsidRPr="00701C05">
        <w:t xml:space="preserve">. </w:t>
      </w:r>
      <w:r w:rsidR="00C571C8">
        <w:t>Elle peut en effet avoir besoin d’un soutien ponctuel</w:t>
      </w:r>
      <w:r w:rsidR="00094BCA" w:rsidRPr="00701C05">
        <w:t xml:space="preserve">. </w:t>
      </w:r>
      <w:r w:rsidR="007954D8" w:rsidRPr="00701C05">
        <w:t xml:space="preserve">Le curateur </w:t>
      </w:r>
      <w:r w:rsidR="005D2C04">
        <w:t>lui apporte alors cette aide avant de lui</w:t>
      </w:r>
      <w:r w:rsidR="00C571C8">
        <w:t xml:space="preserve"> laisser </w:t>
      </w:r>
      <w:r w:rsidR="005D2C04">
        <w:t xml:space="preserve">à nouveau </w:t>
      </w:r>
      <w:r w:rsidR="00006ED4">
        <w:t>la possibilité de</w:t>
      </w:r>
      <w:r w:rsidR="00C571C8">
        <w:t xml:space="preserve"> </w:t>
      </w:r>
      <w:r w:rsidR="005D2C04">
        <w:t>prendre ses propres décisions</w:t>
      </w:r>
      <w:r w:rsidR="00094BCA" w:rsidRPr="00701C05">
        <w:t xml:space="preserve">. </w:t>
      </w:r>
    </w:p>
    <w:p w14:paraId="60CB602B" w14:textId="77777777" w:rsidR="00697F0E" w:rsidRPr="00701C05" w:rsidRDefault="001D3F1B" w:rsidP="00291B0E">
      <w:pPr>
        <w:pBdr>
          <w:top w:val="single" w:sz="4" w:space="1" w:color="auto"/>
          <w:left w:val="single" w:sz="4" w:space="4" w:color="auto"/>
          <w:bottom w:val="single" w:sz="4" w:space="1" w:color="auto"/>
          <w:right w:val="single" w:sz="4" w:space="4" w:color="auto"/>
        </w:pBdr>
        <w:shd w:val="clear" w:color="auto" w:fill="C5E0B3" w:themeFill="accent6" w:themeFillTint="66"/>
        <w:jc w:val="left"/>
      </w:pPr>
      <w:r w:rsidRPr="00701C05">
        <w:rPr>
          <w:b/>
          <w:bCs/>
        </w:rPr>
        <w:t xml:space="preserve">Autodétermination malgré </w:t>
      </w:r>
      <w:r w:rsidR="00E1759F">
        <w:rPr>
          <w:b/>
          <w:bCs/>
        </w:rPr>
        <w:t>la</w:t>
      </w:r>
      <w:r w:rsidRPr="00701C05">
        <w:rPr>
          <w:b/>
          <w:bCs/>
        </w:rPr>
        <w:t xml:space="preserve"> curatelle</w:t>
      </w:r>
      <w:r w:rsidR="00B2534A" w:rsidRPr="00701C05">
        <w:rPr>
          <w:b/>
          <w:bCs/>
        </w:rPr>
        <w:br/>
      </w:r>
      <w:r w:rsidR="008014FC" w:rsidRPr="00701C05">
        <w:t>En résumé, la personne</w:t>
      </w:r>
      <w:r w:rsidR="00C571C8">
        <w:t xml:space="preserve"> </w:t>
      </w:r>
      <w:r w:rsidRPr="00701C05">
        <w:t xml:space="preserve">capable de discernement </w:t>
      </w:r>
      <w:r w:rsidR="00C571C8">
        <w:t xml:space="preserve">reste actrice de sa propre vie, </w:t>
      </w:r>
      <w:r w:rsidR="00E1759F">
        <w:t>malgré la</w:t>
      </w:r>
      <w:r w:rsidR="00C571C8">
        <w:t xml:space="preserve"> curatelle.</w:t>
      </w:r>
      <w:r w:rsidRPr="00701C05">
        <w:t xml:space="preserve"> </w:t>
      </w:r>
      <w:r w:rsidR="00E1759F">
        <w:t>Le c</w:t>
      </w:r>
      <w:r w:rsidR="008014FC" w:rsidRPr="00701C05">
        <w:t xml:space="preserve">urateur </w:t>
      </w:r>
      <w:r w:rsidR="00006ED4">
        <w:t>l’</w:t>
      </w:r>
      <w:r w:rsidR="00E1759F">
        <w:t>aide à agir de manière autonome. Il</w:t>
      </w:r>
      <w:r w:rsidR="00E1759F" w:rsidRPr="00E1759F">
        <w:t xml:space="preserve"> peut </w:t>
      </w:r>
      <w:r w:rsidR="00E1759F">
        <w:t xml:space="preserve">uniquement </w:t>
      </w:r>
      <w:r w:rsidR="00006ED4">
        <w:t>prendre des décisions</w:t>
      </w:r>
      <w:r w:rsidR="00E1759F">
        <w:t xml:space="preserve"> pour la personne sous curatelle </w:t>
      </w:r>
      <w:r w:rsidR="00E1759F" w:rsidRPr="00E1759F">
        <w:t xml:space="preserve">si </w:t>
      </w:r>
      <w:r w:rsidR="00E1759F">
        <w:t>elle</w:t>
      </w:r>
      <w:r w:rsidR="00E1759F" w:rsidRPr="00E1759F">
        <w:t xml:space="preserve"> </w:t>
      </w:r>
      <w:r w:rsidR="00006ED4">
        <w:t>en est incapable</w:t>
      </w:r>
      <w:r w:rsidR="00E1759F" w:rsidRPr="00E1759F">
        <w:t xml:space="preserve">, </w:t>
      </w:r>
      <w:r w:rsidR="00E1759F">
        <w:t>p.ex.</w:t>
      </w:r>
      <w:r w:rsidR="00E1759F" w:rsidRPr="00E1759F">
        <w:t xml:space="preserve"> parce qu'elle</w:t>
      </w:r>
      <w:r w:rsidR="00E1759F">
        <w:t xml:space="preserve"> est</w:t>
      </w:r>
      <w:r w:rsidR="00E1759F" w:rsidRPr="00E1759F">
        <w:t xml:space="preserve"> </w:t>
      </w:r>
      <w:r w:rsidR="00E1759F" w:rsidRPr="00E1759F">
        <w:rPr>
          <w:u w:val="single"/>
        </w:rPr>
        <w:t>in</w:t>
      </w:r>
      <w:r w:rsidR="00E1759F" w:rsidRPr="00E1759F">
        <w:t>capable de discernement ou ne souhaite pas</w:t>
      </w:r>
      <w:r w:rsidR="00E1759F">
        <w:t xml:space="preserve"> prendre de décision</w:t>
      </w:r>
      <w:r w:rsidR="00C571C8">
        <w:t>.</w:t>
      </w:r>
    </w:p>
    <w:p w14:paraId="75352D7B" w14:textId="77777777" w:rsidR="00DF30E6" w:rsidRDefault="00C571C8" w:rsidP="00C571C8">
      <w:pPr>
        <w:spacing w:after="360"/>
      </w:pPr>
      <w:r w:rsidRPr="00C571C8">
        <w:t>L</w:t>
      </w:r>
      <w:r w:rsidR="00E1759F">
        <w:t>e droit à l’</w:t>
      </w:r>
      <w:r w:rsidRPr="00C571C8">
        <w:t xml:space="preserve">autodétermination se manifeste également par le droit de la personne </w:t>
      </w:r>
      <w:r w:rsidR="00006ED4">
        <w:t>concernée</w:t>
      </w:r>
      <w:r>
        <w:t xml:space="preserve"> </w:t>
      </w:r>
      <w:r w:rsidR="00CC4AEC">
        <w:t xml:space="preserve">à en appeler à </w:t>
      </w:r>
      <w:r>
        <w:t>l’APEA</w:t>
      </w:r>
      <w:r w:rsidR="00CC4AEC">
        <w:t xml:space="preserve"> contre les actes ou les omissions du</w:t>
      </w:r>
      <w:r w:rsidRPr="00C571C8">
        <w:t xml:space="preserve"> curateur</w:t>
      </w:r>
      <w:r>
        <w:rPr>
          <w:rStyle w:val="Funotenzeichen"/>
        </w:rPr>
        <w:footnoteReference w:id="12"/>
      </w:r>
      <w:r w:rsidR="00B46FCC">
        <w:t>.</w:t>
      </w:r>
      <w:r w:rsidRPr="00C571C8">
        <w:t xml:space="preserve"> </w:t>
      </w:r>
      <w:r>
        <w:t>L</w:t>
      </w:r>
      <w:r w:rsidRPr="00C571C8">
        <w:t>’APEA</w:t>
      </w:r>
      <w:r>
        <w:t xml:space="preserve"> est tenue d’examiner une telle </w:t>
      </w:r>
      <w:r w:rsidRPr="00C571C8">
        <w:rPr>
          <w:b/>
          <w:bCs/>
        </w:rPr>
        <w:t>plainte</w:t>
      </w:r>
      <w:r>
        <w:t>.</w:t>
      </w:r>
    </w:p>
    <w:p w14:paraId="141EBC0D" w14:textId="77777777" w:rsidR="00F63DD4" w:rsidRPr="00701C05" w:rsidRDefault="00F63DD4" w:rsidP="00BD53C9">
      <w:pPr>
        <w:pStyle w:val="berschrift2"/>
      </w:pPr>
      <w:bookmarkStart w:id="16" w:name="_2.6._Höchstpersönliche_Rechte"/>
      <w:bookmarkStart w:id="17" w:name="_Toc193036802"/>
      <w:bookmarkEnd w:id="16"/>
      <w:r w:rsidRPr="00701C05">
        <w:t>2.</w:t>
      </w:r>
      <w:r w:rsidR="00AA758A" w:rsidRPr="00701C05">
        <w:t xml:space="preserve">6 </w:t>
      </w:r>
      <w:r w:rsidRPr="00701C05">
        <w:t>Droits strictement personnels</w:t>
      </w:r>
      <w:bookmarkEnd w:id="17"/>
    </w:p>
    <w:p w14:paraId="7A20F5A4" w14:textId="77777777" w:rsidR="00564E03" w:rsidRPr="00701C05" w:rsidRDefault="00E02661" w:rsidP="00AD353E">
      <w:r w:rsidRPr="00701C05">
        <w:t xml:space="preserve">Les personnes sous curatelle </w:t>
      </w:r>
      <w:r w:rsidR="00D36392" w:rsidRPr="00701C05">
        <w:t xml:space="preserve">peuvent </w:t>
      </w:r>
      <w:r w:rsidR="00CC4AEC">
        <w:t>faire valoir leurs droits</w:t>
      </w:r>
      <w:r w:rsidR="00D36392" w:rsidRPr="00701C05">
        <w:t xml:space="preserve"> elles-mêmes</w:t>
      </w:r>
      <w:r w:rsidR="00CC4AEC">
        <w:t xml:space="preserve">, </w:t>
      </w:r>
      <w:r w:rsidR="00564E03">
        <w:t xml:space="preserve">pour autant </w:t>
      </w:r>
      <w:r w:rsidR="00CC4AEC">
        <w:t>qu’elles so</w:t>
      </w:r>
      <w:r w:rsidR="00564E03">
        <w:t>ie</w:t>
      </w:r>
      <w:r w:rsidR="00CC4AEC">
        <w:t>nt</w:t>
      </w:r>
      <w:r w:rsidR="00D36392" w:rsidRPr="00701C05">
        <w:t xml:space="preserve"> capables de discernement. </w:t>
      </w:r>
      <w:r w:rsidR="00564E03">
        <w:t>Les</w:t>
      </w:r>
      <w:r w:rsidR="00D36392" w:rsidRPr="00701C05">
        <w:t xml:space="preserve"> personnes capables de discernement </w:t>
      </w:r>
      <w:r w:rsidR="00CC4AEC">
        <w:t xml:space="preserve">dont </w:t>
      </w:r>
      <w:r w:rsidR="00D36392" w:rsidRPr="00701C05">
        <w:t>l</w:t>
      </w:r>
      <w:r w:rsidR="00CC4AEC">
        <w:t>’exercice des droits civils a été restreint</w:t>
      </w:r>
      <w:r w:rsidR="00D36392" w:rsidRPr="00701C05">
        <w:t xml:space="preserve"> par </w:t>
      </w:r>
      <w:r w:rsidR="00CC4AEC">
        <w:t xml:space="preserve">une </w:t>
      </w:r>
      <w:r w:rsidR="00564E03">
        <w:t xml:space="preserve">mesure de </w:t>
      </w:r>
      <w:r w:rsidR="003A3E67" w:rsidRPr="00701C05">
        <w:t xml:space="preserve">curatelle </w:t>
      </w:r>
      <w:r w:rsidR="00D36392" w:rsidRPr="00701C05">
        <w:t xml:space="preserve">conservent </w:t>
      </w:r>
      <w:r w:rsidR="00564E03">
        <w:t>des</w:t>
      </w:r>
      <w:r w:rsidR="00D36392" w:rsidRPr="00701C05">
        <w:t xml:space="preserve"> droits </w:t>
      </w:r>
      <w:r w:rsidR="00564E03">
        <w:t>de la personnalité bien précis,</w:t>
      </w:r>
      <w:r w:rsidR="00CC4AEC">
        <w:t xml:space="preserve"> appelés </w:t>
      </w:r>
      <w:r w:rsidR="00D36392" w:rsidRPr="00701C05">
        <w:t xml:space="preserve">droits strictement personnels. </w:t>
      </w:r>
      <w:r w:rsidR="00AD353E" w:rsidRPr="00701C05">
        <w:t xml:space="preserve">On </w:t>
      </w:r>
      <w:r w:rsidR="003E6F4A" w:rsidRPr="00701C05">
        <w:t xml:space="preserve">distingue les droits strictement personnels </w:t>
      </w:r>
      <w:r w:rsidR="003E6F4A" w:rsidRPr="00701C05">
        <w:rPr>
          <w:b/>
          <w:bCs/>
        </w:rPr>
        <w:t xml:space="preserve">absolus </w:t>
      </w:r>
      <w:r w:rsidR="003E6F4A" w:rsidRPr="00701C05">
        <w:t xml:space="preserve">et </w:t>
      </w:r>
      <w:r w:rsidR="003E6F4A" w:rsidRPr="00701C05">
        <w:rPr>
          <w:b/>
          <w:bCs/>
        </w:rPr>
        <w:t>relatifs</w:t>
      </w:r>
      <w:r w:rsidR="003E6F4A" w:rsidRPr="00701C05">
        <w:t xml:space="preserve">. </w:t>
      </w:r>
    </w:p>
    <w:p w14:paraId="5D7C9A40" w14:textId="6943C1D3" w:rsidR="00DE738A" w:rsidRPr="00701C05" w:rsidRDefault="006B159A" w:rsidP="005D0FAD">
      <w:r w:rsidRPr="00701C05">
        <w:lastRenderedPageBreak/>
        <w:t>Pour les droits strictement personnels</w:t>
      </w:r>
      <w:r w:rsidR="00CC4AEC">
        <w:t xml:space="preserve"> </w:t>
      </w:r>
      <w:r w:rsidR="00CC4AEC" w:rsidRPr="00CC4AEC">
        <w:rPr>
          <w:b/>
          <w:bCs/>
        </w:rPr>
        <w:t>absolus</w:t>
      </w:r>
      <w:r w:rsidRPr="00701C05">
        <w:t xml:space="preserve">, </w:t>
      </w:r>
      <w:r w:rsidR="00CC4AEC">
        <w:rPr>
          <w:b/>
          <w:bCs/>
        </w:rPr>
        <w:t xml:space="preserve">aucune </w:t>
      </w:r>
      <w:r w:rsidRPr="00701C05">
        <w:rPr>
          <w:b/>
          <w:bCs/>
        </w:rPr>
        <w:t>représent</w:t>
      </w:r>
      <w:r w:rsidR="00CC4AEC">
        <w:rPr>
          <w:b/>
          <w:bCs/>
        </w:rPr>
        <w:t>ation</w:t>
      </w:r>
      <w:r w:rsidRPr="00701C05">
        <w:rPr>
          <w:b/>
          <w:bCs/>
        </w:rPr>
        <w:t xml:space="preserve"> </w:t>
      </w:r>
      <w:r w:rsidR="00CC4AEC">
        <w:t>n’est possible</w:t>
      </w:r>
      <w:r w:rsidRPr="00701C05">
        <w:t xml:space="preserve"> (</w:t>
      </w:r>
      <w:r w:rsidR="00CC4AEC">
        <w:t>ni</w:t>
      </w:r>
      <w:r w:rsidRPr="00701C05">
        <w:t xml:space="preserve"> par le curateur</w:t>
      </w:r>
      <w:r w:rsidR="00CC4AEC">
        <w:t>, ni par d</w:t>
      </w:r>
      <w:r w:rsidR="004A6687" w:rsidRPr="00701C05">
        <w:t>es proches</w:t>
      </w:r>
      <w:r w:rsidRPr="00701C05">
        <w:t xml:space="preserve">). </w:t>
      </w:r>
      <w:r w:rsidR="00CC4AEC" w:rsidRPr="00CC4AEC">
        <w:t xml:space="preserve">Aucune délégation n’est </w:t>
      </w:r>
      <w:r w:rsidR="00893945">
        <w:t>autorisée</w:t>
      </w:r>
      <w:r w:rsidR="00CC4AEC" w:rsidRPr="00CC4AEC">
        <w:t>.</w:t>
      </w:r>
    </w:p>
    <w:p w14:paraId="103664E4" w14:textId="77777777" w:rsidR="00464A3B" w:rsidRPr="00CC4AEC" w:rsidRDefault="006862E6" w:rsidP="006862E6">
      <w:r w:rsidRPr="00701C05">
        <w:t xml:space="preserve">En ce qui concerne </w:t>
      </w:r>
      <w:r w:rsidR="004B7220" w:rsidRPr="00701C05">
        <w:t xml:space="preserve">les </w:t>
      </w:r>
      <w:r w:rsidRPr="00701C05">
        <w:t>droits strictement personnels</w:t>
      </w:r>
      <w:r w:rsidR="00CC4AEC">
        <w:t xml:space="preserve"> </w:t>
      </w:r>
      <w:r w:rsidR="00CC4AEC" w:rsidRPr="00CC4AEC">
        <w:rPr>
          <w:b/>
          <w:bCs/>
        </w:rPr>
        <w:t>relatifs</w:t>
      </w:r>
      <w:r w:rsidRPr="00701C05">
        <w:t xml:space="preserve">, la </w:t>
      </w:r>
      <w:r w:rsidRPr="00701C05">
        <w:rPr>
          <w:b/>
          <w:bCs/>
        </w:rPr>
        <w:t xml:space="preserve">représentation </w:t>
      </w:r>
      <w:r w:rsidRPr="00701C05">
        <w:t xml:space="preserve">des personnes </w:t>
      </w:r>
      <w:r w:rsidRPr="00CC4AEC">
        <w:rPr>
          <w:u w:val="single"/>
        </w:rPr>
        <w:t>in</w:t>
      </w:r>
      <w:r w:rsidRPr="00701C05">
        <w:t xml:space="preserve">capables de </w:t>
      </w:r>
      <w:r w:rsidRPr="00CC4AEC">
        <w:t xml:space="preserve">discernement </w:t>
      </w:r>
      <w:r w:rsidRPr="00701C05">
        <w:t xml:space="preserve">par le curateur est possible, à condition qu'il </w:t>
      </w:r>
      <w:r w:rsidR="00CC4AEC">
        <w:t>dispose d’</w:t>
      </w:r>
      <w:r w:rsidRPr="00701C05">
        <w:t>un mandat dans ce domaine</w:t>
      </w:r>
      <w:r w:rsidR="00564E03">
        <w:t xml:space="preserve"> spécifique</w:t>
      </w:r>
      <w:r w:rsidRPr="00701C05">
        <w:t xml:space="preserve">. </w:t>
      </w:r>
    </w:p>
    <w:tbl>
      <w:tblPr>
        <w:tblStyle w:val="Tabellenraster"/>
        <w:tblW w:w="9351" w:type="dxa"/>
        <w:tblLook w:val="04A0" w:firstRow="1" w:lastRow="0" w:firstColumn="1" w:lastColumn="0" w:noHBand="0" w:noVBand="1"/>
      </w:tblPr>
      <w:tblGrid>
        <w:gridCol w:w="4531"/>
        <w:gridCol w:w="4820"/>
      </w:tblGrid>
      <w:tr w:rsidR="006862E6" w14:paraId="33C3A7EB" w14:textId="77777777" w:rsidTr="006862E6">
        <w:tc>
          <w:tcPr>
            <w:tcW w:w="453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C937ED" w14:textId="77777777" w:rsidR="006862E6" w:rsidRPr="009846E5" w:rsidRDefault="006862E6" w:rsidP="006862E6">
            <w:pPr>
              <w:rPr>
                <w:sz w:val="20"/>
                <w:szCs w:val="20"/>
              </w:rPr>
            </w:pPr>
            <w:r w:rsidRPr="009846E5">
              <w:rPr>
                <w:b/>
                <w:bCs/>
                <w:sz w:val="20"/>
                <w:szCs w:val="20"/>
              </w:rPr>
              <w:t>Droits strictement personnels</w:t>
            </w:r>
            <w:r w:rsidR="00CC4AEC">
              <w:rPr>
                <w:b/>
                <w:bCs/>
                <w:sz w:val="20"/>
                <w:szCs w:val="20"/>
              </w:rPr>
              <w:t xml:space="preserve"> absolus</w:t>
            </w:r>
          </w:p>
        </w:tc>
        <w:tc>
          <w:tcPr>
            <w:tcW w:w="48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73424E" w14:textId="77777777" w:rsidR="006862E6" w:rsidRPr="009846E5" w:rsidRDefault="006862E6" w:rsidP="006862E6">
            <w:pPr>
              <w:tabs>
                <w:tab w:val="left" w:pos="4940"/>
              </w:tabs>
              <w:rPr>
                <w:sz w:val="20"/>
                <w:szCs w:val="20"/>
              </w:rPr>
            </w:pPr>
            <w:r w:rsidRPr="009846E5">
              <w:rPr>
                <w:b/>
                <w:bCs/>
                <w:sz w:val="20"/>
                <w:szCs w:val="20"/>
              </w:rPr>
              <w:t>Droits strictement personnels</w:t>
            </w:r>
            <w:r w:rsidR="00CC4AEC">
              <w:rPr>
                <w:b/>
                <w:bCs/>
                <w:sz w:val="20"/>
                <w:szCs w:val="20"/>
              </w:rPr>
              <w:t xml:space="preserve"> relatifs</w:t>
            </w:r>
          </w:p>
        </w:tc>
      </w:tr>
      <w:tr w:rsidR="006862E6" w:rsidRPr="005B4F26" w14:paraId="4A8A6959" w14:textId="77777777" w:rsidTr="006862E6">
        <w:tc>
          <w:tcPr>
            <w:tcW w:w="453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0DA654" w14:textId="77777777" w:rsidR="006862E6" w:rsidRPr="00701C05" w:rsidRDefault="00CC4AEC" w:rsidP="00AD353E">
            <w:pPr>
              <w:jc w:val="left"/>
              <w:rPr>
                <w:b/>
                <w:bCs/>
                <w:sz w:val="20"/>
                <w:szCs w:val="20"/>
              </w:rPr>
            </w:pPr>
            <w:r>
              <w:rPr>
                <w:b/>
                <w:bCs/>
                <w:sz w:val="20"/>
                <w:szCs w:val="20"/>
              </w:rPr>
              <w:t>Aucune</w:t>
            </w:r>
            <w:r w:rsidR="006862E6" w:rsidRPr="00701C05">
              <w:rPr>
                <w:b/>
                <w:bCs/>
                <w:sz w:val="20"/>
                <w:szCs w:val="20"/>
              </w:rPr>
              <w:t xml:space="preserve"> représentation</w:t>
            </w:r>
            <w:r>
              <w:rPr>
                <w:b/>
                <w:bCs/>
                <w:sz w:val="20"/>
                <w:szCs w:val="20"/>
              </w:rPr>
              <w:t xml:space="preserve"> possible</w:t>
            </w:r>
            <w:r w:rsidR="006862E6" w:rsidRPr="00701C05">
              <w:rPr>
                <w:b/>
                <w:bCs/>
                <w:sz w:val="20"/>
                <w:szCs w:val="20"/>
              </w:rPr>
              <w:t xml:space="preserve"> </w:t>
            </w:r>
            <w:r w:rsidR="00AD353E" w:rsidRPr="00701C05">
              <w:rPr>
                <w:sz w:val="20"/>
                <w:szCs w:val="20"/>
              </w:rPr>
              <w:br/>
            </w:r>
            <w:r w:rsidR="006862E6" w:rsidRPr="00701C05">
              <w:rPr>
                <w:sz w:val="20"/>
                <w:szCs w:val="20"/>
              </w:rPr>
              <w:t xml:space="preserve">(même par le curateur) </w:t>
            </w:r>
          </w:p>
        </w:tc>
        <w:tc>
          <w:tcPr>
            <w:tcW w:w="48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AB2DB0D" w14:textId="77777777" w:rsidR="006862E6" w:rsidRPr="00701C05" w:rsidRDefault="006C60CE" w:rsidP="00AD353E">
            <w:pPr>
              <w:jc w:val="left"/>
              <w:rPr>
                <w:b/>
                <w:bCs/>
                <w:sz w:val="20"/>
                <w:szCs w:val="20"/>
              </w:rPr>
            </w:pPr>
            <w:r>
              <w:rPr>
                <w:sz w:val="20"/>
                <w:szCs w:val="20"/>
              </w:rPr>
              <w:t>R</w:t>
            </w:r>
            <w:r w:rsidR="006862E6" w:rsidRPr="00701C05">
              <w:rPr>
                <w:sz w:val="20"/>
                <w:szCs w:val="20"/>
              </w:rPr>
              <w:t xml:space="preserve">eprésentation </w:t>
            </w:r>
            <w:r w:rsidR="00CC4AEC" w:rsidRPr="006C60CE">
              <w:rPr>
                <w:b/>
                <w:bCs/>
                <w:sz w:val="20"/>
                <w:szCs w:val="20"/>
              </w:rPr>
              <w:t xml:space="preserve">possible </w:t>
            </w:r>
            <w:r w:rsidR="006862E6" w:rsidRPr="006C60CE">
              <w:rPr>
                <w:b/>
                <w:bCs/>
                <w:sz w:val="20"/>
                <w:szCs w:val="20"/>
              </w:rPr>
              <w:t>en cas d'</w:t>
            </w:r>
            <w:r w:rsidR="006862E6" w:rsidRPr="006C60CE">
              <w:rPr>
                <w:b/>
                <w:bCs/>
                <w:sz w:val="20"/>
                <w:szCs w:val="20"/>
                <w:u w:val="single"/>
              </w:rPr>
              <w:t>in</w:t>
            </w:r>
            <w:r w:rsidR="006862E6" w:rsidRPr="006C60CE">
              <w:rPr>
                <w:b/>
                <w:bCs/>
                <w:sz w:val="20"/>
                <w:szCs w:val="20"/>
              </w:rPr>
              <w:t xml:space="preserve">capacité de discernement </w:t>
            </w:r>
            <w:r w:rsidR="00563382" w:rsidRPr="00701C05">
              <w:rPr>
                <w:b/>
                <w:bCs/>
                <w:sz w:val="20"/>
                <w:szCs w:val="20"/>
              </w:rPr>
              <w:br/>
            </w:r>
            <w:r w:rsidR="00AD353E" w:rsidRPr="00701C05">
              <w:rPr>
                <w:sz w:val="20"/>
                <w:szCs w:val="20"/>
              </w:rPr>
              <w:t>(p</w:t>
            </w:r>
            <w:r>
              <w:rPr>
                <w:sz w:val="20"/>
                <w:szCs w:val="20"/>
              </w:rPr>
              <w:t>. ex. pa</w:t>
            </w:r>
            <w:r w:rsidR="00AD353E" w:rsidRPr="00701C05">
              <w:rPr>
                <w:sz w:val="20"/>
                <w:szCs w:val="20"/>
              </w:rPr>
              <w:t xml:space="preserve">r des proches ou </w:t>
            </w:r>
            <w:r w:rsidR="00564E03">
              <w:rPr>
                <w:sz w:val="20"/>
                <w:szCs w:val="20"/>
              </w:rPr>
              <w:t>un</w:t>
            </w:r>
            <w:r w:rsidR="00AD353E" w:rsidRPr="00701C05">
              <w:rPr>
                <w:sz w:val="20"/>
                <w:szCs w:val="20"/>
              </w:rPr>
              <w:t xml:space="preserve"> curateur)</w:t>
            </w:r>
          </w:p>
        </w:tc>
      </w:tr>
      <w:tr w:rsidR="006862E6" w:rsidRPr="005B4F26" w14:paraId="31D658D6" w14:textId="77777777" w:rsidTr="000A7292">
        <w:trPr>
          <w:trHeight w:val="1920"/>
        </w:trPr>
        <w:tc>
          <w:tcPr>
            <w:tcW w:w="453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F85D30" w14:textId="77777777" w:rsidR="006862E6" w:rsidRPr="009846E5" w:rsidRDefault="006862E6" w:rsidP="00AD353E">
            <w:pPr>
              <w:spacing w:after="0"/>
              <w:jc w:val="left"/>
              <w:rPr>
                <w:sz w:val="20"/>
                <w:szCs w:val="20"/>
              </w:rPr>
            </w:pPr>
            <w:r w:rsidRPr="009846E5">
              <w:rPr>
                <w:sz w:val="20"/>
                <w:szCs w:val="20"/>
              </w:rPr>
              <w:t>Exemples :</w:t>
            </w:r>
          </w:p>
          <w:p w14:paraId="651BDCD1" w14:textId="77777777" w:rsidR="006862E6" w:rsidRPr="006C60CE" w:rsidRDefault="000A7292" w:rsidP="00526778">
            <w:pPr>
              <w:pStyle w:val="Listenabsatz"/>
              <w:numPr>
                <w:ilvl w:val="0"/>
                <w:numId w:val="23"/>
              </w:numPr>
              <w:spacing w:before="0" w:line="276" w:lineRule="auto"/>
              <w:ind w:left="453" w:hanging="357"/>
              <w:jc w:val="left"/>
              <w:rPr>
                <w:rFonts w:cs="Arial"/>
                <w:sz w:val="20"/>
                <w:szCs w:val="20"/>
              </w:rPr>
            </w:pPr>
            <w:r w:rsidRPr="006C60CE">
              <w:rPr>
                <w:rFonts w:cs="Arial"/>
                <w:sz w:val="20"/>
                <w:szCs w:val="20"/>
              </w:rPr>
              <w:t xml:space="preserve">Établissement/révocation </w:t>
            </w:r>
            <w:r w:rsidR="006862E6" w:rsidRPr="006C60CE">
              <w:rPr>
                <w:rFonts w:cs="Arial"/>
                <w:sz w:val="20"/>
                <w:szCs w:val="20"/>
              </w:rPr>
              <w:t>des directives anticipées</w:t>
            </w:r>
            <w:r w:rsidR="006C60CE" w:rsidRPr="006C60CE">
              <w:rPr>
                <w:rFonts w:cs="Arial"/>
                <w:sz w:val="20"/>
                <w:szCs w:val="20"/>
              </w:rPr>
              <w:t xml:space="preserve"> d</w:t>
            </w:r>
            <w:r w:rsidR="006C60CE">
              <w:rPr>
                <w:rFonts w:cs="Arial"/>
                <w:sz w:val="20"/>
                <w:szCs w:val="20"/>
              </w:rPr>
              <w:t>u patient</w:t>
            </w:r>
          </w:p>
          <w:p w14:paraId="78F32AB8" w14:textId="77777777" w:rsidR="006862E6" w:rsidRPr="00701C05" w:rsidRDefault="006862E6" w:rsidP="00526778">
            <w:pPr>
              <w:pStyle w:val="Listenabsatz"/>
              <w:numPr>
                <w:ilvl w:val="0"/>
                <w:numId w:val="23"/>
              </w:numPr>
              <w:spacing w:line="276" w:lineRule="auto"/>
              <w:ind w:left="453" w:hanging="357"/>
              <w:jc w:val="left"/>
              <w:rPr>
                <w:rFonts w:cs="Arial"/>
                <w:sz w:val="20"/>
                <w:szCs w:val="20"/>
              </w:rPr>
            </w:pPr>
            <w:r w:rsidRPr="00701C05">
              <w:rPr>
                <w:rFonts w:cs="Arial"/>
                <w:sz w:val="20"/>
                <w:szCs w:val="20"/>
              </w:rPr>
              <w:t>Établissement/révocation d'un mandat pour cause d'inaptitude</w:t>
            </w:r>
          </w:p>
          <w:p w14:paraId="23BACB28" w14:textId="77777777" w:rsidR="00CB0301" w:rsidRPr="00701C05" w:rsidRDefault="006862E6" w:rsidP="00526778">
            <w:pPr>
              <w:pStyle w:val="Listenabsatz"/>
              <w:numPr>
                <w:ilvl w:val="0"/>
                <w:numId w:val="23"/>
              </w:numPr>
              <w:ind w:left="453" w:hanging="357"/>
              <w:jc w:val="left"/>
              <w:rPr>
                <w:rFonts w:cs="Arial"/>
                <w:sz w:val="20"/>
                <w:szCs w:val="20"/>
              </w:rPr>
            </w:pPr>
            <w:r w:rsidRPr="00701C05">
              <w:rPr>
                <w:rFonts w:cs="Arial"/>
                <w:sz w:val="20"/>
                <w:szCs w:val="20"/>
              </w:rPr>
              <w:t xml:space="preserve">Décision </w:t>
            </w:r>
            <w:r w:rsidR="006C60CE">
              <w:rPr>
                <w:rFonts w:cs="Arial"/>
                <w:sz w:val="20"/>
                <w:szCs w:val="20"/>
              </w:rPr>
              <w:t>concernant des opérations</w:t>
            </w:r>
            <w:r w:rsidRPr="00701C05">
              <w:rPr>
                <w:rFonts w:cs="Arial"/>
                <w:sz w:val="20"/>
                <w:szCs w:val="20"/>
              </w:rPr>
              <w:t xml:space="preserve"> esthétique</w:t>
            </w:r>
            <w:r w:rsidR="006C60CE">
              <w:rPr>
                <w:rFonts w:cs="Arial"/>
                <w:sz w:val="20"/>
                <w:szCs w:val="20"/>
              </w:rPr>
              <w:t>s</w:t>
            </w:r>
            <w:r w:rsidRPr="00701C05">
              <w:rPr>
                <w:rFonts w:cs="Arial"/>
                <w:sz w:val="20"/>
                <w:szCs w:val="20"/>
              </w:rPr>
              <w:t>, tatouage</w:t>
            </w:r>
            <w:r w:rsidR="006C60CE">
              <w:rPr>
                <w:rFonts w:cs="Arial"/>
                <w:sz w:val="20"/>
                <w:szCs w:val="20"/>
              </w:rPr>
              <w:t>s</w:t>
            </w:r>
            <w:r w:rsidRPr="00701C05">
              <w:rPr>
                <w:rFonts w:cs="Arial"/>
                <w:sz w:val="20"/>
                <w:szCs w:val="20"/>
              </w:rPr>
              <w:t>, piercing</w:t>
            </w:r>
            <w:r w:rsidR="006C60CE">
              <w:rPr>
                <w:rFonts w:cs="Arial"/>
                <w:sz w:val="20"/>
                <w:szCs w:val="20"/>
              </w:rPr>
              <w:t>s</w:t>
            </w:r>
            <w:r w:rsidR="00CB0301" w:rsidRPr="00701C05">
              <w:rPr>
                <w:rFonts w:cs="Arial"/>
                <w:sz w:val="20"/>
                <w:szCs w:val="20"/>
              </w:rPr>
              <w:t xml:space="preserve">, </w:t>
            </w:r>
            <w:r w:rsidR="006C60CE">
              <w:rPr>
                <w:rFonts w:cs="Arial"/>
                <w:sz w:val="20"/>
                <w:szCs w:val="20"/>
              </w:rPr>
              <w:t xml:space="preserve">dons </w:t>
            </w:r>
            <w:r w:rsidR="00CB0301" w:rsidRPr="00701C05">
              <w:rPr>
                <w:rFonts w:cs="Arial"/>
                <w:sz w:val="20"/>
                <w:szCs w:val="20"/>
              </w:rPr>
              <w:t>d'organes</w:t>
            </w:r>
          </w:p>
          <w:p w14:paraId="5010902D" w14:textId="77777777" w:rsidR="006862E6" w:rsidRPr="009846E5" w:rsidRDefault="000A7292" w:rsidP="00526778">
            <w:pPr>
              <w:pStyle w:val="Listenabsatz"/>
              <w:numPr>
                <w:ilvl w:val="0"/>
                <w:numId w:val="23"/>
              </w:numPr>
              <w:spacing w:line="276" w:lineRule="auto"/>
              <w:ind w:left="453" w:hanging="357"/>
              <w:jc w:val="left"/>
              <w:rPr>
                <w:rFonts w:cs="Arial"/>
                <w:sz w:val="20"/>
                <w:szCs w:val="20"/>
              </w:rPr>
            </w:pPr>
            <w:r>
              <w:rPr>
                <w:sz w:val="20"/>
                <w:szCs w:val="20"/>
              </w:rPr>
              <w:t xml:space="preserve">Établissement/révocation </w:t>
            </w:r>
            <w:r w:rsidR="006862E6" w:rsidRPr="009846E5">
              <w:rPr>
                <w:sz w:val="20"/>
                <w:szCs w:val="20"/>
              </w:rPr>
              <w:t>d'un testament</w:t>
            </w:r>
          </w:p>
        </w:tc>
        <w:tc>
          <w:tcPr>
            <w:tcW w:w="48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677F59A" w14:textId="77777777" w:rsidR="006862E6" w:rsidRPr="009846E5" w:rsidRDefault="006862E6" w:rsidP="00AD353E">
            <w:pPr>
              <w:spacing w:after="0"/>
              <w:rPr>
                <w:sz w:val="20"/>
                <w:szCs w:val="20"/>
              </w:rPr>
            </w:pPr>
            <w:r w:rsidRPr="009846E5">
              <w:rPr>
                <w:sz w:val="20"/>
                <w:szCs w:val="20"/>
              </w:rPr>
              <w:t>Exemples :</w:t>
            </w:r>
          </w:p>
          <w:p w14:paraId="6315D3F5" w14:textId="77777777" w:rsidR="006862E6" w:rsidRPr="00701C05" w:rsidRDefault="006862E6" w:rsidP="00AB1F60">
            <w:pPr>
              <w:pStyle w:val="Listenabsatz"/>
              <w:numPr>
                <w:ilvl w:val="0"/>
                <w:numId w:val="1"/>
              </w:numPr>
              <w:spacing w:before="0" w:line="276" w:lineRule="auto"/>
              <w:ind w:left="463" w:hanging="357"/>
              <w:contextualSpacing w:val="0"/>
              <w:jc w:val="left"/>
              <w:rPr>
                <w:sz w:val="20"/>
                <w:szCs w:val="20"/>
              </w:rPr>
            </w:pPr>
            <w:r w:rsidRPr="00701C05">
              <w:rPr>
                <w:sz w:val="20"/>
                <w:szCs w:val="20"/>
              </w:rPr>
              <w:t xml:space="preserve">Décisions concernant les </w:t>
            </w:r>
            <w:r w:rsidR="000A7292" w:rsidRPr="00701C05">
              <w:rPr>
                <w:sz w:val="20"/>
                <w:szCs w:val="20"/>
              </w:rPr>
              <w:t xml:space="preserve">traitements </w:t>
            </w:r>
            <w:r w:rsidRPr="00701C05">
              <w:rPr>
                <w:sz w:val="20"/>
                <w:szCs w:val="20"/>
              </w:rPr>
              <w:t xml:space="preserve">médicaux et </w:t>
            </w:r>
            <w:r w:rsidR="006C60CE">
              <w:rPr>
                <w:sz w:val="20"/>
                <w:szCs w:val="20"/>
              </w:rPr>
              <w:t xml:space="preserve">opérations </w:t>
            </w:r>
            <w:r w:rsidR="000A7292" w:rsidRPr="00701C05">
              <w:rPr>
                <w:sz w:val="20"/>
                <w:szCs w:val="20"/>
              </w:rPr>
              <w:t>médicalement indiqué</w:t>
            </w:r>
            <w:r w:rsidR="00564E03">
              <w:rPr>
                <w:sz w:val="20"/>
                <w:szCs w:val="20"/>
              </w:rPr>
              <w:t>e</w:t>
            </w:r>
            <w:r w:rsidR="000A7292" w:rsidRPr="00701C05">
              <w:rPr>
                <w:sz w:val="20"/>
                <w:szCs w:val="20"/>
              </w:rPr>
              <w:t xml:space="preserve">s </w:t>
            </w:r>
          </w:p>
          <w:p w14:paraId="577154FD" w14:textId="77777777" w:rsidR="006862E6" w:rsidRPr="00701C05" w:rsidRDefault="006C60CE" w:rsidP="000A7292">
            <w:pPr>
              <w:pStyle w:val="Listenabsatz"/>
              <w:numPr>
                <w:ilvl w:val="0"/>
                <w:numId w:val="1"/>
              </w:numPr>
              <w:spacing w:before="0" w:line="276" w:lineRule="auto"/>
              <w:ind w:left="463" w:hanging="357"/>
              <w:contextualSpacing w:val="0"/>
              <w:jc w:val="left"/>
              <w:rPr>
                <w:sz w:val="20"/>
                <w:szCs w:val="20"/>
              </w:rPr>
            </w:pPr>
            <w:r>
              <w:rPr>
                <w:sz w:val="20"/>
                <w:szCs w:val="20"/>
              </w:rPr>
              <w:t>Consentement à la publication d’une</w:t>
            </w:r>
            <w:r w:rsidR="006862E6" w:rsidRPr="00701C05">
              <w:rPr>
                <w:sz w:val="20"/>
                <w:szCs w:val="20"/>
              </w:rPr>
              <w:t xml:space="preserve"> </w:t>
            </w:r>
            <w:r w:rsidR="00564E03">
              <w:rPr>
                <w:sz w:val="20"/>
                <w:szCs w:val="20"/>
              </w:rPr>
              <w:t>photo</w:t>
            </w:r>
            <w:r w:rsidR="006862E6" w:rsidRPr="00701C05">
              <w:rPr>
                <w:sz w:val="20"/>
                <w:szCs w:val="20"/>
              </w:rPr>
              <w:t xml:space="preserve"> de la personne sous curatelle</w:t>
            </w:r>
          </w:p>
        </w:tc>
      </w:tr>
    </w:tbl>
    <w:p w14:paraId="071AC4F0" w14:textId="77777777" w:rsidR="00D93F54" w:rsidRPr="00701C05" w:rsidRDefault="00D93F54" w:rsidP="005D0FAD">
      <w:pPr>
        <w:pStyle w:val="Listenabsatz"/>
      </w:pPr>
    </w:p>
    <w:p w14:paraId="2901F1B2" w14:textId="77777777" w:rsidR="008D204E" w:rsidRPr="00701C05" w:rsidRDefault="008D204E" w:rsidP="00BD53C9">
      <w:pPr>
        <w:pStyle w:val="berschrift2"/>
      </w:pPr>
      <w:bookmarkStart w:id="18" w:name="_2.7._Verschiedene_Beistandschaften"/>
      <w:bookmarkStart w:id="19" w:name="_Toc193036803"/>
      <w:bookmarkEnd w:id="18"/>
      <w:r w:rsidRPr="00701C05">
        <w:t>2.</w:t>
      </w:r>
      <w:r w:rsidR="00AA758A" w:rsidRPr="00701C05">
        <w:t xml:space="preserve">7 </w:t>
      </w:r>
      <w:r w:rsidR="005D7769">
        <w:t>Les différents</w:t>
      </w:r>
      <w:r w:rsidR="006C60CE">
        <w:t xml:space="preserve"> types de</w:t>
      </w:r>
      <w:r w:rsidRPr="00701C05">
        <w:t xml:space="preserve"> curatelle</w:t>
      </w:r>
      <w:bookmarkEnd w:id="19"/>
    </w:p>
    <w:p w14:paraId="4AA21095" w14:textId="77777777" w:rsidR="00D25E8B" w:rsidRPr="00D25E8B" w:rsidRDefault="005D7769" w:rsidP="005D0FAD">
      <w:r>
        <w:t xml:space="preserve">Lorsqu’elle institue </w:t>
      </w:r>
      <w:r w:rsidR="00D5208E" w:rsidRPr="00701C05">
        <w:t xml:space="preserve">une curatelle, </w:t>
      </w:r>
      <w:r>
        <w:t xml:space="preserve">l’APEA </w:t>
      </w:r>
      <w:r w:rsidR="00D5208E" w:rsidRPr="00701C05">
        <w:t xml:space="preserve">détermine </w:t>
      </w:r>
      <w:r>
        <w:t>les domaines d’intervention</w:t>
      </w:r>
      <w:r w:rsidR="00D5208E" w:rsidRPr="00701C05">
        <w:t xml:space="preserve"> </w:t>
      </w:r>
      <w:r>
        <w:t>du</w:t>
      </w:r>
      <w:r w:rsidR="00D5208E" w:rsidRPr="00701C05">
        <w:t xml:space="preserve"> curateur</w:t>
      </w:r>
      <w:r>
        <w:t>, ses tâches spécifiques, ainsi que la</w:t>
      </w:r>
      <w:r w:rsidR="00D5208E" w:rsidRPr="00701C05">
        <w:t xml:space="preserve"> manière </w:t>
      </w:r>
      <w:r>
        <w:t xml:space="preserve">dont il doit accompagner, assister ou représenter </w:t>
      </w:r>
      <w:r w:rsidR="00D5208E" w:rsidRPr="00701C05">
        <w:t xml:space="preserve">la </w:t>
      </w:r>
      <w:r w:rsidR="009D730C" w:rsidRPr="00701C05">
        <w:t>personne sous curatelle</w:t>
      </w:r>
      <w:r w:rsidR="00D5208E" w:rsidRPr="00701C05">
        <w:t xml:space="preserve">. </w:t>
      </w:r>
      <w:r w:rsidR="00D25E8B" w:rsidRPr="00D25E8B">
        <w:t xml:space="preserve">Les différents types de curatelle sont adaptés sur mesure </w:t>
      </w:r>
      <w:r w:rsidR="00D25E8B">
        <w:t>aux</w:t>
      </w:r>
      <w:r w:rsidR="00D25E8B" w:rsidRPr="00D25E8B">
        <w:t xml:space="preserve"> besoin</w:t>
      </w:r>
      <w:r w:rsidR="00D25E8B">
        <w:t>s</w:t>
      </w:r>
      <w:r w:rsidR="00D25E8B" w:rsidRPr="00D25E8B">
        <w:t xml:space="preserve"> de protection et d’assistance de la personne sous curatelle afin de répondre au mieux à sa situation individuelle.</w:t>
      </w:r>
    </w:p>
    <w:p w14:paraId="4662F294" w14:textId="77777777" w:rsidR="00946AFD" w:rsidRPr="00701C05" w:rsidRDefault="005930BD" w:rsidP="00A40460">
      <w:pPr>
        <w:pBdr>
          <w:top w:val="single" w:sz="4" w:space="1" w:color="auto"/>
          <w:left w:val="single" w:sz="4" w:space="4" w:color="auto"/>
          <w:bottom w:val="single" w:sz="4" w:space="1" w:color="auto"/>
          <w:right w:val="single" w:sz="4" w:space="4" w:color="auto"/>
        </w:pBdr>
        <w:shd w:val="clear" w:color="auto" w:fill="C5E0B3" w:themeFill="accent6" w:themeFillTint="66"/>
        <w:spacing w:after="120"/>
        <w:jc w:val="left"/>
      </w:pPr>
      <w:r w:rsidRPr="00701C05">
        <w:t xml:space="preserve">Il convient de distinguer les </w:t>
      </w:r>
      <w:r w:rsidR="00D25E8B">
        <w:t xml:space="preserve">types de </w:t>
      </w:r>
      <w:r w:rsidRPr="00701C05">
        <w:t>curatelle suivant</w:t>
      </w:r>
      <w:r w:rsidR="00D25E8B">
        <w:t>s</w:t>
      </w:r>
      <w:r w:rsidRPr="00701C05">
        <w:t xml:space="preserve"> :</w:t>
      </w:r>
      <w:r w:rsidR="00A40460" w:rsidRPr="00701C05">
        <w:br/>
      </w:r>
      <w:r w:rsidR="00946AFD" w:rsidRPr="008A1D8F">
        <w:t xml:space="preserve">- </w:t>
      </w:r>
      <w:r w:rsidR="00D25E8B">
        <w:t>c</w:t>
      </w:r>
      <w:r w:rsidR="00946AFD" w:rsidRPr="00D25E8B">
        <w:t>uratelle</w:t>
      </w:r>
      <w:r w:rsidR="00946AFD" w:rsidRPr="00701C05">
        <w:rPr>
          <w:b/>
          <w:bCs/>
        </w:rPr>
        <w:t xml:space="preserve"> </w:t>
      </w:r>
      <w:r w:rsidR="00946AFD" w:rsidRPr="00D25E8B">
        <w:t>d'</w:t>
      </w:r>
      <w:r w:rsidR="00946AFD" w:rsidRPr="00701C05">
        <w:rPr>
          <w:b/>
          <w:bCs/>
        </w:rPr>
        <w:t xml:space="preserve">accompagnement </w:t>
      </w:r>
      <w:r w:rsidR="00946AFD" w:rsidRPr="00701C05">
        <w:t>(art. 393 CC)</w:t>
      </w:r>
      <w:r w:rsidR="00C82207" w:rsidRPr="00701C05">
        <w:t>,</w:t>
      </w:r>
      <w:r w:rsidR="00A40460" w:rsidRPr="00701C05">
        <w:br/>
      </w:r>
      <w:r w:rsidR="00946AFD" w:rsidRPr="008A1D8F">
        <w:rPr>
          <w:bCs/>
        </w:rPr>
        <w:t>-</w:t>
      </w:r>
      <w:r w:rsidR="00946AFD" w:rsidRPr="00701C05">
        <w:rPr>
          <w:b/>
        </w:rPr>
        <w:t xml:space="preserve"> </w:t>
      </w:r>
      <w:r w:rsidR="00946AFD" w:rsidRPr="00D25E8B">
        <w:rPr>
          <w:bCs/>
        </w:rPr>
        <w:t>curatelle de</w:t>
      </w:r>
      <w:r w:rsidR="00946AFD" w:rsidRPr="00701C05">
        <w:rPr>
          <w:b/>
        </w:rPr>
        <w:t xml:space="preserve"> représentation </w:t>
      </w:r>
      <w:r w:rsidR="00946AFD" w:rsidRPr="00701C05">
        <w:rPr>
          <w:bCs/>
        </w:rPr>
        <w:t>(art</w:t>
      </w:r>
      <w:r w:rsidR="00946AFD" w:rsidRPr="00701C05">
        <w:t xml:space="preserve">. </w:t>
      </w:r>
      <w:r w:rsidR="00B2534A" w:rsidRPr="00701C05">
        <w:t xml:space="preserve">394/395 </w:t>
      </w:r>
      <w:r w:rsidR="00AD353E" w:rsidRPr="00701C05">
        <w:t>CC</w:t>
      </w:r>
      <w:r w:rsidR="00946AFD" w:rsidRPr="00701C05">
        <w:t xml:space="preserve">), </w:t>
      </w:r>
      <w:r w:rsidR="00A40460" w:rsidRPr="00701C05">
        <w:br/>
      </w:r>
      <w:r w:rsidR="00946AFD" w:rsidRPr="008A1D8F">
        <w:t xml:space="preserve">- </w:t>
      </w:r>
      <w:r w:rsidR="00946AFD" w:rsidRPr="00D25E8B">
        <w:t>curatelle</w:t>
      </w:r>
      <w:r w:rsidR="00946AFD" w:rsidRPr="00701C05">
        <w:rPr>
          <w:b/>
          <w:bCs/>
        </w:rPr>
        <w:t xml:space="preserve"> </w:t>
      </w:r>
      <w:r w:rsidR="00946AFD" w:rsidRPr="00D25E8B">
        <w:t>de</w:t>
      </w:r>
      <w:r w:rsidR="00946AFD" w:rsidRPr="00701C05">
        <w:rPr>
          <w:b/>
          <w:bCs/>
        </w:rPr>
        <w:t xml:space="preserve"> coopération </w:t>
      </w:r>
      <w:r w:rsidR="00946AFD" w:rsidRPr="00701C05">
        <w:t xml:space="preserve">(art. 396 CC), </w:t>
      </w:r>
      <w:r w:rsidR="00A40460" w:rsidRPr="00701C05">
        <w:br/>
      </w:r>
      <w:r w:rsidR="00946AFD" w:rsidRPr="00701C05">
        <w:t xml:space="preserve">- </w:t>
      </w:r>
      <w:r w:rsidR="00946AFD" w:rsidRPr="00D25E8B">
        <w:t>curatelle de</w:t>
      </w:r>
      <w:r w:rsidR="00946AFD" w:rsidRPr="00701C05">
        <w:rPr>
          <w:b/>
          <w:bCs/>
        </w:rPr>
        <w:t xml:space="preserve"> portée générale </w:t>
      </w:r>
      <w:r w:rsidR="00946AFD" w:rsidRPr="00701C05">
        <w:t xml:space="preserve">(art. 398 CC). </w:t>
      </w:r>
    </w:p>
    <w:p w14:paraId="5D00F86C" w14:textId="77777777" w:rsidR="00A40460" w:rsidRPr="00701C05" w:rsidRDefault="00F44229" w:rsidP="00A40460">
      <w:pPr>
        <w:pBdr>
          <w:top w:val="single" w:sz="4" w:space="1" w:color="auto"/>
          <w:left w:val="single" w:sz="4" w:space="4" w:color="auto"/>
          <w:bottom w:val="single" w:sz="4" w:space="1" w:color="auto"/>
          <w:right w:val="single" w:sz="4" w:space="4" w:color="auto"/>
        </w:pBdr>
        <w:shd w:val="clear" w:color="auto" w:fill="C5E0B3" w:themeFill="accent6" w:themeFillTint="66"/>
      </w:pPr>
      <w:r>
        <w:t>L’intitulé de la</w:t>
      </w:r>
      <w:r w:rsidR="00D65ABB" w:rsidRPr="00701C05">
        <w:t xml:space="preserve"> curatelle indique</w:t>
      </w:r>
      <w:r w:rsidR="00D25E8B">
        <w:t xml:space="preserve"> la nature de l’intervention du curateur</w:t>
      </w:r>
      <w:r w:rsidR="00D65ABB" w:rsidRPr="00701C05">
        <w:t xml:space="preserve"> : p</w:t>
      </w:r>
      <w:r>
        <w:t>. ex.</w:t>
      </w:r>
      <w:r w:rsidR="00D65ABB" w:rsidRPr="00701C05">
        <w:t xml:space="preserve"> si une personne </w:t>
      </w:r>
      <w:r>
        <w:t xml:space="preserve">sous curatelle </w:t>
      </w:r>
      <w:r w:rsidR="00D65ABB" w:rsidRPr="00701C05">
        <w:t xml:space="preserve">doit être accompagnée ou représentée dans </w:t>
      </w:r>
      <w:r>
        <w:t xml:space="preserve">un </w:t>
      </w:r>
      <w:r w:rsidR="00D65ABB" w:rsidRPr="00701C05">
        <w:t xml:space="preserve">domaine </w:t>
      </w:r>
      <w:r>
        <w:t>spécifique.</w:t>
      </w:r>
    </w:p>
    <w:p w14:paraId="09472D37" w14:textId="6ED60433" w:rsidR="00F44229" w:rsidRPr="00603AED" w:rsidRDefault="00006ED4" w:rsidP="005D0FAD">
      <w:r>
        <w:t>Le rôle du curateur ne dépend pas uniquement des tâches qui lui ont été confiées</w:t>
      </w:r>
      <w:r w:rsidR="00F44229" w:rsidRPr="00F44229">
        <w:t xml:space="preserve">, </w:t>
      </w:r>
      <w:r w:rsidR="002C7625">
        <w:t>mais aussi de l’impact des</w:t>
      </w:r>
      <w:r w:rsidR="00F44229" w:rsidRPr="00F44229">
        <w:t xml:space="preserve"> tâche</w:t>
      </w:r>
      <w:r w:rsidR="002C7625">
        <w:t>s</w:t>
      </w:r>
      <w:r w:rsidR="00F44229" w:rsidRPr="00F44229">
        <w:t xml:space="preserve"> </w:t>
      </w:r>
      <w:r w:rsidR="002C7625">
        <w:t>sur</w:t>
      </w:r>
      <w:r w:rsidR="00F44229" w:rsidRPr="00F44229">
        <w:t xml:space="preserve"> la liberté d’action de la personne sous curatelle. Certaines curatelles peuvent être </w:t>
      </w:r>
      <w:r w:rsidR="00F44229" w:rsidRPr="00F44229">
        <w:rPr>
          <w:b/>
          <w:bCs/>
        </w:rPr>
        <w:t>combinées</w:t>
      </w:r>
      <w:r w:rsidR="00F44229" w:rsidRPr="00F44229">
        <w:t xml:space="preserve">. Par exemple, une curatelle d’accompagnement peut être </w:t>
      </w:r>
      <w:r w:rsidR="00F44229">
        <w:t>ordonnée</w:t>
      </w:r>
      <w:r w:rsidR="00F44229" w:rsidRPr="00F44229">
        <w:t xml:space="preserve"> pour </w:t>
      </w:r>
      <w:r w:rsidR="002C7625">
        <w:t xml:space="preserve">la mise en place d’une structure de jour et </w:t>
      </w:r>
      <w:r w:rsidR="00F44229" w:rsidRPr="00F44229">
        <w:t>une curatelle de représentation pour la gestion de</w:t>
      </w:r>
      <w:r w:rsidR="00893945">
        <w:t>s</w:t>
      </w:r>
      <w:r w:rsidR="00F44229" w:rsidRPr="00F44229">
        <w:t xml:space="preserve"> revenus et </w:t>
      </w:r>
      <w:r w:rsidR="002C7625">
        <w:t>de la fortune</w:t>
      </w:r>
      <w:r w:rsidR="00893945">
        <w:t xml:space="preserve"> de la personne concernée</w:t>
      </w:r>
      <w:r w:rsidR="00F44229" w:rsidRPr="00F44229">
        <w:t xml:space="preserve">. </w:t>
      </w:r>
      <w:r w:rsidR="00F44229">
        <w:t xml:space="preserve">Un modèle </w:t>
      </w:r>
      <w:r w:rsidR="00F44229" w:rsidRPr="00F44229">
        <w:t xml:space="preserve">de décision </w:t>
      </w:r>
      <w:r w:rsidR="00F44229">
        <w:t xml:space="preserve">pour </w:t>
      </w:r>
      <w:r w:rsidR="00F44229" w:rsidRPr="00F44229">
        <w:t>une curatelle combinée est disponibl</w:t>
      </w:r>
      <w:r w:rsidR="00F44229" w:rsidRPr="00603AED">
        <w:t>e à l’</w:t>
      </w:r>
      <w:hyperlink r:id="rId14" w:history="1">
        <w:r w:rsidR="00F44229" w:rsidRPr="00603AED">
          <w:rPr>
            <w:rStyle w:val="Hyperlink"/>
            <w:color w:val="auto"/>
          </w:rPr>
          <w:t>annexe 1</w:t>
        </w:r>
      </w:hyperlink>
      <w:r w:rsidR="00F44229" w:rsidRPr="00603AED">
        <w:t>.</w:t>
      </w:r>
    </w:p>
    <w:p w14:paraId="0A9E52A1" w14:textId="77777777" w:rsidR="00337B3E" w:rsidRPr="00337B3E" w:rsidRDefault="00337B3E" w:rsidP="005D0FAD">
      <w:r w:rsidRPr="00337B3E">
        <w:lastRenderedPageBreak/>
        <w:t xml:space="preserve">Dans le cas de la curatelle de portée générale, qui prévoit la représentation par le curateur dans tous les domaines, il n'est pas possible d'adapter la mesure aux besoins individuels de la personne </w:t>
      </w:r>
      <w:r>
        <w:t>concernée</w:t>
      </w:r>
      <w:r w:rsidRPr="00337B3E">
        <w:t xml:space="preserve">, car le mandat comprend automatiquement </w:t>
      </w:r>
      <w:r w:rsidR="005E50B0">
        <w:t>la totalité des</w:t>
      </w:r>
      <w:r w:rsidR="004D3171">
        <w:t xml:space="preserve"> tâches.</w:t>
      </w:r>
    </w:p>
    <w:p w14:paraId="76D48E14" w14:textId="77777777" w:rsidR="00946AFD" w:rsidRPr="00701C05" w:rsidRDefault="00E450AA" w:rsidP="00E450AA">
      <w:pPr>
        <w:pStyle w:val="berschrift3"/>
        <w:rPr>
          <w:color w:val="000000" w:themeColor="text1"/>
        </w:rPr>
      </w:pPr>
      <w:bookmarkStart w:id="20" w:name="_2.7.1._Begleitbeistandschaft_(Art."/>
      <w:bookmarkStart w:id="21" w:name="_Toc193036804"/>
      <w:bookmarkEnd w:id="20"/>
      <w:r w:rsidRPr="00701C05">
        <w:t>2.</w:t>
      </w:r>
      <w:r w:rsidR="00AA758A" w:rsidRPr="00701C05">
        <w:t>7</w:t>
      </w:r>
      <w:r w:rsidRPr="00701C05">
        <w:t xml:space="preserve">.1 </w:t>
      </w:r>
      <w:r w:rsidR="000D1401" w:rsidRPr="00701C05">
        <w:rPr>
          <w:color w:val="000000" w:themeColor="text1"/>
        </w:rPr>
        <w:t xml:space="preserve">Curatelle d'accompagnement </w:t>
      </w:r>
      <w:r w:rsidR="00D72C3E" w:rsidRPr="00701C05">
        <w:rPr>
          <w:color w:val="000000" w:themeColor="text1"/>
        </w:rPr>
        <w:t>(art. 393 CC)</w:t>
      </w:r>
      <w:bookmarkEnd w:id="21"/>
    </w:p>
    <w:p w14:paraId="535B79D2" w14:textId="00E60BFE" w:rsidR="00F54436" w:rsidRPr="00701C05" w:rsidRDefault="004A2A8C" w:rsidP="00CB2084">
      <w:pPr>
        <w:pBdr>
          <w:top w:val="single" w:sz="4" w:space="1" w:color="auto"/>
          <w:left w:val="single" w:sz="4" w:space="4" w:color="auto"/>
          <w:bottom w:val="single" w:sz="4" w:space="1" w:color="auto"/>
          <w:right w:val="single" w:sz="4" w:space="4" w:color="auto"/>
        </w:pBdr>
        <w:shd w:val="clear" w:color="auto" w:fill="C5E0B3" w:themeFill="accent6" w:themeFillTint="66"/>
      </w:pPr>
      <w:r>
        <w:t>La</w:t>
      </w:r>
      <w:r w:rsidRPr="00701C05">
        <w:t xml:space="preserve"> </w:t>
      </w:r>
      <w:r w:rsidR="000D1401" w:rsidRPr="00701C05">
        <w:t xml:space="preserve">curatelle d'accompagnement </w:t>
      </w:r>
      <w:r w:rsidR="0035407B" w:rsidRPr="00701C05">
        <w:t xml:space="preserve">est </w:t>
      </w:r>
      <w:r w:rsidR="00946AFD" w:rsidRPr="00701C05">
        <w:t xml:space="preserve">la </w:t>
      </w:r>
      <w:r w:rsidR="0004605E">
        <w:t>mesure</w:t>
      </w:r>
      <w:r w:rsidR="004C69B7">
        <w:t xml:space="preserve"> </w:t>
      </w:r>
      <w:r w:rsidR="00946AFD" w:rsidRPr="00701C05">
        <w:t xml:space="preserve">la plus légère. </w:t>
      </w:r>
      <w:r w:rsidR="008C02EB" w:rsidRPr="00701C05">
        <w:t xml:space="preserve">Le </w:t>
      </w:r>
      <w:r w:rsidR="000D1401" w:rsidRPr="00701C05">
        <w:t xml:space="preserve">curateur </w:t>
      </w:r>
      <w:r w:rsidR="008C02EB" w:rsidRPr="00701C05">
        <w:rPr>
          <w:b/>
          <w:bCs/>
        </w:rPr>
        <w:t xml:space="preserve">accompagne et soutient </w:t>
      </w:r>
      <w:r w:rsidR="008C02EB" w:rsidRPr="00701C05">
        <w:t xml:space="preserve">la personne </w:t>
      </w:r>
      <w:r w:rsidR="005E50B0">
        <w:t>concernée</w:t>
      </w:r>
      <w:r w:rsidR="009D730C" w:rsidRPr="00701C05">
        <w:t xml:space="preserve"> </w:t>
      </w:r>
      <w:r w:rsidR="00946AFD" w:rsidRPr="00701C05">
        <w:t>et n</w:t>
      </w:r>
      <w:r w:rsidR="005E50B0">
        <w:t>e dispose d’</w:t>
      </w:r>
      <w:r w:rsidR="00946AFD" w:rsidRPr="00701C05">
        <w:rPr>
          <w:b/>
          <w:bCs/>
        </w:rPr>
        <w:t xml:space="preserve">aucun </w:t>
      </w:r>
      <w:r w:rsidR="00337B3E">
        <w:rPr>
          <w:b/>
          <w:bCs/>
        </w:rPr>
        <w:t xml:space="preserve">pouvoir </w:t>
      </w:r>
      <w:r w:rsidR="00946AFD" w:rsidRPr="00701C05">
        <w:rPr>
          <w:b/>
          <w:bCs/>
        </w:rPr>
        <w:t xml:space="preserve">de </w:t>
      </w:r>
      <w:r w:rsidR="008C02EB" w:rsidRPr="00701C05">
        <w:rPr>
          <w:b/>
          <w:bCs/>
        </w:rPr>
        <w:t>représentation</w:t>
      </w:r>
      <w:r>
        <w:rPr>
          <w:b/>
          <w:bCs/>
        </w:rPr>
        <w:t xml:space="preserve"> en sa faveur</w:t>
      </w:r>
      <w:r w:rsidR="00946AFD" w:rsidRPr="00701C05">
        <w:t xml:space="preserve">. </w:t>
      </w:r>
      <w:r w:rsidR="00F54436" w:rsidRPr="00701C05">
        <w:t>Dans le ca</w:t>
      </w:r>
      <w:r w:rsidR="00337B3E">
        <w:t>dre</w:t>
      </w:r>
      <w:r w:rsidR="00F54436" w:rsidRPr="00701C05">
        <w:t xml:space="preserve"> d'une curatelle d'accompagnement</w:t>
      </w:r>
      <w:r w:rsidR="00A069AD" w:rsidRPr="00701C05">
        <w:t xml:space="preserve">, la liberté d'action n'est </w:t>
      </w:r>
      <w:r w:rsidR="00F54436" w:rsidRPr="00701C05">
        <w:t xml:space="preserve">pas </w:t>
      </w:r>
      <w:r w:rsidR="005E50B0">
        <w:t>limitée,</w:t>
      </w:r>
      <w:r w:rsidR="00AD353E" w:rsidRPr="00701C05">
        <w:t xml:space="preserve"> la personne sous curatelle </w:t>
      </w:r>
      <w:r w:rsidR="005E50B0">
        <w:t>agit et décide elle-même d</w:t>
      </w:r>
      <w:r w:rsidR="00337B3E">
        <w:t xml:space="preserve">es domaines </w:t>
      </w:r>
      <w:r w:rsidR="005E50B0">
        <w:t>pour lesquels</w:t>
      </w:r>
      <w:r w:rsidR="00A069AD" w:rsidRPr="00701C05">
        <w:t xml:space="preserve"> elle souhaite </w:t>
      </w:r>
      <w:r w:rsidR="00337B3E">
        <w:t>bénéficier d’un soutien</w:t>
      </w:r>
      <w:r w:rsidR="00A069AD" w:rsidRPr="00701C05">
        <w:t xml:space="preserve">. </w:t>
      </w:r>
    </w:p>
    <w:p w14:paraId="775D3E22" w14:textId="4320D46F" w:rsidR="00714795" w:rsidRPr="00701C05" w:rsidRDefault="004A2A8C" w:rsidP="00C63C3C">
      <w:pPr>
        <w:spacing w:after="0"/>
      </w:pPr>
      <w:r>
        <w:t>La</w:t>
      </w:r>
      <w:r w:rsidRPr="00701C05">
        <w:t xml:space="preserve"> </w:t>
      </w:r>
      <w:r w:rsidR="000D1401" w:rsidRPr="00701C05">
        <w:t>curatelle d'</w:t>
      </w:r>
      <w:r w:rsidR="008C02EB" w:rsidRPr="00701C05">
        <w:t xml:space="preserve">accompagnement </w:t>
      </w:r>
      <w:r w:rsidR="000D1401" w:rsidRPr="00701C05">
        <w:t xml:space="preserve">ne peut être instituée que si la </w:t>
      </w:r>
      <w:r w:rsidR="009D730C" w:rsidRPr="00701C05">
        <w:t xml:space="preserve">personne </w:t>
      </w:r>
      <w:r w:rsidR="00337B3E">
        <w:t>concernée</w:t>
      </w:r>
      <w:r w:rsidR="009D730C" w:rsidRPr="00701C05">
        <w:t xml:space="preserve"> </w:t>
      </w:r>
      <w:r w:rsidR="000D1401" w:rsidRPr="00701C05">
        <w:t xml:space="preserve">est capable de discernement, si elle </w:t>
      </w:r>
      <w:r w:rsidR="00337B3E">
        <w:t xml:space="preserve">consent à l’instauration de </w:t>
      </w:r>
      <w:r w:rsidR="008C02EB" w:rsidRPr="00701C05">
        <w:t xml:space="preserve">la </w:t>
      </w:r>
      <w:r w:rsidR="00AD1E6F" w:rsidRPr="00701C05">
        <w:t xml:space="preserve">curatelle </w:t>
      </w:r>
      <w:r w:rsidR="000D1401" w:rsidRPr="00701C05">
        <w:t xml:space="preserve">et </w:t>
      </w:r>
      <w:r w:rsidR="008C02EB" w:rsidRPr="00701C05">
        <w:t xml:space="preserve">si elle </w:t>
      </w:r>
      <w:r w:rsidR="00337B3E">
        <w:t>est disposée à</w:t>
      </w:r>
      <w:r w:rsidR="008C02EB" w:rsidRPr="00701C05">
        <w:t xml:space="preserve"> </w:t>
      </w:r>
      <w:r w:rsidR="00F54436" w:rsidRPr="00701C05">
        <w:t xml:space="preserve">collaborer </w:t>
      </w:r>
      <w:r w:rsidR="00714795" w:rsidRPr="00701C05">
        <w:t xml:space="preserve">avec </w:t>
      </w:r>
      <w:r w:rsidR="00AD1E6F" w:rsidRPr="00701C05">
        <w:t>le curateur</w:t>
      </w:r>
      <w:r w:rsidR="00337B3E">
        <w:t>.</w:t>
      </w:r>
    </w:p>
    <w:p w14:paraId="4F259E2E" w14:textId="1D612D06" w:rsidR="000D1401" w:rsidRPr="00701C05" w:rsidRDefault="00337B3E" w:rsidP="00C63C3C">
      <w:pPr>
        <w:spacing w:after="0"/>
      </w:pPr>
      <w:bookmarkStart w:id="22" w:name="_Hlk191192782"/>
      <w:r>
        <w:t>L’APEA</w:t>
      </w:r>
      <w:r w:rsidR="00714795" w:rsidRPr="00701C05">
        <w:t xml:space="preserve"> </w:t>
      </w:r>
      <w:r w:rsidR="00DF250F">
        <w:t xml:space="preserve">détermine si </w:t>
      </w:r>
      <w:r w:rsidR="005E50B0">
        <w:t>une</w:t>
      </w:r>
      <w:r w:rsidR="00714795" w:rsidRPr="00701C05">
        <w:rPr>
          <w:color w:val="000000" w:themeColor="text1"/>
        </w:rPr>
        <w:t xml:space="preserve"> </w:t>
      </w:r>
      <w:r w:rsidR="00714795" w:rsidRPr="00701C05">
        <w:t>curatelle d'accompagnement</w:t>
      </w:r>
      <w:r w:rsidR="005E50B0">
        <w:t xml:space="preserve"> </w:t>
      </w:r>
      <w:r w:rsidR="00967D8C">
        <w:t>est indiquée</w:t>
      </w:r>
      <w:r w:rsidR="005E50B0">
        <w:t xml:space="preserve"> et, le cas échéant, à</w:t>
      </w:r>
      <w:r w:rsidR="00BA43CB">
        <w:t xml:space="preserve"> </w:t>
      </w:r>
      <w:r w:rsidR="00BA43CB" w:rsidRPr="00BA43CB">
        <w:t>quels domaines</w:t>
      </w:r>
      <w:r w:rsidR="005E50B0">
        <w:t xml:space="preserve"> </w:t>
      </w:r>
      <w:r w:rsidR="00967D8C">
        <w:t>elle s’applique</w:t>
      </w:r>
      <w:r w:rsidR="00714795" w:rsidRPr="00701C05">
        <w:t xml:space="preserve"> </w:t>
      </w:r>
      <w:r w:rsidR="00967A5E" w:rsidRPr="00701C05">
        <w:rPr>
          <w:color w:val="000000" w:themeColor="text1"/>
        </w:rPr>
        <w:t>(</w:t>
      </w:r>
      <w:r>
        <w:rPr>
          <w:color w:val="000000" w:themeColor="text1"/>
        </w:rPr>
        <w:t>cf.</w:t>
      </w:r>
      <w:r w:rsidR="00B00EA3" w:rsidRPr="00701C05">
        <w:rPr>
          <w:color w:val="000000" w:themeColor="text1"/>
        </w:rPr>
        <w:t xml:space="preserve"> </w:t>
      </w:r>
      <w:hyperlink w:anchor="_4.2._Domaine_" w:history="1">
        <w:r w:rsidR="00291B0E" w:rsidRPr="00701C05">
          <w:rPr>
            <w:rStyle w:val="Hyperlink"/>
            <w:color w:val="000000" w:themeColor="text1"/>
          </w:rPr>
          <w:t xml:space="preserve">ch. </w:t>
        </w:r>
        <w:r w:rsidR="00967A5E" w:rsidRPr="00701C05">
          <w:rPr>
            <w:rStyle w:val="Hyperlink"/>
            <w:color w:val="000000" w:themeColor="text1"/>
          </w:rPr>
          <w:t>4.2.-4.7</w:t>
        </w:r>
      </w:hyperlink>
      <w:r w:rsidR="00967A5E" w:rsidRPr="00701C05">
        <w:rPr>
          <w:color w:val="000000" w:themeColor="text1"/>
        </w:rPr>
        <w:t>).</w:t>
      </w:r>
      <w:r w:rsidR="00714795" w:rsidRPr="00701C05">
        <w:t xml:space="preserve"> Ces informations figurent dans la décision de </w:t>
      </w:r>
      <w:r>
        <w:t>l’APEA</w:t>
      </w:r>
      <w:r w:rsidR="00714795" w:rsidRPr="00701C05">
        <w:t xml:space="preserve">. </w:t>
      </w:r>
      <w:bookmarkEnd w:id="22"/>
    </w:p>
    <w:p w14:paraId="7132200D" w14:textId="77777777" w:rsidR="00C63C3C" w:rsidRPr="00701C05" w:rsidRDefault="00C63C3C" w:rsidP="00C63C3C">
      <w:pPr>
        <w:spacing w:before="0" w:after="0"/>
      </w:pPr>
    </w:p>
    <w:p w14:paraId="2B048EA8" w14:textId="77777777" w:rsidR="000D1401" w:rsidRPr="00701C05" w:rsidRDefault="00E450AA" w:rsidP="0034448E">
      <w:pPr>
        <w:pStyle w:val="berschrift3"/>
      </w:pPr>
      <w:bookmarkStart w:id="23" w:name="_2.7.2._Vertretungsbeistandschaft_(A"/>
      <w:bookmarkStart w:id="24" w:name="_Toc193036805"/>
      <w:bookmarkEnd w:id="23"/>
      <w:r w:rsidRPr="00701C05">
        <w:t>2.</w:t>
      </w:r>
      <w:r w:rsidR="00AA758A" w:rsidRPr="00701C05">
        <w:t>7</w:t>
      </w:r>
      <w:r w:rsidRPr="00701C05">
        <w:t xml:space="preserve">.2. </w:t>
      </w:r>
      <w:r w:rsidR="00337B3E">
        <w:t>C</w:t>
      </w:r>
      <w:r w:rsidR="000D1401" w:rsidRPr="00701C05">
        <w:t xml:space="preserve">uratelle de représentation </w:t>
      </w:r>
      <w:r w:rsidR="009846E5" w:rsidRPr="00701C05">
        <w:t xml:space="preserve">(art. </w:t>
      </w:r>
      <w:r w:rsidR="00ED143A" w:rsidRPr="00701C05">
        <w:t xml:space="preserve">394/395 </w:t>
      </w:r>
      <w:r w:rsidR="009846E5" w:rsidRPr="00701C05">
        <w:t>CC)</w:t>
      </w:r>
      <w:bookmarkEnd w:id="24"/>
    </w:p>
    <w:p w14:paraId="68E1874A" w14:textId="7F17719D" w:rsidR="000D1401" w:rsidRDefault="006542AD" w:rsidP="00EB26DC">
      <w:r>
        <w:t>La</w:t>
      </w:r>
      <w:r w:rsidRPr="00701C05">
        <w:t xml:space="preserve"> </w:t>
      </w:r>
      <w:r w:rsidR="00AD1E6F" w:rsidRPr="00701C05">
        <w:t>curatelle de représentation est instituée lorsqu'</w:t>
      </w:r>
      <w:r w:rsidR="00DA5547" w:rsidRPr="00701C05">
        <w:t xml:space="preserve">une </w:t>
      </w:r>
      <w:r w:rsidR="009D730C" w:rsidRPr="00701C05">
        <w:t xml:space="preserve">personne sous curatelle </w:t>
      </w:r>
      <w:r w:rsidR="00DA5547" w:rsidRPr="00701C05">
        <w:t xml:space="preserve">doit être représentée dans des </w:t>
      </w:r>
      <w:r w:rsidR="005E50B0">
        <w:t>affaires</w:t>
      </w:r>
      <w:r w:rsidR="00337B3E">
        <w:t xml:space="preserve"> important</w:t>
      </w:r>
      <w:r w:rsidR="005E50B0">
        <w:t>e</w:t>
      </w:r>
      <w:r w:rsidR="00337B3E">
        <w:t>s</w:t>
      </w:r>
      <w:r w:rsidR="005E50B0">
        <w:t xml:space="preserve">, </w:t>
      </w:r>
      <w:r w:rsidR="00360030" w:rsidRPr="00701C05">
        <w:t>parce qu'</w:t>
      </w:r>
      <w:r w:rsidR="009949E1" w:rsidRPr="00701C05">
        <w:t xml:space="preserve">elle </w:t>
      </w:r>
      <w:r w:rsidR="00DA5547" w:rsidRPr="00701C05">
        <w:t>n'est pas en mesure de</w:t>
      </w:r>
      <w:r w:rsidR="00360030" w:rsidRPr="00701C05">
        <w:t xml:space="preserve"> </w:t>
      </w:r>
      <w:r w:rsidR="005E50B0">
        <w:t xml:space="preserve">les </w:t>
      </w:r>
      <w:r w:rsidR="003B77F6">
        <w:t>gérer</w:t>
      </w:r>
      <w:r w:rsidR="00773E5E">
        <w:t xml:space="preserve"> elle-même </w:t>
      </w:r>
      <w:r w:rsidR="00DA5547" w:rsidRPr="00701C05">
        <w:t xml:space="preserve">ou seulement en partie. </w:t>
      </w:r>
    </w:p>
    <w:p w14:paraId="2F100DEE" w14:textId="147D5377" w:rsidR="00DA5547" w:rsidRPr="00701C05" w:rsidRDefault="00DA5547" w:rsidP="00CB2084">
      <w:pPr>
        <w:pBdr>
          <w:top w:val="single" w:sz="4" w:space="1" w:color="auto"/>
          <w:left w:val="single" w:sz="4" w:space="4" w:color="auto"/>
          <w:bottom w:val="single" w:sz="4" w:space="1" w:color="auto"/>
          <w:right w:val="single" w:sz="4" w:space="4" w:color="auto"/>
        </w:pBdr>
        <w:shd w:val="clear" w:color="auto" w:fill="C5E0B3" w:themeFill="accent6" w:themeFillTint="66"/>
        <w:rPr>
          <w:color w:val="000000" w:themeColor="text1"/>
        </w:rPr>
      </w:pPr>
      <w:r w:rsidRPr="00701C05">
        <w:rPr>
          <w:color w:val="000000" w:themeColor="text1"/>
        </w:rPr>
        <w:t xml:space="preserve">La curatelle de représentation ne </w:t>
      </w:r>
      <w:r w:rsidR="00773E5E">
        <w:rPr>
          <w:color w:val="000000" w:themeColor="text1"/>
        </w:rPr>
        <w:t xml:space="preserve">restreint </w:t>
      </w:r>
      <w:r w:rsidR="000A35D8" w:rsidRPr="00701C05">
        <w:rPr>
          <w:color w:val="000000" w:themeColor="text1"/>
        </w:rPr>
        <w:t xml:space="preserve">en principe </w:t>
      </w:r>
      <w:r w:rsidRPr="00701C05">
        <w:rPr>
          <w:color w:val="000000" w:themeColor="text1"/>
        </w:rPr>
        <w:t>pas l'exercice des droits civils d</w:t>
      </w:r>
      <w:r w:rsidR="002946AD">
        <w:rPr>
          <w:color w:val="000000" w:themeColor="text1"/>
        </w:rPr>
        <w:t>e la</w:t>
      </w:r>
      <w:r w:rsidRPr="00701C05">
        <w:rPr>
          <w:color w:val="000000" w:themeColor="text1"/>
        </w:rPr>
        <w:t xml:space="preserve"> personne</w:t>
      </w:r>
      <w:r w:rsidR="009D730C" w:rsidRPr="00701C05">
        <w:rPr>
          <w:color w:val="000000" w:themeColor="text1"/>
        </w:rPr>
        <w:t xml:space="preserve"> sous curatelle</w:t>
      </w:r>
      <w:r w:rsidRPr="00701C05">
        <w:rPr>
          <w:color w:val="000000" w:themeColor="text1"/>
        </w:rPr>
        <w:t xml:space="preserve">. </w:t>
      </w:r>
      <w:r w:rsidR="00773E5E">
        <w:t>Celle-ci</w:t>
      </w:r>
      <w:r w:rsidR="009D730C" w:rsidRPr="00701C05">
        <w:t xml:space="preserve"> </w:t>
      </w:r>
      <w:r w:rsidR="003B77F6">
        <w:rPr>
          <w:b/>
          <w:bCs/>
        </w:rPr>
        <w:t>reste capable d’exercer s</w:t>
      </w:r>
      <w:r w:rsidRPr="00701C05">
        <w:rPr>
          <w:b/>
          <w:bCs/>
        </w:rPr>
        <w:t xml:space="preserve">es droits civils </w:t>
      </w:r>
      <w:r w:rsidRPr="00701C05">
        <w:t xml:space="preserve">et peut </w:t>
      </w:r>
      <w:r w:rsidR="000A35D8" w:rsidRPr="00701C05">
        <w:t xml:space="preserve">continuer à </w:t>
      </w:r>
      <w:r w:rsidRPr="00701C05">
        <w:t xml:space="preserve">signer valablement des contrats. </w:t>
      </w:r>
      <w:r w:rsidR="00773E5E">
        <w:t>Le curateur</w:t>
      </w:r>
      <w:r w:rsidRPr="00701C05">
        <w:t xml:space="preserve"> </w:t>
      </w:r>
      <w:r w:rsidR="000018C6" w:rsidRPr="00701C05">
        <w:t xml:space="preserve">peut </w:t>
      </w:r>
      <w:r w:rsidRPr="00701C05">
        <w:t xml:space="preserve">également </w:t>
      </w:r>
      <w:r w:rsidRPr="00701C05">
        <w:rPr>
          <w:color w:val="000000" w:themeColor="text1"/>
        </w:rPr>
        <w:t xml:space="preserve">conclure valablement des contrats </w:t>
      </w:r>
      <w:r w:rsidR="009C67E4">
        <w:rPr>
          <w:color w:val="000000" w:themeColor="text1"/>
        </w:rPr>
        <w:t xml:space="preserve">au nom de la personne sous curatelle </w:t>
      </w:r>
      <w:r w:rsidR="008C02EB" w:rsidRPr="00701C05">
        <w:t xml:space="preserve">dans </w:t>
      </w:r>
      <w:r w:rsidRPr="00701C05">
        <w:t>le</w:t>
      </w:r>
      <w:r w:rsidR="003B77F6">
        <w:t xml:space="preserve"> cadre des</w:t>
      </w:r>
      <w:r w:rsidRPr="00701C05">
        <w:t xml:space="preserve"> </w:t>
      </w:r>
      <w:r w:rsidR="004D3171">
        <w:t>tâches</w:t>
      </w:r>
      <w:r w:rsidRPr="00701C05">
        <w:t xml:space="preserve"> </w:t>
      </w:r>
      <w:r w:rsidR="000A35D8" w:rsidRPr="00701C05">
        <w:t xml:space="preserve">qui lui ont été </w:t>
      </w:r>
      <w:r w:rsidR="004D3171">
        <w:t>attribuées</w:t>
      </w:r>
      <w:r w:rsidR="003B77F6">
        <w:rPr>
          <w:color w:val="000000" w:themeColor="text1"/>
        </w:rPr>
        <w:t>. On parle ici de « </w:t>
      </w:r>
      <w:r w:rsidR="001D64C8" w:rsidRPr="00701C05">
        <w:rPr>
          <w:b/>
          <w:bCs/>
          <w:color w:val="000000" w:themeColor="text1"/>
        </w:rPr>
        <w:t>compétence parallèle</w:t>
      </w:r>
      <w:r w:rsidR="003B77F6">
        <w:rPr>
          <w:b/>
          <w:bCs/>
          <w:color w:val="000000" w:themeColor="text1"/>
        </w:rPr>
        <w:t> </w:t>
      </w:r>
      <w:r w:rsidR="003B77F6" w:rsidRPr="003B77F6">
        <w:rPr>
          <w:color w:val="000000" w:themeColor="text1"/>
        </w:rPr>
        <w:t>»</w:t>
      </w:r>
      <w:r w:rsidRPr="00701C05">
        <w:rPr>
          <w:color w:val="000000" w:themeColor="text1"/>
        </w:rPr>
        <w:t>.</w:t>
      </w:r>
      <w:r w:rsidR="003B77F6">
        <w:rPr>
          <w:color w:val="000000" w:themeColor="text1"/>
        </w:rPr>
        <w:t xml:space="preserve"> </w:t>
      </w:r>
      <w:r w:rsidR="003B77F6" w:rsidRPr="003B77F6">
        <w:rPr>
          <w:color w:val="000000" w:themeColor="text1"/>
        </w:rPr>
        <w:t>C'est en premier lieu la personne sous curatelle qui agit et prend les décisions (avec le soutien du curateur)</w:t>
      </w:r>
      <w:r w:rsidR="00A40460" w:rsidRPr="00701C05">
        <w:rPr>
          <w:color w:val="000000" w:themeColor="text1"/>
        </w:rPr>
        <w:t>. Le curateur n'</w:t>
      </w:r>
      <w:r w:rsidR="003B77F6">
        <w:rPr>
          <w:color w:val="000000" w:themeColor="text1"/>
        </w:rPr>
        <w:t>intervient</w:t>
      </w:r>
      <w:r w:rsidR="00A40460" w:rsidRPr="00701C05">
        <w:rPr>
          <w:color w:val="000000" w:themeColor="text1"/>
        </w:rPr>
        <w:t xml:space="preserve"> et ne</w:t>
      </w:r>
      <w:r w:rsidR="00773E5E">
        <w:rPr>
          <w:color w:val="000000" w:themeColor="text1"/>
        </w:rPr>
        <w:t xml:space="preserve"> prend des décisions</w:t>
      </w:r>
      <w:r w:rsidR="00A40460" w:rsidRPr="00701C05">
        <w:rPr>
          <w:color w:val="000000" w:themeColor="text1"/>
        </w:rPr>
        <w:t xml:space="preserve"> que </w:t>
      </w:r>
      <w:r w:rsidR="00F82425" w:rsidRPr="00701C05">
        <w:rPr>
          <w:color w:val="000000" w:themeColor="text1"/>
        </w:rPr>
        <w:t xml:space="preserve">si la personne </w:t>
      </w:r>
      <w:r w:rsidR="003B77F6">
        <w:rPr>
          <w:color w:val="000000" w:themeColor="text1"/>
        </w:rPr>
        <w:t>concernée</w:t>
      </w:r>
      <w:r w:rsidR="00F82425" w:rsidRPr="00701C05">
        <w:rPr>
          <w:color w:val="000000" w:themeColor="text1"/>
        </w:rPr>
        <w:t xml:space="preserve"> est </w:t>
      </w:r>
      <w:r w:rsidR="00F82425" w:rsidRPr="00773E5E">
        <w:rPr>
          <w:color w:val="000000" w:themeColor="text1"/>
          <w:u w:val="single"/>
        </w:rPr>
        <w:t>in</w:t>
      </w:r>
      <w:r w:rsidR="00F82425" w:rsidRPr="00701C05">
        <w:rPr>
          <w:color w:val="000000" w:themeColor="text1"/>
        </w:rPr>
        <w:t xml:space="preserve">capable de </w:t>
      </w:r>
      <w:r w:rsidR="00F82425" w:rsidRPr="00773E5E">
        <w:rPr>
          <w:color w:val="000000" w:themeColor="text1"/>
        </w:rPr>
        <w:t>discernement</w:t>
      </w:r>
      <w:r w:rsidR="00773E5E">
        <w:rPr>
          <w:color w:val="000000" w:themeColor="text1"/>
        </w:rPr>
        <w:t xml:space="preserve"> e</w:t>
      </w:r>
      <w:r w:rsidR="00A40460" w:rsidRPr="00701C05">
        <w:rPr>
          <w:color w:val="000000" w:themeColor="text1"/>
        </w:rPr>
        <w:t xml:space="preserve">t ne peut pas </w:t>
      </w:r>
      <w:r w:rsidR="002C238F">
        <w:rPr>
          <w:color w:val="000000" w:themeColor="text1"/>
        </w:rPr>
        <w:t xml:space="preserve">ou ne veut pas </w:t>
      </w:r>
      <w:r w:rsidR="00A40460" w:rsidRPr="00701C05">
        <w:rPr>
          <w:color w:val="000000" w:themeColor="text1"/>
        </w:rPr>
        <w:t xml:space="preserve">agir </w:t>
      </w:r>
      <w:r w:rsidR="002C238F">
        <w:rPr>
          <w:color w:val="000000" w:themeColor="text1"/>
        </w:rPr>
        <w:t xml:space="preserve">par </w:t>
      </w:r>
      <w:r w:rsidR="00A40460" w:rsidRPr="00701C05">
        <w:rPr>
          <w:color w:val="000000" w:themeColor="text1"/>
        </w:rPr>
        <w:t>elle-même</w:t>
      </w:r>
      <w:r w:rsidR="002C238F">
        <w:rPr>
          <w:color w:val="000000" w:themeColor="text1"/>
        </w:rPr>
        <w:t xml:space="preserve"> </w:t>
      </w:r>
      <w:r w:rsidR="00A40460" w:rsidRPr="00701C05">
        <w:rPr>
          <w:color w:val="000000" w:themeColor="text1"/>
        </w:rPr>
        <w:t xml:space="preserve">et </w:t>
      </w:r>
      <w:r w:rsidR="00773E5E">
        <w:rPr>
          <w:color w:val="000000" w:themeColor="text1"/>
        </w:rPr>
        <w:t xml:space="preserve">préfère que </w:t>
      </w:r>
      <w:r w:rsidR="00A40460" w:rsidRPr="00701C05">
        <w:rPr>
          <w:color w:val="000000" w:themeColor="text1"/>
        </w:rPr>
        <w:t xml:space="preserve">le curateur </w:t>
      </w:r>
      <w:r w:rsidR="00773E5E">
        <w:rPr>
          <w:color w:val="000000" w:themeColor="text1"/>
        </w:rPr>
        <w:t xml:space="preserve">prenne des décisions </w:t>
      </w:r>
      <w:r w:rsidR="002C238F">
        <w:rPr>
          <w:color w:val="000000" w:themeColor="text1"/>
        </w:rPr>
        <w:t>à sa place</w:t>
      </w:r>
      <w:r w:rsidR="00AD337A" w:rsidRPr="00701C05">
        <w:rPr>
          <w:color w:val="000000" w:themeColor="text1"/>
        </w:rPr>
        <w:t xml:space="preserve">. Une bonne </w:t>
      </w:r>
      <w:r w:rsidR="00AD337A" w:rsidRPr="00701C05">
        <w:t xml:space="preserve">collaboration et </w:t>
      </w:r>
      <w:r w:rsidR="00773E5E">
        <w:t xml:space="preserve">une </w:t>
      </w:r>
      <w:r w:rsidR="00AD337A" w:rsidRPr="00701C05">
        <w:t>concertation</w:t>
      </w:r>
      <w:r w:rsidR="00773E5E">
        <w:t xml:space="preserve"> régulière</w:t>
      </w:r>
      <w:r w:rsidR="00AD337A" w:rsidRPr="00701C05">
        <w:t xml:space="preserve"> entre la </w:t>
      </w:r>
      <w:r w:rsidR="009D730C" w:rsidRPr="00701C05">
        <w:t xml:space="preserve">personne </w:t>
      </w:r>
      <w:r w:rsidR="00AD337A" w:rsidRPr="00701C05">
        <w:t>sous</w:t>
      </w:r>
      <w:r w:rsidR="009D730C" w:rsidRPr="00701C05">
        <w:t xml:space="preserve"> curatelle </w:t>
      </w:r>
      <w:r w:rsidRPr="00701C05">
        <w:t xml:space="preserve">et </w:t>
      </w:r>
      <w:r w:rsidR="00AD337A" w:rsidRPr="00701C05">
        <w:t xml:space="preserve">le </w:t>
      </w:r>
      <w:r w:rsidRPr="00701C05">
        <w:t xml:space="preserve">curateur </w:t>
      </w:r>
      <w:r w:rsidR="00624AAC" w:rsidRPr="00701C05">
        <w:t xml:space="preserve">sont </w:t>
      </w:r>
      <w:r w:rsidR="00AD337A" w:rsidRPr="00701C05">
        <w:t xml:space="preserve">donc </w:t>
      </w:r>
      <w:r w:rsidR="00773E5E">
        <w:t>essentielle</w:t>
      </w:r>
      <w:r w:rsidR="00AD337A" w:rsidRPr="00701C05">
        <w:t>s</w:t>
      </w:r>
      <w:r w:rsidRPr="00701C05">
        <w:t xml:space="preserve">. </w:t>
      </w:r>
    </w:p>
    <w:p w14:paraId="15F33A75" w14:textId="2CA52B0F" w:rsidR="00DA5547" w:rsidRPr="00701C05" w:rsidRDefault="001D64C8" w:rsidP="005D0FAD">
      <w:r w:rsidRPr="00701C05">
        <w:t>Dans le cadre d</w:t>
      </w:r>
      <w:r w:rsidR="009C67E4">
        <w:t>e la</w:t>
      </w:r>
      <w:r w:rsidRPr="00701C05">
        <w:t xml:space="preserve"> curatelle de représentation</w:t>
      </w:r>
      <w:r w:rsidR="00DA5547" w:rsidRPr="00701C05">
        <w:t>, le curateur peut agir</w:t>
      </w:r>
      <w:r w:rsidR="002C238F">
        <w:t xml:space="preserve"> même sans le consentement de la personne concernée</w:t>
      </w:r>
      <w:r w:rsidR="00773E5E">
        <w:t xml:space="preserve">, </w:t>
      </w:r>
      <w:r w:rsidR="002C238F" w:rsidRPr="00701C05">
        <w:t xml:space="preserve">voire </w:t>
      </w:r>
      <w:r w:rsidR="002C238F" w:rsidRPr="00701C05">
        <w:rPr>
          <w:b/>
          <w:bCs/>
        </w:rPr>
        <w:t xml:space="preserve">contre </w:t>
      </w:r>
      <w:r w:rsidR="002C238F">
        <w:rPr>
          <w:b/>
          <w:bCs/>
        </w:rPr>
        <w:t>s</w:t>
      </w:r>
      <w:r w:rsidR="002C238F" w:rsidRPr="00701C05">
        <w:rPr>
          <w:b/>
          <w:bCs/>
        </w:rPr>
        <w:t>a volonté</w:t>
      </w:r>
      <w:r w:rsidR="002C238F">
        <w:t xml:space="preserve">, </w:t>
      </w:r>
      <w:r w:rsidR="00773E5E">
        <w:t>mais uniquement s</w:t>
      </w:r>
      <w:r w:rsidR="00741DA8">
        <w:t>’il n’est pas possible d’assurer sa protection autrement</w:t>
      </w:r>
      <w:r w:rsidR="000018C6" w:rsidRPr="00701C05">
        <w:t xml:space="preserve">. </w:t>
      </w:r>
      <w:r w:rsidR="00DA5547" w:rsidRPr="00701C05">
        <w:t>L</w:t>
      </w:r>
      <w:r w:rsidR="00741DA8">
        <w:t>a personne sous curatelle doit accepter le</w:t>
      </w:r>
      <w:r w:rsidR="005E5F8E">
        <w:t xml:space="preserve">s actes </w:t>
      </w:r>
      <w:r w:rsidR="00741DA8">
        <w:t>du</w:t>
      </w:r>
      <w:r w:rsidR="00DA5547" w:rsidRPr="00701C05">
        <w:t xml:space="preserve"> curateur</w:t>
      </w:r>
      <w:r w:rsidR="00741DA8">
        <w:t>, c’est-à-dire</w:t>
      </w:r>
      <w:r w:rsidR="00DA5547" w:rsidRPr="00701C05">
        <w:t xml:space="preserve"> </w:t>
      </w:r>
      <w:r w:rsidR="00741DA8">
        <w:t>que les actes du curateur font foi</w:t>
      </w:r>
      <w:r w:rsidR="005E5F8E" w:rsidRPr="005E5F8E">
        <w:t>, même sans l</w:t>
      </w:r>
      <w:r w:rsidR="005E5F8E">
        <w:t xml:space="preserve">’intervention </w:t>
      </w:r>
      <w:r w:rsidR="005E5F8E" w:rsidRPr="005E5F8E">
        <w:t xml:space="preserve">de la personne </w:t>
      </w:r>
      <w:r w:rsidR="00741DA8">
        <w:t>concernée</w:t>
      </w:r>
      <w:r w:rsidR="005E5F8E" w:rsidRPr="005E5F8E">
        <w:t>.</w:t>
      </w:r>
      <w:r w:rsidR="00DA5547" w:rsidRPr="00701C05">
        <w:t xml:space="preserve"> </w:t>
      </w:r>
    </w:p>
    <w:p w14:paraId="2F16498F" w14:textId="52AB4F4E" w:rsidR="00C63C3C" w:rsidRPr="00701C05" w:rsidRDefault="00741DA8" w:rsidP="00EB26DC">
      <w:r>
        <w:t>Pour l</w:t>
      </w:r>
      <w:r w:rsidR="00946AFD" w:rsidRPr="00701C05">
        <w:t xml:space="preserve">es personnes âgées </w:t>
      </w:r>
      <w:r w:rsidR="008C02EB" w:rsidRPr="00701C05">
        <w:rPr>
          <w:b/>
          <w:bCs/>
        </w:rPr>
        <w:t>atteintes d</w:t>
      </w:r>
      <w:r>
        <w:rPr>
          <w:b/>
          <w:bCs/>
        </w:rPr>
        <w:t>’une</w:t>
      </w:r>
      <w:r w:rsidR="008C02EB" w:rsidRPr="00701C05">
        <w:rPr>
          <w:b/>
          <w:bCs/>
        </w:rPr>
        <w:t xml:space="preserve"> </w:t>
      </w:r>
      <w:r w:rsidR="008C02EB" w:rsidRPr="00574650">
        <w:rPr>
          <w:b/>
          <w:bCs/>
        </w:rPr>
        <w:t xml:space="preserve">démence </w:t>
      </w:r>
      <w:r w:rsidR="00D11142" w:rsidRPr="00574650">
        <w:rPr>
          <w:b/>
          <w:bCs/>
        </w:rPr>
        <w:t>avancée</w:t>
      </w:r>
      <w:r>
        <w:t xml:space="preserve">, </w:t>
      </w:r>
      <w:r w:rsidR="009C67E4">
        <w:t>l’institution d’</w:t>
      </w:r>
      <w:r w:rsidR="00D11142" w:rsidRPr="00701C05">
        <w:t>une curatelle de portée générale</w:t>
      </w:r>
      <w:r>
        <w:t xml:space="preserve"> n’est pas nécessaire, </w:t>
      </w:r>
      <w:r w:rsidR="00D11142" w:rsidRPr="00701C05">
        <w:t xml:space="preserve">même si elles ont besoin d'une assistance complète. Bien que la personne sous curatelle soit </w:t>
      </w:r>
      <w:r w:rsidR="00D11142" w:rsidRPr="00701C05">
        <w:rPr>
          <w:u w:val="single"/>
        </w:rPr>
        <w:t>in</w:t>
      </w:r>
      <w:r w:rsidR="00D11142" w:rsidRPr="00574650">
        <w:t>capable</w:t>
      </w:r>
      <w:r w:rsidR="00D11142" w:rsidRPr="00701C05">
        <w:t xml:space="preserve"> de discernement en raison de son état de santé, une curatelle de représentation suffit </w:t>
      </w:r>
      <w:r w:rsidR="00574650">
        <w:t xml:space="preserve">au </w:t>
      </w:r>
      <w:r w:rsidR="00D11142" w:rsidRPr="00701C05">
        <w:t xml:space="preserve">curateur </w:t>
      </w:r>
      <w:r>
        <w:t xml:space="preserve">pour </w:t>
      </w:r>
      <w:r w:rsidR="00D11142" w:rsidRPr="00701C05">
        <w:t xml:space="preserve">agir en son nom. </w:t>
      </w:r>
      <w:r w:rsidR="00574650">
        <w:t xml:space="preserve">En </w:t>
      </w:r>
      <w:r>
        <w:t>général</w:t>
      </w:r>
      <w:r w:rsidR="00624AAC" w:rsidRPr="00701C05">
        <w:t xml:space="preserve">, un </w:t>
      </w:r>
      <w:r w:rsidR="008C02EB" w:rsidRPr="00701C05">
        <w:t xml:space="preserve">contrat </w:t>
      </w:r>
      <w:r w:rsidR="00F54F1A" w:rsidRPr="00701C05">
        <w:t xml:space="preserve">conclu </w:t>
      </w:r>
      <w:r w:rsidR="00CB0301" w:rsidRPr="00701C05">
        <w:t xml:space="preserve">avec une </w:t>
      </w:r>
      <w:r w:rsidR="00F73281" w:rsidRPr="00701C05">
        <w:t xml:space="preserve">personne </w:t>
      </w:r>
      <w:r w:rsidR="00CB0301" w:rsidRPr="00741DA8">
        <w:rPr>
          <w:u w:val="single"/>
        </w:rPr>
        <w:t>in</w:t>
      </w:r>
      <w:r w:rsidR="00CB0301" w:rsidRPr="00701C05">
        <w:t xml:space="preserve">capable de discernement </w:t>
      </w:r>
      <w:r w:rsidR="008C02EB" w:rsidRPr="00701C05">
        <w:t>n'est pas valable</w:t>
      </w:r>
      <w:r w:rsidR="003E30DD">
        <w:t xml:space="preserve"> </w:t>
      </w:r>
      <w:r w:rsidR="00D11142" w:rsidRPr="00701C05">
        <w:t xml:space="preserve">; il n'est </w:t>
      </w:r>
      <w:r w:rsidR="000019B6" w:rsidRPr="00701C05">
        <w:t xml:space="preserve">donc </w:t>
      </w:r>
      <w:r w:rsidR="00D11142" w:rsidRPr="00701C05">
        <w:t xml:space="preserve">pas nécessaire de </w:t>
      </w:r>
      <w:r w:rsidR="00574650">
        <w:t xml:space="preserve">restreindre davantage </w:t>
      </w:r>
      <w:r w:rsidR="00D11142" w:rsidRPr="00701C05">
        <w:t>l'exercice d</w:t>
      </w:r>
      <w:r w:rsidR="00574650">
        <w:t>e</w:t>
      </w:r>
      <w:r w:rsidR="000D1C70">
        <w:t xml:space="preserve"> ses</w:t>
      </w:r>
      <w:r w:rsidR="00D11142" w:rsidRPr="00701C05">
        <w:t xml:space="preserve"> droits civils</w:t>
      </w:r>
      <w:r w:rsidR="008C02EB" w:rsidRPr="00701C05">
        <w:t>.</w:t>
      </w:r>
    </w:p>
    <w:p w14:paraId="0510CF7D" w14:textId="6BD221C9" w:rsidR="00C63C3C" w:rsidRPr="00A41A5B" w:rsidRDefault="00464247" w:rsidP="00EB26DC">
      <w:pPr>
        <w:rPr>
          <w:color w:val="000000" w:themeColor="text1"/>
        </w:rPr>
      </w:pPr>
      <w:r w:rsidRPr="00701C05">
        <w:lastRenderedPageBreak/>
        <w:t>Toutefois</w:t>
      </w:r>
      <w:r w:rsidR="000A35D8" w:rsidRPr="00701C05">
        <w:t>, si la protection de la personne sous curatelle l'exige, l'</w:t>
      </w:r>
      <w:r w:rsidR="00946AFD" w:rsidRPr="00701C05">
        <w:t>AP</w:t>
      </w:r>
      <w:r w:rsidR="00574650">
        <w:t>EA</w:t>
      </w:r>
      <w:r w:rsidR="00946AFD" w:rsidRPr="00701C05">
        <w:t xml:space="preserve"> </w:t>
      </w:r>
      <w:r w:rsidR="000A35D8" w:rsidRPr="00701C05">
        <w:t xml:space="preserve">peut </w:t>
      </w:r>
      <w:r w:rsidR="0004605E">
        <w:rPr>
          <w:b/>
          <w:bCs/>
        </w:rPr>
        <w:t>restreindre</w:t>
      </w:r>
      <w:r w:rsidR="00671E24">
        <w:rPr>
          <w:b/>
          <w:bCs/>
        </w:rPr>
        <w:t xml:space="preserve"> </w:t>
      </w:r>
      <w:r w:rsidR="000A35D8" w:rsidRPr="00701C05">
        <w:rPr>
          <w:b/>
          <w:bCs/>
        </w:rPr>
        <w:t>ponctuellement</w:t>
      </w:r>
      <w:r w:rsidR="000A35D8" w:rsidRPr="00574650">
        <w:rPr>
          <w:b/>
          <w:bCs/>
        </w:rPr>
        <w:t xml:space="preserve"> l'</w:t>
      </w:r>
      <w:r w:rsidR="00946AFD" w:rsidRPr="00701C05">
        <w:rPr>
          <w:b/>
          <w:bCs/>
        </w:rPr>
        <w:t>exercice de</w:t>
      </w:r>
      <w:r w:rsidR="0004605E">
        <w:rPr>
          <w:b/>
          <w:bCs/>
        </w:rPr>
        <w:t xml:space="preserve"> ses</w:t>
      </w:r>
      <w:r w:rsidR="00946AFD" w:rsidRPr="00701C05">
        <w:rPr>
          <w:b/>
          <w:bCs/>
        </w:rPr>
        <w:t xml:space="preserve"> droits civils </w:t>
      </w:r>
      <w:r w:rsidR="00671E24">
        <w:t>pour certain</w:t>
      </w:r>
      <w:r w:rsidR="000D1C70">
        <w:t>s actes spécifiques</w:t>
      </w:r>
      <w:r w:rsidR="00CF741B">
        <w:rPr>
          <w:rStyle w:val="Funotenzeichen"/>
          <w:b/>
          <w:bCs/>
        </w:rPr>
        <w:footnoteReference w:id="13"/>
      </w:r>
      <w:r w:rsidR="00B46FCC">
        <w:t>.</w:t>
      </w:r>
      <w:r w:rsidR="00CF741B" w:rsidRPr="00701C05">
        <w:t xml:space="preserve"> </w:t>
      </w:r>
      <w:r w:rsidR="00574650">
        <w:t>L’APEA</w:t>
      </w:r>
      <w:r w:rsidR="00C523FD" w:rsidRPr="00701C05">
        <w:t xml:space="preserve"> </w:t>
      </w:r>
      <w:r w:rsidR="00CF741B" w:rsidRPr="00701C05">
        <w:t>peut</w:t>
      </w:r>
      <w:r w:rsidR="00574650">
        <w:t xml:space="preserve"> p. ex.</w:t>
      </w:r>
      <w:r w:rsidR="00CF741B" w:rsidRPr="00701C05">
        <w:t xml:space="preserve"> </w:t>
      </w:r>
      <w:r w:rsidR="00671E24">
        <w:t>restreindre</w:t>
      </w:r>
      <w:r w:rsidR="00CF741B" w:rsidRPr="00701C05">
        <w:t xml:space="preserve"> l</w:t>
      </w:r>
      <w:r w:rsidR="00574650">
        <w:t>’exercice des droits civils</w:t>
      </w:r>
      <w:r w:rsidR="00CF741B" w:rsidRPr="00701C05">
        <w:t xml:space="preserve"> d'une personne </w:t>
      </w:r>
      <w:r w:rsidR="00574650">
        <w:t>souffrant d’addi</w:t>
      </w:r>
      <w:r w:rsidR="00444A87">
        <w:t>c</w:t>
      </w:r>
      <w:r w:rsidR="00574650">
        <w:t>tion au</w:t>
      </w:r>
      <w:r w:rsidR="00CF741B" w:rsidRPr="00701C05">
        <w:t xml:space="preserve"> jeu en ce qui concerne la gestion d</w:t>
      </w:r>
      <w:r w:rsidR="00574650">
        <w:t>e son</w:t>
      </w:r>
      <w:r w:rsidR="00CF741B" w:rsidRPr="00701C05">
        <w:t xml:space="preserve"> salaire</w:t>
      </w:r>
      <w:r w:rsidR="000019B6" w:rsidRPr="00701C05">
        <w:t xml:space="preserve">. </w:t>
      </w:r>
      <w:r w:rsidR="00574650">
        <w:t>Dans ce cas, le</w:t>
      </w:r>
      <w:r w:rsidR="007A7F08" w:rsidRPr="00701C05">
        <w:t xml:space="preserve"> salaire peut être versé directement sur </w:t>
      </w:r>
      <w:r w:rsidR="00CF741B" w:rsidRPr="00701C05">
        <w:t xml:space="preserve">le compte </w:t>
      </w:r>
      <w:r w:rsidR="00444A87">
        <w:t xml:space="preserve">géré exclusivement par le </w:t>
      </w:r>
      <w:r w:rsidR="00574650">
        <w:t>curateur</w:t>
      </w:r>
      <w:r w:rsidR="007A7F08" w:rsidRPr="00701C05">
        <w:t xml:space="preserve">, </w:t>
      </w:r>
      <w:r w:rsidR="00574650">
        <w:t>qui décide</w:t>
      </w:r>
      <w:r w:rsidR="000D1C70">
        <w:t xml:space="preserve"> alors</w:t>
      </w:r>
      <w:r w:rsidR="00574650">
        <w:t xml:space="preserve"> de son </w:t>
      </w:r>
      <w:r w:rsidR="000D1C70">
        <w:t>utilisation</w:t>
      </w:r>
      <w:r w:rsidR="007A7F08" w:rsidRPr="00701C05">
        <w:t xml:space="preserve">, des factures à payer, etc. </w:t>
      </w:r>
      <w:r w:rsidR="008773F5">
        <w:t>Cette mesure permet ainsi de protéger</w:t>
      </w:r>
      <w:r w:rsidR="000A35D8" w:rsidRPr="00701C05">
        <w:t xml:space="preserve"> </w:t>
      </w:r>
      <w:r w:rsidR="000019B6" w:rsidRPr="00701C05">
        <w:t xml:space="preserve">efficacement </w:t>
      </w:r>
      <w:r w:rsidR="008773F5">
        <w:t xml:space="preserve">la personne </w:t>
      </w:r>
      <w:r w:rsidR="000A35D8" w:rsidRPr="00701C05">
        <w:t xml:space="preserve">contre des </w:t>
      </w:r>
      <w:r w:rsidR="00946AFD" w:rsidRPr="00701C05">
        <w:t xml:space="preserve">actes </w:t>
      </w:r>
      <w:r w:rsidR="000D1C70">
        <w:t>par lesquels elle se porterait préjudice</w:t>
      </w:r>
      <w:r w:rsidR="008C02EB" w:rsidRPr="00701C05">
        <w:t xml:space="preserve">. </w:t>
      </w:r>
      <w:r w:rsidR="000019B6" w:rsidRPr="00701C05">
        <w:t xml:space="preserve">En cas de </w:t>
      </w:r>
      <w:r w:rsidR="008773F5">
        <w:t>restriction</w:t>
      </w:r>
      <w:r w:rsidR="000019B6" w:rsidRPr="00701C05">
        <w:t xml:space="preserve"> </w:t>
      </w:r>
      <w:r w:rsidR="00D17CCF">
        <w:t>de l’</w:t>
      </w:r>
      <w:r w:rsidR="000D1C70">
        <w:t>exerc</w:t>
      </w:r>
      <w:r w:rsidR="00D17CCF">
        <w:t>ice</w:t>
      </w:r>
      <w:r w:rsidR="000019B6" w:rsidRPr="00701C05">
        <w:t xml:space="preserve"> des droits civils, le curateur </w:t>
      </w:r>
      <w:r w:rsidR="000D1C70" w:rsidRPr="000D1C70">
        <w:t xml:space="preserve">dispose </w:t>
      </w:r>
      <w:r w:rsidR="00422428" w:rsidRPr="000D1C70">
        <w:t>d</w:t>
      </w:r>
      <w:r w:rsidR="00422428">
        <w:t xml:space="preserve">’une </w:t>
      </w:r>
      <w:r w:rsidR="00422428">
        <w:rPr>
          <w:b/>
          <w:bCs/>
        </w:rPr>
        <w:t>compétence</w:t>
      </w:r>
      <w:r w:rsidR="00444A87">
        <w:rPr>
          <w:b/>
          <w:bCs/>
        </w:rPr>
        <w:t xml:space="preserve"> exclusive</w:t>
      </w:r>
      <w:r w:rsidR="000019B6" w:rsidRPr="00701C05">
        <w:rPr>
          <w:b/>
          <w:bCs/>
        </w:rPr>
        <w:t xml:space="preserve"> </w:t>
      </w:r>
      <w:r w:rsidR="00425AD8" w:rsidRPr="00701C05">
        <w:t xml:space="preserve">dans </w:t>
      </w:r>
      <w:r w:rsidR="000D1C70">
        <w:t xml:space="preserve">les </w:t>
      </w:r>
      <w:r w:rsidR="00425AD8" w:rsidRPr="00701C05">
        <w:t>domaine</w:t>
      </w:r>
      <w:r w:rsidR="000D1C70">
        <w:t>s concernés</w:t>
      </w:r>
      <w:r w:rsidR="000019B6" w:rsidRPr="00701C05">
        <w:t>. La personne sous curatelle ne peut plus prendre de décision</w:t>
      </w:r>
      <w:r w:rsidR="008773F5">
        <w:t>s</w:t>
      </w:r>
      <w:r w:rsidR="00A41A5B" w:rsidRPr="00A41A5B">
        <w:t xml:space="preserve"> produisant des effets juridiques</w:t>
      </w:r>
      <w:r w:rsidR="000019B6" w:rsidRPr="00701C05">
        <w:t xml:space="preserve"> </w:t>
      </w:r>
      <w:r w:rsidR="00425AD8" w:rsidRPr="00701C05">
        <w:t>sans l</w:t>
      </w:r>
      <w:r w:rsidR="008773F5">
        <w:t>e consentement</w:t>
      </w:r>
      <w:r w:rsidR="00425AD8" w:rsidRPr="00701C05">
        <w:t xml:space="preserve"> du curateur</w:t>
      </w:r>
      <w:r w:rsidR="000019B6" w:rsidRPr="00701C05">
        <w:t xml:space="preserve">. </w:t>
      </w:r>
    </w:p>
    <w:p w14:paraId="70F4AE65" w14:textId="454892F2" w:rsidR="00967A5E" w:rsidRPr="00A41A5B" w:rsidRDefault="008773F5" w:rsidP="00C63C3C">
      <w:pPr>
        <w:spacing w:before="0" w:after="0"/>
        <w:rPr>
          <w:color w:val="000000" w:themeColor="text1"/>
        </w:rPr>
      </w:pPr>
      <w:r w:rsidRPr="00A41A5B">
        <w:rPr>
          <w:color w:val="000000" w:themeColor="text1"/>
        </w:rPr>
        <w:t>L’APEA</w:t>
      </w:r>
      <w:r w:rsidR="00EB26DC" w:rsidRPr="00A41A5B">
        <w:rPr>
          <w:color w:val="000000" w:themeColor="text1"/>
        </w:rPr>
        <w:t xml:space="preserve"> </w:t>
      </w:r>
      <w:r w:rsidR="00DF250F" w:rsidRPr="00A41A5B">
        <w:rPr>
          <w:color w:val="000000" w:themeColor="text1"/>
        </w:rPr>
        <w:t>détermine si une</w:t>
      </w:r>
      <w:r w:rsidR="00EB26DC" w:rsidRPr="00A41A5B">
        <w:rPr>
          <w:color w:val="000000" w:themeColor="text1"/>
        </w:rPr>
        <w:t xml:space="preserve"> curatelle de représentation </w:t>
      </w:r>
      <w:r w:rsidR="00967D8C" w:rsidRPr="00A41A5B">
        <w:rPr>
          <w:color w:val="000000" w:themeColor="text1"/>
        </w:rPr>
        <w:t>est indiquée</w:t>
      </w:r>
      <w:r w:rsidR="00DF250F" w:rsidRPr="00A41A5B">
        <w:rPr>
          <w:color w:val="000000" w:themeColor="text1"/>
        </w:rPr>
        <w:t xml:space="preserve"> </w:t>
      </w:r>
      <w:r w:rsidRPr="00A41A5B">
        <w:rPr>
          <w:color w:val="000000" w:themeColor="text1"/>
        </w:rPr>
        <w:t>et</w:t>
      </w:r>
      <w:r w:rsidR="00DF250F" w:rsidRPr="00A41A5B">
        <w:rPr>
          <w:color w:val="000000" w:themeColor="text1"/>
        </w:rPr>
        <w:t>, le cas échéant,</w:t>
      </w:r>
      <w:r w:rsidR="00A41A5B" w:rsidRPr="00A41A5B">
        <w:rPr>
          <w:color w:val="000000" w:themeColor="text1"/>
        </w:rPr>
        <w:t xml:space="preserve"> dans quels domaines</w:t>
      </w:r>
      <w:r w:rsidR="00DF250F" w:rsidRPr="00A41A5B">
        <w:rPr>
          <w:color w:val="000000" w:themeColor="text1"/>
        </w:rPr>
        <w:t xml:space="preserve"> </w:t>
      </w:r>
      <w:r w:rsidR="00967D8C" w:rsidRPr="00A41A5B">
        <w:rPr>
          <w:color w:val="000000" w:themeColor="text1"/>
        </w:rPr>
        <w:t>elle s’applique</w:t>
      </w:r>
      <w:r w:rsidR="004D3171" w:rsidRPr="00A41A5B">
        <w:rPr>
          <w:color w:val="000000" w:themeColor="text1"/>
        </w:rPr>
        <w:t xml:space="preserve"> </w:t>
      </w:r>
      <w:r w:rsidR="00EB26DC" w:rsidRPr="00A41A5B">
        <w:rPr>
          <w:color w:val="000000" w:themeColor="text1"/>
        </w:rPr>
        <w:t>(</w:t>
      </w:r>
      <w:r w:rsidR="00B00EA3" w:rsidRPr="00A41A5B">
        <w:rPr>
          <w:color w:val="000000" w:themeColor="text1"/>
        </w:rPr>
        <w:t>cf.</w:t>
      </w:r>
      <w:hyperlink r:id="rId15" w:anchor="_4.2._Aufgabenbereich_" w:history="1">
        <w:r w:rsidR="00B00EA3" w:rsidRPr="00A41A5B">
          <w:rPr>
            <w:rStyle w:val="Hyperlink"/>
            <w:color w:val="000000" w:themeColor="text1"/>
          </w:rPr>
          <w:t xml:space="preserve"> </w:t>
        </w:r>
        <w:r w:rsidR="00852844" w:rsidRPr="00A41A5B">
          <w:rPr>
            <w:rStyle w:val="Hyperlink"/>
            <w:color w:val="000000" w:themeColor="text1"/>
          </w:rPr>
          <w:t xml:space="preserve">ch. </w:t>
        </w:r>
        <w:r w:rsidR="00EB26DC" w:rsidRPr="00A41A5B">
          <w:rPr>
            <w:rStyle w:val="Hyperlink"/>
            <w:color w:val="000000" w:themeColor="text1"/>
          </w:rPr>
          <w:t>4.2.-4.7</w:t>
        </w:r>
        <w:r w:rsidR="00852844" w:rsidRPr="00A41A5B">
          <w:rPr>
            <w:rStyle w:val="Hyperlink"/>
            <w:color w:val="000000" w:themeColor="text1"/>
          </w:rPr>
          <w:t>.</w:t>
        </w:r>
      </w:hyperlink>
      <w:r w:rsidR="00EB26DC" w:rsidRPr="00A41A5B">
        <w:rPr>
          <w:color w:val="000000" w:themeColor="text1"/>
        </w:rPr>
        <w:t>)</w:t>
      </w:r>
      <w:r w:rsidR="00D17CCF" w:rsidRPr="00A41A5B">
        <w:rPr>
          <w:color w:val="000000" w:themeColor="text1"/>
        </w:rPr>
        <w:t xml:space="preserve">, et s’il convient de restreindre </w:t>
      </w:r>
      <w:r w:rsidRPr="00A41A5B">
        <w:rPr>
          <w:color w:val="000000" w:themeColor="text1"/>
        </w:rPr>
        <w:t>ponctuelle</w:t>
      </w:r>
      <w:r w:rsidR="00D17CCF" w:rsidRPr="00A41A5B">
        <w:rPr>
          <w:color w:val="000000" w:themeColor="text1"/>
        </w:rPr>
        <w:t>ment</w:t>
      </w:r>
      <w:r w:rsidRPr="00A41A5B">
        <w:rPr>
          <w:color w:val="000000" w:themeColor="text1"/>
        </w:rPr>
        <w:t xml:space="preserve"> </w:t>
      </w:r>
      <w:r w:rsidR="007A7F08" w:rsidRPr="00A41A5B">
        <w:rPr>
          <w:color w:val="000000" w:themeColor="text1"/>
        </w:rPr>
        <w:t>l'exercice de</w:t>
      </w:r>
      <w:r w:rsidRPr="00A41A5B">
        <w:rPr>
          <w:color w:val="000000" w:themeColor="text1"/>
        </w:rPr>
        <w:t>s</w:t>
      </w:r>
      <w:r w:rsidR="007A7F08" w:rsidRPr="00A41A5B">
        <w:rPr>
          <w:color w:val="000000" w:themeColor="text1"/>
        </w:rPr>
        <w:t xml:space="preserve"> droits civils</w:t>
      </w:r>
      <w:r w:rsidR="00EB26DC" w:rsidRPr="00A41A5B">
        <w:rPr>
          <w:color w:val="000000" w:themeColor="text1"/>
        </w:rPr>
        <w:t xml:space="preserve">. Ces informations figurent dans la décision de </w:t>
      </w:r>
      <w:r w:rsidRPr="00A41A5B">
        <w:rPr>
          <w:color w:val="000000" w:themeColor="text1"/>
        </w:rPr>
        <w:t>l’APEA</w:t>
      </w:r>
      <w:r w:rsidR="00EB26DC" w:rsidRPr="00A41A5B">
        <w:rPr>
          <w:color w:val="000000" w:themeColor="text1"/>
        </w:rPr>
        <w:t>.</w:t>
      </w:r>
    </w:p>
    <w:p w14:paraId="75D35D89" w14:textId="77777777" w:rsidR="00D17CCF" w:rsidRPr="00A41A5B" w:rsidRDefault="00D17CCF" w:rsidP="00C63C3C">
      <w:pPr>
        <w:spacing w:before="0" w:after="0"/>
        <w:rPr>
          <w:color w:val="000000" w:themeColor="text1"/>
        </w:rPr>
      </w:pPr>
    </w:p>
    <w:p w14:paraId="48B852EB" w14:textId="77777777" w:rsidR="00AD1E6F" w:rsidRPr="00A41A5B" w:rsidRDefault="00E450AA" w:rsidP="0034448E">
      <w:pPr>
        <w:pStyle w:val="berschrift3"/>
        <w:rPr>
          <w:color w:val="000000" w:themeColor="text1"/>
        </w:rPr>
      </w:pPr>
      <w:bookmarkStart w:id="25" w:name="_2.7.3._Mitwirkungsbeistandschaft_(A"/>
      <w:bookmarkStart w:id="26" w:name="_Toc193036806"/>
      <w:bookmarkEnd w:id="25"/>
      <w:r w:rsidRPr="00A41A5B">
        <w:rPr>
          <w:color w:val="000000" w:themeColor="text1"/>
        </w:rPr>
        <w:t>2.</w:t>
      </w:r>
      <w:r w:rsidR="00AA758A" w:rsidRPr="00A41A5B">
        <w:rPr>
          <w:color w:val="000000" w:themeColor="text1"/>
        </w:rPr>
        <w:t>7</w:t>
      </w:r>
      <w:r w:rsidRPr="00A41A5B">
        <w:rPr>
          <w:color w:val="000000" w:themeColor="text1"/>
        </w:rPr>
        <w:t>.</w:t>
      </w:r>
      <w:r w:rsidR="00B81795" w:rsidRPr="00A41A5B">
        <w:rPr>
          <w:color w:val="000000" w:themeColor="text1"/>
        </w:rPr>
        <w:t>3</w:t>
      </w:r>
      <w:r w:rsidR="00AD1E6F" w:rsidRPr="00A41A5B">
        <w:rPr>
          <w:color w:val="000000" w:themeColor="text1"/>
        </w:rPr>
        <w:t xml:space="preserve">. </w:t>
      </w:r>
      <w:r w:rsidR="008773F5" w:rsidRPr="00A41A5B">
        <w:rPr>
          <w:color w:val="000000" w:themeColor="text1"/>
        </w:rPr>
        <w:t>C</w:t>
      </w:r>
      <w:r w:rsidR="00AD1E6F" w:rsidRPr="00A41A5B">
        <w:rPr>
          <w:color w:val="000000" w:themeColor="text1"/>
        </w:rPr>
        <w:t xml:space="preserve">uratelle de coopération </w:t>
      </w:r>
      <w:r w:rsidR="00AB1F60" w:rsidRPr="00A41A5B">
        <w:rPr>
          <w:color w:val="000000" w:themeColor="text1"/>
        </w:rPr>
        <w:t xml:space="preserve">(art. </w:t>
      </w:r>
      <w:r w:rsidR="00ED143A" w:rsidRPr="00A41A5B">
        <w:rPr>
          <w:color w:val="000000" w:themeColor="text1"/>
        </w:rPr>
        <w:t>396 CC)</w:t>
      </w:r>
      <w:bookmarkEnd w:id="26"/>
    </w:p>
    <w:p w14:paraId="6251EED7" w14:textId="4967A981" w:rsidR="00C64FD3" w:rsidRPr="00A41A5B" w:rsidRDefault="00DF250F" w:rsidP="00305CA7">
      <w:pPr>
        <w:pBdr>
          <w:top w:val="single" w:sz="4" w:space="1" w:color="auto"/>
          <w:left w:val="single" w:sz="4" w:space="4" w:color="auto"/>
          <w:bottom w:val="single" w:sz="4" w:space="1" w:color="auto"/>
          <w:right w:val="single" w:sz="4" w:space="4" w:color="auto"/>
        </w:pBdr>
        <w:shd w:val="clear" w:color="auto" w:fill="C5E0B3" w:themeFill="accent6" w:themeFillTint="66"/>
        <w:spacing w:after="0"/>
        <w:rPr>
          <w:color w:val="000000" w:themeColor="text1"/>
        </w:rPr>
      </w:pPr>
      <w:r w:rsidRPr="00A41A5B">
        <w:rPr>
          <w:color w:val="000000" w:themeColor="text1"/>
        </w:rPr>
        <w:t xml:space="preserve">Dans le cadre </w:t>
      </w:r>
      <w:r w:rsidR="00CD5F4B" w:rsidRPr="00A41A5B">
        <w:rPr>
          <w:color w:val="000000" w:themeColor="text1"/>
        </w:rPr>
        <w:t xml:space="preserve">de la </w:t>
      </w:r>
      <w:r w:rsidRPr="00A41A5B">
        <w:rPr>
          <w:color w:val="000000" w:themeColor="text1"/>
        </w:rPr>
        <w:t>curatelle de coopération, la personne sous curatelle</w:t>
      </w:r>
      <w:r w:rsidR="00967D8C" w:rsidRPr="00A41A5B">
        <w:rPr>
          <w:color w:val="000000" w:themeColor="text1"/>
        </w:rPr>
        <w:t xml:space="preserve"> ne </w:t>
      </w:r>
      <w:r w:rsidRPr="00A41A5B">
        <w:rPr>
          <w:color w:val="000000" w:themeColor="text1"/>
        </w:rPr>
        <w:t xml:space="preserve">peut </w:t>
      </w:r>
      <w:r w:rsidR="00967D8C" w:rsidRPr="00A41A5B">
        <w:rPr>
          <w:color w:val="000000" w:themeColor="text1"/>
        </w:rPr>
        <w:t>intervenir dans les tâches définies par l’APEA</w:t>
      </w:r>
      <w:r w:rsidRPr="00A41A5B">
        <w:rPr>
          <w:color w:val="000000" w:themeColor="text1"/>
        </w:rPr>
        <w:t xml:space="preserve"> </w:t>
      </w:r>
      <w:r w:rsidR="00967D8C" w:rsidRPr="00A41A5B">
        <w:rPr>
          <w:color w:val="000000" w:themeColor="text1"/>
        </w:rPr>
        <w:t>qu’</w:t>
      </w:r>
      <w:r w:rsidRPr="00A41A5B">
        <w:rPr>
          <w:color w:val="000000" w:themeColor="text1"/>
        </w:rPr>
        <w:t xml:space="preserve">avec le </w:t>
      </w:r>
      <w:r w:rsidRPr="00A41A5B">
        <w:rPr>
          <w:b/>
          <w:bCs/>
          <w:color w:val="000000" w:themeColor="text1"/>
        </w:rPr>
        <w:t>consentement</w:t>
      </w:r>
      <w:r w:rsidRPr="00A41A5B">
        <w:rPr>
          <w:color w:val="000000" w:themeColor="text1"/>
        </w:rPr>
        <w:t xml:space="preserve"> du curateur. Toutefois, le curateur ne détient pas de pouvoir de représentation et ne peut agir </w:t>
      </w:r>
      <w:r w:rsidR="00CD5F4B" w:rsidRPr="00A41A5B">
        <w:rPr>
          <w:color w:val="000000" w:themeColor="text1"/>
        </w:rPr>
        <w:t>que de concert avec la personne sous curatelle</w:t>
      </w:r>
      <w:r w:rsidRPr="00A41A5B">
        <w:rPr>
          <w:color w:val="000000" w:themeColor="text1"/>
        </w:rPr>
        <w:t>. Cela signifie, par exemple, que la signature d’un contrat nécessite la signature conjointe de la personne sous curatelle et de son curateur</w:t>
      </w:r>
      <w:r w:rsidR="009E68B3" w:rsidRPr="00A41A5B">
        <w:rPr>
          <w:color w:val="000000" w:themeColor="text1"/>
        </w:rPr>
        <w:t>.</w:t>
      </w:r>
    </w:p>
    <w:p w14:paraId="7C449667" w14:textId="72015D55" w:rsidR="00F54436" w:rsidRPr="00A41A5B" w:rsidRDefault="00CD5F4B" w:rsidP="009E68B3">
      <w:pPr>
        <w:spacing w:after="0"/>
        <w:rPr>
          <w:color w:val="000000" w:themeColor="text1"/>
        </w:rPr>
      </w:pPr>
      <w:r w:rsidRPr="00A41A5B">
        <w:rPr>
          <w:color w:val="000000" w:themeColor="text1"/>
        </w:rPr>
        <w:t xml:space="preserve">La </w:t>
      </w:r>
      <w:r w:rsidR="009E68B3" w:rsidRPr="00A41A5B">
        <w:rPr>
          <w:color w:val="000000" w:themeColor="text1"/>
        </w:rPr>
        <w:t>curatelle de coopération est indiquée lorsqu</w:t>
      </w:r>
      <w:r w:rsidR="00C02E83" w:rsidRPr="00A41A5B">
        <w:rPr>
          <w:color w:val="000000" w:themeColor="text1"/>
        </w:rPr>
        <w:t xml:space="preserve">e la </w:t>
      </w:r>
      <w:r w:rsidR="009E68B3" w:rsidRPr="00A41A5B">
        <w:rPr>
          <w:color w:val="000000" w:themeColor="text1"/>
        </w:rPr>
        <w:t xml:space="preserve">personne </w:t>
      </w:r>
      <w:r w:rsidR="00DF250F" w:rsidRPr="00A41A5B">
        <w:rPr>
          <w:color w:val="000000" w:themeColor="text1"/>
        </w:rPr>
        <w:t>sous curatelle a</w:t>
      </w:r>
      <w:r w:rsidR="00C02E83" w:rsidRPr="00A41A5B">
        <w:rPr>
          <w:color w:val="000000" w:themeColor="text1"/>
        </w:rPr>
        <w:t xml:space="preserve"> p</w:t>
      </w:r>
      <w:r w:rsidR="00B46FCC" w:rsidRPr="00A41A5B">
        <w:rPr>
          <w:color w:val="000000" w:themeColor="text1"/>
        </w:rPr>
        <w:t>ar</w:t>
      </w:r>
      <w:r w:rsidR="00C02E83" w:rsidRPr="00A41A5B">
        <w:rPr>
          <w:color w:val="000000" w:themeColor="text1"/>
        </w:rPr>
        <w:t xml:space="preserve"> ex</w:t>
      </w:r>
      <w:r w:rsidR="00B46FCC" w:rsidRPr="00A41A5B">
        <w:rPr>
          <w:color w:val="000000" w:themeColor="text1"/>
        </w:rPr>
        <w:t>emple</w:t>
      </w:r>
      <w:r w:rsidR="00DF250F" w:rsidRPr="00A41A5B">
        <w:rPr>
          <w:color w:val="000000" w:themeColor="text1"/>
        </w:rPr>
        <w:t xml:space="preserve"> </w:t>
      </w:r>
      <w:r w:rsidR="00C02E83" w:rsidRPr="00A41A5B">
        <w:rPr>
          <w:color w:val="000000" w:themeColor="text1"/>
        </w:rPr>
        <w:t xml:space="preserve">plusieurs fois </w:t>
      </w:r>
      <w:r w:rsidR="00B81795" w:rsidRPr="00A41A5B">
        <w:rPr>
          <w:color w:val="000000" w:themeColor="text1"/>
        </w:rPr>
        <w:t xml:space="preserve">accordé des prêts à </w:t>
      </w:r>
      <w:r w:rsidR="00DF250F" w:rsidRPr="00A41A5B">
        <w:rPr>
          <w:color w:val="000000" w:themeColor="text1"/>
        </w:rPr>
        <w:t>des tiers</w:t>
      </w:r>
      <w:r w:rsidR="00967D8C" w:rsidRPr="00A41A5B">
        <w:rPr>
          <w:color w:val="000000" w:themeColor="text1"/>
        </w:rPr>
        <w:t xml:space="preserve"> par le passé</w:t>
      </w:r>
      <w:r w:rsidR="00B81795" w:rsidRPr="00A41A5B">
        <w:rPr>
          <w:color w:val="000000" w:themeColor="text1"/>
        </w:rPr>
        <w:t xml:space="preserve">, sans être consciente des </w:t>
      </w:r>
      <w:r w:rsidR="00C02E83" w:rsidRPr="00A41A5B">
        <w:rPr>
          <w:color w:val="000000" w:themeColor="text1"/>
        </w:rPr>
        <w:t>conséquences</w:t>
      </w:r>
      <w:r w:rsidR="00ED143A" w:rsidRPr="00A41A5B">
        <w:rPr>
          <w:color w:val="000000" w:themeColor="text1"/>
        </w:rPr>
        <w:t xml:space="preserve">. </w:t>
      </w:r>
      <w:r w:rsidR="00C64FD3" w:rsidRPr="00A41A5B">
        <w:rPr>
          <w:color w:val="000000" w:themeColor="text1"/>
        </w:rPr>
        <w:t>Dans ce cas, l'AP</w:t>
      </w:r>
      <w:r w:rsidR="00C02E83" w:rsidRPr="00A41A5B">
        <w:rPr>
          <w:color w:val="000000" w:themeColor="text1"/>
        </w:rPr>
        <w:t>EA</w:t>
      </w:r>
      <w:r w:rsidR="00C64FD3" w:rsidRPr="00A41A5B">
        <w:rPr>
          <w:color w:val="000000" w:themeColor="text1"/>
        </w:rPr>
        <w:t xml:space="preserve"> peut ordonner qu</w:t>
      </w:r>
      <w:r w:rsidR="00C02E83" w:rsidRPr="00A41A5B">
        <w:rPr>
          <w:color w:val="000000" w:themeColor="text1"/>
        </w:rPr>
        <w:t xml:space="preserve">e l’octroi d’un prêt </w:t>
      </w:r>
      <w:r w:rsidR="00DF250F" w:rsidRPr="00A41A5B">
        <w:rPr>
          <w:color w:val="000000" w:themeColor="text1"/>
        </w:rPr>
        <w:t>soit soumis au consentement</w:t>
      </w:r>
      <w:r w:rsidR="00C64FD3" w:rsidRPr="00A41A5B">
        <w:rPr>
          <w:color w:val="000000" w:themeColor="text1"/>
        </w:rPr>
        <w:t xml:space="preserve"> du curateur. </w:t>
      </w:r>
    </w:p>
    <w:p w14:paraId="6E4AE7A0" w14:textId="0C3A2117" w:rsidR="00EB26DC" w:rsidRPr="00A41A5B" w:rsidRDefault="00DF250F" w:rsidP="009E68B3">
      <w:pPr>
        <w:spacing w:after="0"/>
        <w:rPr>
          <w:color w:val="000000" w:themeColor="text1"/>
        </w:rPr>
      </w:pPr>
      <w:r w:rsidRPr="00A41A5B">
        <w:rPr>
          <w:color w:val="000000" w:themeColor="text1"/>
        </w:rPr>
        <w:t>L’APEA</w:t>
      </w:r>
      <w:r w:rsidR="00EB26DC" w:rsidRPr="00A41A5B">
        <w:rPr>
          <w:color w:val="000000" w:themeColor="text1"/>
        </w:rPr>
        <w:t xml:space="preserve"> détermine si </w:t>
      </w:r>
      <w:r w:rsidR="00967D8C" w:rsidRPr="00A41A5B">
        <w:rPr>
          <w:color w:val="000000" w:themeColor="text1"/>
        </w:rPr>
        <w:t xml:space="preserve">une </w:t>
      </w:r>
      <w:r w:rsidR="00EB26DC" w:rsidRPr="00A41A5B">
        <w:rPr>
          <w:color w:val="000000" w:themeColor="text1"/>
        </w:rPr>
        <w:t xml:space="preserve">curatelle de coopération </w:t>
      </w:r>
      <w:r w:rsidRPr="00A41A5B">
        <w:rPr>
          <w:color w:val="000000" w:themeColor="text1"/>
        </w:rPr>
        <w:t>est indiquée</w:t>
      </w:r>
      <w:r w:rsidR="00EB26DC" w:rsidRPr="00A41A5B">
        <w:rPr>
          <w:color w:val="000000" w:themeColor="text1"/>
        </w:rPr>
        <w:t xml:space="preserve"> et</w:t>
      </w:r>
      <w:r w:rsidRPr="00A41A5B">
        <w:rPr>
          <w:color w:val="000000" w:themeColor="text1"/>
        </w:rPr>
        <w:t>, le cas échéant, à</w:t>
      </w:r>
      <w:r w:rsidR="00EB26DC" w:rsidRPr="00A41A5B">
        <w:rPr>
          <w:color w:val="000000" w:themeColor="text1"/>
        </w:rPr>
        <w:t xml:space="preserve"> </w:t>
      </w:r>
      <w:r w:rsidR="004D3171" w:rsidRPr="00A41A5B">
        <w:rPr>
          <w:color w:val="000000" w:themeColor="text1"/>
        </w:rPr>
        <w:t xml:space="preserve">quelles tâches </w:t>
      </w:r>
      <w:r w:rsidRPr="00A41A5B">
        <w:rPr>
          <w:color w:val="000000" w:themeColor="text1"/>
        </w:rPr>
        <w:t xml:space="preserve">elle s’applique </w:t>
      </w:r>
      <w:r w:rsidR="00EB26DC" w:rsidRPr="00A41A5B">
        <w:rPr>
          <w:color w:val="000000" w:themeColor="text1"/>
        </w:rPr>
        <w:t>(</w:t>
      </w:r>
      <w:r w:rsidR="00B00EA3" w:rsidRPr="00A41A5B">
        <w:rPr>
          <w:color w:val="000000" w:themeColor="text1"/>
        </w:rPr>
        <w:t>cf.</w:t>
      </w:r>
      <w:r w:rsidR="008637D6">
        <w:rPr>
          <w:color w:val="000000" w:themeColor="text1"/>
        </w:rPr>
        <w:t xml:space="preserve"> </w:t>
      </w:r>
      <w:r w:rsidR="00A41A5B">
        <w:fldChar w:fldCharType="begin"/>
      </w:r>
      <w:r w:rsidR="00C4307B">
        <w:instrText>HYPERLINK "C:\\Users\\bkaech\\Downloads\\Wohnen" \l "_4.2._Aufgabenbereich_"</w:instrText>
      </w:r>
      <w:r w:rsidR="00A41A5B">
        <w:fldChar w:fldCharType="separate"/>
      </w:r>
      <w:r w:rsidR="00A41A5B" w:rsidRPr="00A41A5B">
        <w:rPr>
          <w:rStyle w:val="Hyperlink"/>
          <w:color w:val="000000" w:themeColor="text1"/>
        </w:rPr>
        <w:t>ch. 4.2.-4.7.</w:t>
      </w:r>
      <w:r w:rsidR="00A41A5B">
        <w:fldChar w:fldCharType="end"/>
      </w:r>
      <w:r w:rsidR="00EB26DC" w:rsidRPr="00A41A5B">
        <w:rPr>
          <w:color w:val="000000" w:themeColor="text1"/>
        </w:rPr>
        <w:t xml:space="preserve">). Ces informations figurent dans la décision </w:t>
      </w:r>
      <w:r w:rsidRPr="00A41A5B">
        <w:rPr>
          <w:color w:val="000000" w:themeColor="text1"/>
        </w:rPr>
        <w:t>de l’APEA</w:t>
      </w:r>
      <w:r w:rsidR="00EB26DC" w:rsidRPr="00A41A5B">
        <w:rPr>
          <w:color w:val="000000" w:themeColor="text1"/>
        </w:rPr>
        <w:t>.</w:t>
      </w:r>
    </w:p>
    <w:p w14:paraId="4AA4C8DB" w14:textId="77777777" w:rsidR="00C63C3C" w:rsidRPr="00A41A5B" w:rsidRDefault="00C63C3C" w:rsidP="00C63C3C">
      <w:pPr>
        <w:spacing w:before="0" w:after="0"/>
        <w:rPr>
          <w:color w:val="000000" w:themeColor="text1"/>
        </w:rPr>
      </w:pPr>
    </w:p>
    <w:p w14:paraId="2EBA4A68" w14:textId="77777777" w:rsidR="00946AFD" w:rsidRPr="00A41A5B" w:rsidRDefault="00E450AA" w:rsidP="0034448E">
      <w:pPr>
        <w:pStyle w:val="berschrift3"/>
        <w:rPr>
          <w:color w:val="000000" w:themeColor="text1"/>
        </w:rPr>
      </w:pPr>
      <w:bookmarkStart w:id="27" w:name="_Toc193036807"/>
      <w:r w:rsidRPr="00A41A5B">
        <w:rPr>
          <w:color w:val="000000" w:themeColor="text1"/>
        </w:rPr>
        <w:t>2.</w:t>
      </w:r>
      <w:r w:rsidR="00AA758A" w:rsidRPr="00A41A5B">
        <w:rPr>
          <w:color w:val="000000" w:themeColor="text1"/>
        </w:rPr>
        <w:t>7</w:t>
      </w:r>
      <w:r w:rsidRPr="00A41A5B">
        <w:rPr>
          <w:color w:val="000000" w:themeColor="text1"/>
        </w:rPr>
        <w:t>.</w:t>
      </w:r>
      <w:r w:rsidR="00B81795" w:rsidRPr="00A41A5B">
        <w:rPr>
          <w:color w:val="000000" w:themeColor="text1"/>
        </w:rPr>
        <w:t xml:space="preserve">4 </w:t>
      </w:r>
      <w:r w:rsidR="00AD1E6F" w:rsidRPr="00A41A5B">
        <w:rPr>
          <w:color w:val="000000" w:themeColor="text1"/>
        </w:rPr>
        <w:t xml:space="preserve">Curatelle de portée générale </w:t>
      </w:r>
      <w:r w:rsidR="00ED143A" w:rsidRPr="00A41A5B">
        <w:rPr>
          <w:color w:val="000000" w:themeColor="text1"/>
        </w:rPr>
        <w:t>(art. 398 CC)</w:t>
      </w:r>
      <w:bookmarkEnd w:id="27"/>
    </w:p>
    <w:p w14:paraId="3BC5513F" w14:textId="79103D2E" w:rsidR="00581341" w:rsidRPr="00610C65" w:rsidRDefault="00967D8C" w:rsidP="00041744">
      <w:r>
        <w:t>La</w:t>
      </w:r>
      <w:r w:rsidR="00DF250F">
        <w:t xml:space="preserve"> </w:t>
      </w:r>
      <w:r w:rsidR="00946AFD" w:rsidRPr="00701C05">
        <w:rPr>
          <w:bCs/>
        </w:rPr>
        <w:t xml:space="preserve">curatelle de portée générale n'est </w:t>
      </w:r>
      <w:r w:rsidR="00946AFD" w:rsidRPr="00701C05">
        <w:t xml:space="preserve">instituée </w:t>
      </w:r>
      <w:r w:rsidR="00946AFD" w:rsidRPr="00701C05">
        <w:rPr>
          <w:bCs/>
        </w:rPr>
        <w:t>qu'</w:t>
      </w:r>
      <w:r w:rsidR="000F6921" w:rsidRPr="00701C05">
        <w:t>à titre exceptionnel</w:t>
      </w:r>
      <w:r w:rsidR="00946AFD" w:rsidRPr="00701C05">
        <w:t xml:space="preserve">, </w:t>
      </w:r>
      <w:r>
        <w:t>lorsque</w:t>
      </w:r>
      <w:r w:rsidR="00DF250F">
        <w:t xml:space="preserve"> </w:t>
      </w:r>
      <w:r w:rsidR="00DF250F" w:rsidRPr="00DF250F">
        <w:t>de</w:t>
      </w:r>
      <w:r>
        <w:t>s</w:t>
      </w:r>
      <w:r w:rsidR="000F6921" w:rsidRPr="00701C05">
        <w:rPr>
          <w:b/>
          <w:bCs/>
        </w:rPr>
        <w:t xml:space="preserve"> circonstances </w:t>
      </w:r>
      <w:r w:rsidR="008165B5" w:rsidRPr="00701C05">
        <w:rPr>
          <w:b/>
          <w:bCs/>
        </w:rPr>
        <w:t>particulières</w:t>
      </w:r>
      <w:r>
        <w:t xml:space="preserve"> le justifient,</w:t>
      </w:r>
      <w:r w:rsidR="000F6921" w:rsidRPr="00701C05">
        <w:t xml:space="preserve"> p</w:t>
      </w:r>
      <w:r w:rsidR="00DF250F">
        <w:t xml:space="preserve">. ex. </w:t>
      </w:r>
      <w:r w:rsidR="000F6921" w:rsidRPr="00701C05">
        <w:t>lorsqu'</w:t>
      </w:r>
      <w:r w:rsidR="00946AFD" w:rsidRPr="00701C05">
        <w:t xml:space="preserve">une personne </w:t>
      </w:r>
      <w:r w:rsidR="00A43C9D" w:rsidRPr="00701C05">
        <w:t xml:space="preserve">souffrant d'un grave </w:t>
      </w:r>
      <w:r>
        <w:t>trouble</w:t>
      </w:r>
      <w:r w:rsidR="00A43C9D" w:rsidRPr="00701C05">
        <w:t xml:space="preserve"> psychique </w:t>
      </w:r>
      <w:r w:rsidR="00AD1E6F" w:rsidRPr="00701C05">
        <w:t xml:space="preserve">se </w:t>
      </w:r>
      <w:r>
        <w:t>fait</w:t>
      </w:r>
      <w:r w:rsidR="00581341">
        <w:t xml:space="preserve"> </w:t>
      </w:r>
      <w:r w:rsidR="00AD1E6F" w:rsidRPr="00701C05">
        <w:t xml:space="preserve">régulièrement </w:t>
      </w:r>
      <w:r>
        <w:t>du tort à elle-même</w:t>
      </w:r>
      <w:r w:rsidR="00AD1E6F" w:rsidRPr="00701C05">
        <w:t xml:space="preserve"> par des </w:t>
      </w:r>
      <w:r w:rsidR="004E1060" w:rsidRPr="00701C05">
        <w:t xml:space="preserve">actes </w:t>
      </w:r>
      <w:r w:rsidR="00AD1E6F" w:rsidRPr="00701C05">
        <w:t xml:space="preserve">irréfléchis ou </w:t>
      </w:r>
      <w:r w:rsidR="00DE75C5">
        <w:t xml:space="preserve">en étant influencée </w:t>
      </w:r>
      <w:r w:rsidR="00610C65">
        <w:t>par des tiers</w:t>
      </w:r>
      <w:r w:rsidR="00581341">
        <w:t xml:space="preserve"> et ce,</w:t>
      </w:r>
      <w:r w:rsidR="004E1060" w:rsidRPr="00701C05">
        <w:t xml:space="preserve"> </w:t>
      </w:r>
      <w:r w:rsidR="00B81795" w:rsidRPr="00701C05">
        <w:t xml:space="preserve">dans </w:t>
      </w:r>
      <w:r w:rsidR="00581341">
        <w:t xml:space="preserve">plusieurs </w:t>
      </w:r>
      <w:r w:rsidR="00B81795" w:rsidRPr="00701C05">
        <w:t>domaines</w:t>
      </w:r>
      <w:r w:rsidR="00581341">
        <w:t xml:space="preserve"> </w:t>
      </w:r>
      <w:r w:rsidR="00610C65">
        <w:t>de la vie</w:t>
      </w:r>
      <w:r w:rsidR="00AD1E6F" w:rsidRPr="00701C05">
        <w:t xml:space="preserve">. </w:t>
      </w:r>
      <w:r w:rsidR="00F365AD" w:rsidRPr="00701C05">
        <w:t xml:space="preserve">La curatelle de portée générale </w:t>
      </w:r>
      <w:r w:rsidR="00610C65">
        <w:t>s’applique à toutes l</w:t>
      </w:r>
      <w:r w:rsidR="00F365AD" w:rsidRPr="00701C05">
        <w:t xml:space="preserve">es affaires </w:t>
      </w:r>
      <w:r w:rsidR="00581341">
        <w:t xml:space="preserve">de la personne sous curatelle </w:t>
      </w:r>
      <w:r w:rsidR="00F365AD" w:rsidRPr="00701C05">
        <w:t xml:space="preserve">et ne peut </w:t>
      </w:r>
      <w:r w:rsidR="009E68B3" w:rsidRPr="00701C05">
        <w:t xml:space="preserve">pas </w:t>
      </w:r>
      <w:r w:rsidR="005F4FF2" w:rsidRPr="00701C05">
        <w:t xml:space="preserve">être combinée </w:t>
      </w:r>
      <w:r w:rsidR="00F365AD" w:rsidRPr="00701C05">
        <w:t xml:space="preserve">avec </w:t>
      </w:r>
      <w:r w:rsidR="00581341">
        <w:t>d’</w:t>
      </w:r>
      <w:r w:rsidR="00F365AD" w:rsidRPr="00701C05">
        <w:t xml:space="preserve">autres </w:t>
      </w:r>
      <w:r w:rsidR="00581341">
        <w:t xml:space="preserve">types de </w:t>
      </w:r>
      <w:r w:rsidR="009E68B3" w:rsidRPr="00701C05">
        <w:t>curatelle</w:t>
      </w:r>
      <w:r w:rsidR="005F4FF2" w:rsidRPr="00701C05">
        <w:t xml:space="preserve">. </w:t>
      </w:r>
      <w:r w:rsidR="00581341">
        <w:t>L’APEA n</w:t>
      </w:r>
      <w:r w:rsidR="00610C65">
        <w:t xml:space="preserve">’attribue donc </w:t>
      </w:r>
      <w:r w:rsidR="00581341">
        <w:t xml:space="preserve">aucune </w:t>
      </w:r>
      <w:r w:rsidR="000F6921" w:rsidRPr="00701C05">
        <w:t xml:space="preserve">tâche spécifique </w:t>
      </w:r>
      <w:r w:rsidR="00610C65">
        <w:t xml:space="preserve">au </w:t>
      </w:r>
      <w:r w:rsidR="00581341">
        <w:t>curateur.</w:t>
      </w:r>
    </w:p>
    <w:p w14:paraId="1BCAB315" w14:textId="3CD68389" w:rsidR="00B47BEC" w:rsidRPr="00701C05" w:rsidRDefault="00610C65" w:rsidP="00E32597">
      <w:pPr>
        <w:pBdr>
          <w:top w:val="single" w:sz="4" w:space="1" w:color="auto"/>
          <w:left w:val="single" w:sz="4" w:space="4" w:color="auto"/>
          <w:bottom w:val="single" w:sz="4" w:space="1" w:color="auto"/>
          <w:right w:val="single" w:sz="4" w:space="4" w:color="auto"/>
        </w:pBdr>
        <w:shd w:val="clear" w:color="auto" w:fill="C5E0B3" w:themeFill="accent6" w:themeFillTint="66"/>
      </w:pPr>
      <w:r w:rsidRPr="00581341">
        <w:t xml:space="preserve">Dans le cadre </w:t>
      </w:r>
      <w:r w:rsidR="00DE75C5" w:rsidRPr="00581341">
        <w:t>d</w:t>
      </w:r>
      <w:r w:rsidR="00DE75C5">
        <w:t>e la</w:t>
      </w:r>
      <w:r w:rsidR="00DE75C5" w:rsidRPr="00581341">
        <w:t xml:space="preserve"> </w:t>
      </w:r>
      <w:r w:rsidRPr="00581341">
        <w:t xml:space="preserve">curatelle de portée générale, </w:t>
      </w:r>
      <w:r>
        <w:rPr>
          <w:b/>
          <w:bCs/>
        </w:rPr>
        <w:t>l’exercice des droits civils est retiré</w:t>
      </w:r>
      <w:r w:rsidRPr="00581341">
        <w:rPr>
          <w:b/>
          <w:bCs/>
        </w:rPr>
        <w:t xml:space="preserve"> </w:t>
      </w:r>
      <w:r w:rsidRPr="00610C65">
        <w:t>de plein droit</w:t>
      </w:r>
      <w:r w:rsidR="00DE75C5">
        <w:t xml:space="preserve"> à la personne sous curatelle</w:t>
      </w:r>
      <w:r w:rsidR="005F4FF2" w:rsidRPr="00701C05">
        <w:t>.</w:t>
      </w:r>
      <w:r>
        <w:t xml:space="preserve"> </w:t>
      </w:r>
      <w:r w:rsidR="00C63C3C" w:rsidRPr="00701C05">
        <w:t xml:space="preserve">Le </w:t>
      </w:r>
      <w:r w:rsidR="005F4FF2" w:rsidRPr="00701C05">
        <w:t xml:space="preserve">curateur </w:t>
      </w:r>
      <w:r>
        <w:t xml:space="preserve">doit </w:t>
      </w:r>
      <w:r w:rsidR="00F40D65" w:rsidRPr="00701C05">
        <w:t>représente</w:t>
      </w:r>
      <w:r>
        <w:t>r</w:t>
      </w:r>
      <w:r w:rsidR="00F40D65" w:rsidRPr="00701C05">
        <w:t xml:space="preserve"> </w:t>
      </w:r>
      <w:r w:rsidR="005F4FF2" w:rsidRPr="00701C05">
        <w:t xml:space="preserve">la </w:t>
      </w:r>
      <w:r w:rsidR="009D730C" w:rsidRPr="00701C05">
        <w:t xml:space="preserve">personne sous curatelle </w:t>
      </w:r>
      <w:r w:rsidR="005F4FF2" w:rsidRPr="00701C05">
        <w:t xml:space="preserve">dans </w:t>
      </w:r>
      <w:r w:rsidR="00F40D65" w:rsidRPr="00701C05">
        <w:t>tous les domaines (</w:t>
      </w:r>
      <w:r w:rsidR="00671E24">
        <w:t>à l’exception d</w:t>
      </w:r>
      <w:r w:rsidR="00F40D65" w:rsidRPr="00701C05">
        <w:t xml:space="preserve">es droits strictement personnels </w:t>
      </w:r>
      <w:r w:rsidR="00F73281" w:rsidRPr="00701C05">
        <w:t>en cas de capacité de discernement</w:t>
      </w:r>
      <w:r w:rsidR="00F40D65" w:rsidRPr="00701C05">
        <w:t>)</w:t>
      </w:r>
      <w:r w:rsidR="008637D6">
        <w:t>.</w:t>
      </w:r>
    </w:p>
    <w:p w14:paraId="4A44F443" w14:textId="77777777" w:rsidR="00CF1012" w:rsidRPr="00701C05" w:rsidRDefault="00CF1012" w:rsidP="00CF1012">
      <w:pPr>
        <w:shd w:val="clear" w:color="auto" w:fill="FFFFFF" w:themeFill="background1"/>
      </w:pPr>
    </w:p>
    <w:p w14:paraId="525B7AB1" w14:textId="5BCB49A4" w:rsidR="00F341F3" w:rsidRPr="00701C05" w:rsidRDefault="00F341F3" w:rsidP="00BD53C9">
      <w:pPr>
        <w:pStyle w:val="berschrift2"/>
      </w:pPr>
      <w:bookmarkStart w:id="28" w:name="_2.8._Änderung_einer"/>
      <w:bookmarkStart w:id="29" w:name="_Toc193036808"/>
      <w:bookmarkEnd w:id="28"/>
      <w:r w:rsidRPr="00701C05">
        <w:lastRenderedPageBreak/>
        <w:t>2.</w:t>
      </w:r>
      <w:r w:rsidR="00AA758A" w:rsidRPr="00701C05">
        <w:t>8</w:t>
      </w:r>
      <w:r w:rsidRPr="00701C05">
        <w:t xml:space="preserve">. </w:t>
      </w:r>
      <w:r w:rsidR="00671E24">
        <w:t>M</w:t>
      </w:r>
      <w:r w:rsidRPr="00701C05">
        <w:t>odification d</w:t>
      </w:r>
      <w:r w:rsidR="00DE75C5">
        <w:t>e la</w:t>
      </w:r>
      <w:r w:rsidRPr="00701C05">
        <w:t xml:space="preserve"> </w:t>
      </w:r>
      <w:r w:rsidR="000A4636" w:rsidRPr="00701C05">
        <w:t>curatelle</w:t>
      </w:r>
      <w:bookmarkEnd w:id="29"/>
    </w:p>
    <w:p w14:paraId="1A7EB5AA" w14:textId="7D8F2081" w:rsidR="00B81795" w:rsidRPr="00701C05" w:rsidDel="00F73281" w:rsidRDefault="00AB23B4" w:rsidP="005D0FAD">
      <w:r w:rsidRPr="00701C05">
        <w:t xml:space="preserve">Le </w:t>
      </w:r>
      <w:r w:rsidR="00B81795" w:rsidRPr="00701C05">
        <w:t xml:space="preserve">curateur doit </w:t>
      </w:r>
      <w:r w:rsidR="00671E24">
        <w:t xml:space="preserve">réévaluer </w:t>
      </w:r>
      <w:r w:rsidR="00B81795" w:rsidRPr="00701C05">
        <w:t xml:space="preserve">régulièrement, et au plus tard lors </w:t>
      </w:r>
      <w:r w:rsidR="00610C65">
        <w:t xml:space="preserve">du </w:t>
      </w:r>
      <w:r w:rsidR="00DE75C5">
        <w:t xml:space="preserve">dépôt du </w:t>
      </w:r>
      <w:r w:rsidR="0097689E">
        <w:t>rapport</w:t>
      </w:r>
      <w:r w:rsidR="00B81795" w:rsidRPr="00701C05">
        <w:t xml:space="preserve">, si les tâches et le type de curatelle (accompagnement, représentation, etc.) </w:t>
      </w:r>
      <w:r w:rsidR="00610C65">
        <w:t>répondent</w:t>
      </w:r>
      <w:r w:rsidR="00B81795" w:rsidRPr="00701C05">
        <w:t xml:space="preserve"> </w:t>
      </w:r>
      <w:r w:rsidR="00671E24">
        <w:t>toujours au</w:t>
      </w:r>
      <w:r w:rsidR="00B81795" w:rsidRPr="00701C05">
        <w:t xml:space="preserve"> besoin de protection et d'a</w:t>
      </w:r>
      <w:r w:rsidR="00671E24">
        <w:t>ssistance</w:t>
      </w:r>
      <w:r w:rsidR="00B81795" w:rsidRPr="00701C05">
        <w:t xml:space="preserve"> de la personne </w:t>
      </w:r>
      <w:r w:rsidR="002E4FE1" w:rsidRPr="00701C05">
        <w:t>sous</w:t>
      </w:r>
      <w:r w:rsidR="00B81795" w:rsidRPr="00701C05">
        <w:t xml:space="preserve"> curatelle</w:t>
      </w:r>
      <w:r w:rsidR="002E4FE1" w:rsidRPr="00701C05">
        <w:t xml:space="preserve">. Il </w:t>
      </w:r>
      <w:r w:rsidR="00610C65">
        <w:t>se peut</w:t>
      </w:r>
      <w:r w:rsidR="002E4FE1" w:rsidRPr="00701C05">
        <w:t xml:space="preserve"> qu'une tâche doive être ajoutée ou supprimée ou qu'une curatelle plus légère</w:t>
      </w:r>
      <w:r w:rsidR="00610C65">
        <w:t>, voire plus incisive</w:t>
      </w:r>
      <w:r w:rsidR="00591758" w:rsidRPr="00591758">
        <w:t xml:space="preserve"> doive être instituée</w:t>
      </w:r>
      <w:r w:rsidR="002E4FE1">
        <w:rPr>
          <w:rStyle w:val="Funotenzeichen"/>
        </w:rPr>
        <w:footnoteReference w:id="14"/>
      </w:r>
      <w:r w:rsidR="00B46FCC">
        <w:t>.</w:t>
      </w:r>
    </w:p>
    <w:p w14:paraId="0A0BFAAD" w14:textId="77777777" w:rsidR="00F341F3" w:rsidRPr="00701C05" w:rsidRDefault="002E37CA" w:rsidP="00C63C3C">
      <w:pPr>
        <w:spacing w:before="0" w:after="0"/>
      </w:pPr>
      <w:r w:rsidRPr="00701C05">
        <w:t xml:space="preserve">Pour modifier </w:t>
      </w:r>
      <w:r w:rsidR="00676549" w:rsidRPr="00701C05">
        <w:t xml:space="preserve">une </w:t>
      </w:r>
      <w:r w:rsidR="000A4636" w:rsidRPr="00701C05">
        <w:t xml:space="preserve">curatelle </w:t>
      </w:r>
      <w:r w:rsidRPr="00701C05">
        <w:t>existante</w:t>
      </w:r>
      <w:r w:rsidR="00F40D65" w:rsidRPr="00701C05">
        <w:t xml:space="preserve">, une </w:t>
      </w:r>
      <w:r w:rsidR="00F40D65" w:rsidRPr="00701C05">
        <w:rPr>
          <w:b/>
          <w:bCs/>
        </w:rPr>
        <w:t xml:space="preserve">demande </w:t>
      </w:r>
      <w:r w:rsidR="00610C65">
        <w:rPr>
          <w:b/>
          <w:bCs/>
        </w:rPr>
        <w:t xml:space="preserve">doit </w:t>
      </w:r>
      <w:r w:rsidR="00F40D65" w:rsidRPr="00701C05">
        <w:rPr>
          <w:b/>
          <w:bCs/>
        </w:rPr>
        <w:t xml:space="preserve">être </w:t>
      </w:r>
      <w:r w:rsidRPr="00701C05">
        <w:rPr>
          <w:b/>
          <w:bCs/>
        </w:rPr>
        <w:t xml:space="preserve">adressée à </w:t>
      </w:r>
      <w:r w:rsidR="00671E24">
        <w:rPr>
          <w:b/>
          <w:bCs/>
        </w:rPr>
        <w:t>l’APEA</w:t>
      </w:r>
      <w:r w:rsidR="00AB23B4" w:rsidRPr="00701C05">
        <w:t xml:space="preserve">. </w:t>
      </w:r>
      <w:r w:rsidR="00671E24">
        <w:t>Cette</w:t>
      </w:r>
      <w:r w:rsidR="00AB23B4" w:rsidRPr="00701C05">
        <w:t xml:space="preserve"> demande peut être </w:t>
      </w:r>
      <w:r w:rsidR="00610C65">
        <w:t>soumise</w:t>
      </w:r>
      <w:r w:rsidR="00AB23B4" w:rsidRPr="00701C05">
        <w:t xml:space="preserve"> </w:t>
      </w:r>
      <w:r w:rsidRPr="00701C05">
        <w:t xml:space="preserve">par la </w:t>
      </w:r>
      <w:r w:rsidR="009D730C" w:rsidRPr="00701C05">
        <w:t>personne sous curatelle</w:t>
      </w:r>
      <w:r w:rsidRPr="00701C05">
        <w:t xml:space="preserve">, </w:t>
      </w:r>
      <w:r w:rsidR="00671E24">
        <w:t>d</w:t>
      </w:r>
      <w:r w:rsidRPr="00701C05">
        <w:t>es proches ou le curateur</w:t>
      </w:r>
      <w:r w:rsidR="00AB23B4" w:rsidRPr="00701C05">
        <w:t xml:space="preserve">. </w:t>
      </w:r>
      <w:r w:rsidR="00F40D65" w:rsidRPr="00701C05">
        <w:t xml:space="preserve">La demande doit </w:t>
      </w:r>
      <w:r w:rsidR="00671E24">
        <w:t xml:space="preserve">être </w:t>
      </w:r>
      <w:r w:rsidR="00E54A1E">
        <w:t xml:space="preserve">dûment </w:t>
      </w:r>
      <w:r w:rsidR="00671E24">
        <w:t xml:space="preserve">motivée et expliquer en quoi </w:t>
      </w:r>
      <w:r w:rsidRPr="00701C05">
        <w:t xml:space="preserve">la situation a changé. </w:t>
      </w:r>
      <w:r w:rsidR="00671E24">
        <w:t>L’APEA</w:t>
      </w:r>
      <w:r w:rsidRPr="00701C05">
        <w:t xml:space="preserve"> examine la </w:t>
      </w:r>
      <w:r w:rsidR="00E54A1E">
        <w:t>requête</w:t>
      </w:r>
      <w:r w:rsidRPr="00701C05">
        <w:t xml:space="preserve"> et décide si la </w:t>
      </w:r>
      <w:r w:rsidR="000A4636" w:rsidRPr="00701C05">
        <w:t xml:space="preserve">curatelle </w:t>
      </w:r>
      <w:r w:rsidR="00E54A1E">
        <w:rPr>
          <w:color w:val="000000" w:themeColor="text1"/>
        </w:rPr>
        <w:t xml:space="preserve">peut </w:t>
      </w:r>
      <w:r w:rsidR="00B377F6" w:rsidRPr="00701C05">
        <w:t>être</w:t>
      </w:r>
      <w:r w:rsidRPr="00701C05">
        <w:t xml:space="preserve"> modifiée ou, le cas échéant, levée </w:t>
      </w:r>
      <w:r w:rsidRPr="00701C05">
        <w:rPr>
          <w:color w:val="000000" w:themeColor="text1"/>
        </w:rPr>
        <w:t xml:space="preserve">(cf. </w:t>
      </w:r>
      <w:hyperlink w:anchor="_5._Ende_des" w:history="1">
        <w:r w:rsidR="00C9028A" w:rsidRPr="00701C05">
          <w:rPr>
            <w:rStyle w:val="Hyperlink"/>
            <w:color w:val="000000" w:themeColor="text1"/>
          </w:rPr>
          <w:t xml:space="preserve">ch. </w:t>
        </w:r>
        <w:r w:rsidR="00852844" w:rsidRPr="00701C05">
          <w:rPr>
            <w:rStyle w:val="Hyperlink"/>
            <w:color w:val="000000" w:themeColor="text1"/>
          </w:rPr>
          <w:t>5</w:t>
        </w:r>
      </w:hyperlink>
      <w:r w:rsidR="00852844" w:rsidRPr="00701C05">
        <w:rPr>
          <w:color w:val="000000" w:themeColor="text1"/>
        </w:rPr>
        <w:t>)</w:t>
      </w:r>
      <w:r w:rsidRPr="00701C05">
        <w:rPr>
          <w:color w:val="000000" w:themeColor="text1"/>
        </w:rPr>
        <w:t>.</w:t>
      </w:r>
    </w:p>
    <w:p w14:paraId="089C7001" w14:textId="4673CED3" w:rsidR="00671E24" w:rsidRPr="00671E24" w:rsidRDefault="00684181" w:rsidP="00041744">
      <w:r>
        <w:t>L</w:t>
      </w:r>
      <w:r w:rsidR="00F73281" w:rsidRPr="00701C05">
        <w:t>e curateur et la personne</w:t>
      </w:r>
      <w:r w:rsidR="009D730C" w:rsidRPr="00701C05">
        <w:t xml:space="preserve"> sous curatelle </w:t>
      </w:r>
      <w:r w:rsidR="00F73281" w:rsidRPr="00701C05">
        <w:t xml:space="preserve">ne sont </w:t>
      </w:r>
      <w:r w:rsidR="00E54A1E">
        <w:t>parfois pas</w:t>
      </w:r>
      <w:r w:rsidR="00F73281" w:rsidRPr="00701C05">
        <w:t xml:space="preserve"> d'accord, </w:t>
      </w:r>
      <w:r>
        <w:t>sans que cela ne doive</w:t>
      </w:r>
      <w:r w:rsidR="00E54A1E">
        <w:t xml:space="preserve"> </w:t>
      </w:r>
      <w:r w:rsidR="00F73281" w:rsidRPr="00701C05">
        <w:t xml:space="preserve">nécessairement </w:t>
      </w:r>
      <w:r w:rsidR="00E54A1E">
        <w:t>entraîner une modification de l</w:t>
      </w:r>
      <w:r w:rsidR="00671E24">
        <w:t>a</w:t>
      </w:r>
      <w:r w:rsidR="00F73281" w:rsidRPr="00701C05">
        <w:t xml:space="preserve"> curatelle. </w:t>
      </w:r>
      <w:r w:rsidR="00676549" w:rsidRPr="00701C05">
        <w:t xml:space="preserve">Un </w:t>
      </w:r>
      <w:r w:rsidR="00676549" w:rsidRPr="00701C05">
        <w:rPr>
          <w:b/>
          <w:bCs/>
        </w:rPr>
        <w:t xml:space="preserve">changement de curateur </w:t>
      </w:r>
      <w:r w:rsidR="00676549" w:rsidRPr="00701C05">
        <w:t>n</w:t>
      </w:r>
      <w:r w:rsidR="00E54A1E">
        <w:t>e peut être envisagé</w:t>
      </w:r>
      <w:r w:rsidR="00676549" w:rsidRPr="00701C05">
        <w:t xml:space="preserve"> que </w:t>
      </w:r>
      <w:r w:rsidR="00F73281" w:rsidRPr="00701C05">
        <w:t xml:space="preserve">si </w:t>
      </w:r>
      <w:r w:rsidR="00E54A1E">
        <w:t>celui-ci</w:t>
      </w:r>
      <w:r w:rsidR="00676549" w:rsidRPr="00701C05">
        <w:t xml:space="preserve"> ne souhaite plus exercer son mandat</w:t>
      </w:r>
      <w:r w:rsidR="00671E24">
        <w:t xml:space="preserve"> ou </w:t>
      </w:r>
      <w:r w:rsidR="00E54A1E">
        <w:t xml:space="preserve">s’il </w:t>
      </w:r>
      <w:r w:rsidR="00671E24">
        <w:t xml:space="preserve">n’est plus en </w:t>
      </w:r>
      <w:r w:rsidR="00671E24" w:rsidRPr="00E54A1E">
        <w:t>mesure de</w:t>
      </w:r>
      <w:r w:rsidR="00676549" w:rsidRPr="00E54A1E">
        <w:t xml:space="preserve"> représenter les </w:t>
      </w:r>
      <w:r w:rsidR="00F73281" w:rsidRPr="00E54A1E">
        <w:t>intérêts</w:t>
      </w:r>
      <w:r w:rsidR="00F73281" w:rsidRPr="00701C05">
        <w:t xml:space="preserve"> de la personne</w:t>
      </w:r>
      <w:r w:rsidR="009D730C" w:rsidRPr="00701C05">
        <w:t xml:space="preserve"> </w:t>
      </w:r>
      <w:r w:rsidR="00E54A1E">
        <w:t>concernée</w:t>
      </w:r>
      <w:r w:rsidR="009D730C" w:rsidRPr="00671E24">
        <w:t xml:space="preserve"> </w:t>
      </w:r>
      <w:r w:rsidR="00676549" w:rsidRPr="00671E24">
        <w:t xml:space="preserve">et </w:t>
      </w:r>
      <w:r w:rsidR="00E54A1E">
        <w:t>qu’il est probable qu’un</w:t>
      </w:r>
      <w:r w:rsidR="00671E24" w:rsidRPr="00671E24">
        <w:t xml:space="preserve"> autre curateur puisse </w:t>
      </w:r>
      <w:r w:rsidR="00E54A1E">
        <w:t>s’en charger.</w:t>
      </w:r>
    </w:p>
    <w:p w14:paraId="74818FD5" w14:textId="77777777" w:rsidR="002E4FE1" w:rsidRPr="00701C05" w:rsidRDefault="002E4FE1" w:rsidP="00BD53C9">
      <w:pPr>
        <w:pStyle w:val="berschrift2"/>
      </w:pPr>
      <w:bookmarkStart w:id="30" w:name="_2.9._Entschädigung"/>
      <w:bookmarkStart w:id="31" w:name="_Toc193036809"/>
      <w:bookmarkEnd w:id="30"/>
      <w:r w:rsidRPr="00701C05">
        <w:t>2.</w:t>
      </w:r>
      <w:r w:rsidR="00AA758A" w:rsidRPr="00701C05">
        <w:t>9</w:t>
      </w:r>
      <w:r w:rsidRPr="00701C05">
        <w:t xml:space="preserve">. </w:t>
      </w:r>
      <w:r w:rsidR="00E11DCD">
        <w:t>Rémunération</w:t>
      </w:r>
      <w:bookmarkEnd w:id="31"/>
    </w:p>
    <w:p w14:paraId="2977C46F" w14:textId="664373CE" w:rsidR="00DF520C" w:rsidRDefault="00CD4057" w:rsidP="00CD4057">
      <w:r w:rsidRPr="00701C05">
        <w:t>La gestion d'un</w:t>
      </w:r>
      <w:r w:rsidR="00DF520C">
        <w:t xml:space="preserve"> mandat de </w:t>
      </w:r>
      <w:r w:rsidRPr="00701C05">
        <w:t xml:space="preserve">curatelle </w:t>
      </w:r>
      <w:r w:rsidR="00425AD8" w:rsidRPr="00701C05">
        <w:t xml:space="preserve">par un curateur privé </w:t>
      </w:r>
      <w:r w:rsidR="00E54A1E">
        <w:t>relève avant tout d’un</w:t>
      </w:r>
      <w:r w:rsidR="009C3680" w:rsidRPr="00701C05">
        <w:t xml:space="preserve"> </w:t>
      </w:r>
      <w:r w:rsidRPr="00701C05">
        <w:rPr>
          <w:b/>
          <w:bCs/>
        </w:rPr>
        <w:t>engagement social</w:t>
      </w:r>
      <w:r w:rsidRPr="00701C05">
        <w:t xml:space="preserve">. </w:t>
      </w:r>
      <w:r w:rsidR="00576E27">
        <w:t xml:space="preserve">Le </w:t>
      </w:r>
      <w:r w:rsidR="00DF520C">
        <w:t xml:space="preserve">curateur </w:t>
      </w:r>
      <w:r w:rsidRPr="00701C05">
        <w:t xml:space="preserve">a </w:t>
      </w:r>
      <w:r w:rsidR="009C3680" w:rsidRPr="00701C05">
        <w:t xml:space="preserve">toutefois </w:t>
      </w:r>
      <w:r w:rsidRPr="00701C05">
        <w:t xml:space="preserve">droit à une rémunération </w:t>
      </w:r>
      <w:r w:rsidR="00F71C5C" w:rsidRPr="00701C05">
        <w:rPr>
          <w:color w:val="000000" w:themeColor="text1"/>
        </w:rPr>
        <w:t>appropriée</w:t>
      </w:r>
      <w:r>
        <w:rPr>
          <w:rStyle w:val="Funotenzeichen"/>
        </w:rPr>
        <w:footnoteReference w:id="15"/>
      </w:r>
      <w:r w:rsidRPr="00701C05">
        <w:t xml:space="preserve">. La rémunération </w:t>
      </w:r>
      <w:r w:rsidR="00576E27">
        <w:t xml:space="preserve">du curateur </w:t>
      </w:r>
      <w:r w:rsidRPr="00701C05">
        <w:t xml:space="preserve">et les frais sont </w:t>
      </w:r>
      <w:r w:rsidR="00DF520C">
        <w:t>prélevés sur les biens de la</w:t>
      </w:r>
      <w:r w:rsidRPr="00701C05">
        <w:t xml:space="preserve"> </w:t>
      </w:r>
      <w:r w:rsidR="009C3680" w:rsidRPr="00701C05">
        <w:t>personne sous curatelle</w:t>
      </w:r>
      <w:r w:rsidR="00E54A1E">
        <w:t>, pour autant qu’elle soit</w:t>
      </w:r>
      <w:r w:rsidRPr="00701C05">
        <w:t xml:space="preserve"> </w:t>
      </w:r>
      <w:r w:rsidRPr="002E1142">
        <w:t xml:space="preserve">fortunée </w:t>
      </w:r>
      <w:r w:rsidR="00F71C5C" w:rsidRPr="002E1142">
        <w:t xml:space="preserve">(les </w:t>
      </w:r>
      <w:r w:rsidR="002E1142" w:rsidRPr="002E1142">
        <w:t>limites de</w:t>
      </w:r>
      <w:r w:rsidR="00F71C5C" w:rsidRPr="002E1142">
        <w:t xml:space="preserve"> fortune sont</w:t>
      </w:r>
      <w:r w:rsidR="00F71C5C" w:rsidRPr="00701C05">
        <w:t xml:space="preserve"> fixées au niveau cantonal)</w:t>
      </w:r>
      <w:r w:rsidRPr="00701C05">
        <w:t xml:space="preserve">. </w:t>
      </w:r>
      <w:r w:rsidR="00F71C5C" w:rsidRPr="00701C05">
        <w:t>Dans le cas contraire,</w:t>
      </w:r>
      <w:r w:rsidR="00DF520C">
        <w:t xml:space="preserve"> </w:t>
      </w:r>
      <w:r w:rsidR="00E54A1E">
        <w:t xml:space="preserve">la collectivité publique prend en charge </w:t>
      </w:r>
      <w:r w:rsidR="002E1142">
        <w:t>ces coûts</w:t>
      </w:r>
      <w:r w:rsidR="00F71C5C" w:rsidRPr="00701C05">
        <w:t>. Les frais d'indemnisation peuvent être déduits d</w:t>
      </w:r>
      <w:r w:rsidR="002E1142">
        <w:t>ans</w:t>
      </w:r>
      <w:r w:rsidR="00F71C5C" w:rsidRPr="00701C05">
        <w:t xml:space="preserve"> la déclaration </w:t>
      </w:r>
      <w:r w:rsidR="00E54A1E">
        <w:t>d’impôts</w:t>
      </w:r>
      <w:r w:rsidR="00576E27">
        <w:t xml:space="preserve"> de la personne sous curatelle</w:t>
      </w:r>
      <w:r w:rsidR="00F71C5C" w:rsidRPr="00701C05">
        <w:t xml:space="preserve">. </w:t>
      </w:r>
    </w:p>
    <w:p w14:paraId="72B79915" w14:textId="77777777" w:rsidR="002E1142" w:rsidRPr="0033070C" w:rsidRDefault="006A7E3F" w:rsidP="0033070C">
      <w:r w:rsidRPr="00701C05">
        <w:t>L</w:t>
      </w:r>
      <w:r w:rsidR="00DF520C">
        <w:t xml:space="preserve">a </w:t>
      </w:r>
      <w:r w:rsidR="00DF520C">
        <w:rPr>
          <w:b/>
          <w:bCs/>
        </w:rPr>
        <w:t>rémunération</w:t>
      </w:r>
      <w:r w:rsidRPr="00701C05">
        <w:rPr>
          <w:b/>
          <w:bCs/>
        </w:rPr>
        <w:t xml:space="preserve"> </w:t>
      </w:r>
      <w:r w:rsidR="007830A5">
        <w:t>permet de dédommager le</w:t>
      </w:r>
      <w:r w:rsidRPr="00701C05">
        <w:t xml:space="preserve"> curateur pour </w:t>
      </w:r>
      <w:r w:rsidR="007830A5">
        <w:t xml:space="preserve">les </w:t>
      </w:r>
      <w:r w:rsidRPr="00701C05">
        <w:t xml:space="preserve">tâches qui lui sont </w:t>
      </w:r>
      <w:r w:rsidR="002E1142">
        <w:t xml:space="preserve">confiées, notamment </w:t>
      </w:r>
      <w:r w:rsidRPr="00701C05">
        <w:t>l'assistance personnelle</w:t>
      </w:r>
      <w:r w:rsidR="00CC78DE">
        <w:t xml:space="preserve">, </w:t>
      </w:r>
      <w:r w:rsidRPr="00701C05">
        <w:t xml:space="preserve">l'entretien des contacts, </w:t>
      </w:r>
      <w:r w:rsidR="002E1142">
        <w:t>les</w:t>
      </w:r>
      <w:r w:rsidRPr="00701C05">
        <w:t xml:space="preserve"> </w:t>
      </w:r>
      <w:r w:rsidR="007830A5">
        <w:t>relations</w:t>
      </w:r>
      <w:r w:rsidR="002E1142">
        <w:t xml:space="preserve"> </w:t>
      </w:r>
      <w:r w:rsidRPr="00701C05">
        <w:t xml:space="preserve">avec </w:t>
      </w:r>
      <w:r w:rsidR="002E1142">
        <w:t>d</w:t>
      </w:r>
      <w:r w:rsidRPr="00701C05">
        <w:t xml:space="preserve">es tiers, </w:t>
      </w:r>
      <w:r w:rsidR="007830A5">
        <w:t>l</w:t>
      </w:r>
      <w:r w:rsidRPr="00701C05">
        <w:t xml:space="preserve">es </w:t>
      </w:r>
      <w:r w:rsidR="002E1142">
        <w:t>démarches</w:t>
      </w:r>
      <w:r w:rsidRPr="00701C05">
        <w:t xml:space="preserve"> administratives, </w:t>
      </w:r>
      <w:r w:rsidR="002E1142">
        <w:t xml:space="preserve">la </w:t>
      </w:r>
      <w:r w:rsidR="007830A5">
        <w:t>comptabilité</w:t>
      </w:r>
      <w:r w:rsidR="002E1142">
        <w:t xml:space="preserve"> et l’établissement de</w:t>
      </w:r>
      <w:r w:rsidRPr="00701C05">
        <w:t xml:space="preserve"> rapports. Si </w:t>
      </w:r>
      <w:r w:rsidR="002E1142">
        <w:t xml:space="preserve">certaines de </w:t>
      </w:r>
      <w:r w:rsidRPr="00701C05">
        <w:t xml:space="preserve">ces tâches </w:t>
      </w:r>
      <w:r w:rsidR="002E1142">
        <w:t xml:space="preserve">sont </w:t>
      </w:r>
      <w:r w:rsidRPr="00701C05">
        <w:t>déléguée</w:t>
      </w:r>
      <w:r w:rsidR="002E1142">
        <w:t>s</w:t>
      </w:r>
      <w:r w:rsidRPr="00701C05">
        <w:t xml:space="preserve"> à des tiers, l'AP</w:t>
      </w:r>
      <w:r w:rsidR="00DF520C">
        <w:t>E</w:t>
      </w:r>
      <w:r w:rsidRPr="00701C05">
        <w:t xml:space="preserve">A peut déduire </w:t>
      </w:r>
      <w:r w:rsidR="007830A5">
        <w:t>c</w:t>
      </w:r>
      <w:r w:rsidR="002E1142">
        <w:t>es frais du montant de la rémunération</w:t>
      </w:r>
      <w:r w:rsidRPr="00701C05">
        <w:t>.</w:t>
      </w:r>
    </w:p>
    <w:p w14:paraId="0878B4C4" w14:textId="1091DF80" w:rsidR="00CD4057" w:rsidRDefault="00CD4057" w:rsidP="00CD4057">
      <w:r w:rsidRPr="00701C05">
        <w:rPr>
          <w:b/>
          <w:bCs/>
        </w:rPr>
        <w:t xml:space="preserve">Les dispositions d'exécution </w:t>
      </w:r>
      <w:r w:rsidR="002E1142">
        <w:rPr>
          <w:b/>
          <w:bCs/>
        </w:rPr>
        <w:t>cantonales</w:t>
      </w:r>
      <w:r w:rsidR="009E68B3" w:rsidRPr="00701C05">
        <w:rPr>
          <w:b/>
          <w:bCs/>
        </w:rPr>
        <w:t xml:space="preserve"> </w:t>
      </w:r>
      <w:r w:rsidR="009E68B3" w:rsidRPr="00701C05">
        <w:t xml:space="preserve">déterminent </w:t>
      </w:r>
      <w:r w:rsidRPr="00701C05">
        <w:t xml:space="preserve">le cadre dans lequel </w:t>
      </w:r>
      <w:r w:rsidR="00772034">
        <w:t xml:space="preserve">chaque APEA doit fixer </w:t>
      </w:r>
      <w:r w:rsidR="001B0F52">
        <w:t>la</w:t>
      </w:r>
      <w:r w:rsidR="00DF520C">
        <w:t xml:space="preserve"> rémunération</w:t>
      </w:r>
      <w:r w:rsidRPr="00701C05">
        <w:t xml:space="preserve">. En règle générale, des critères </w:t>
      </w:r>
      <w:r w:rsidR="00772034">
        <w:t xml:space="preserve">pour la fixation d’une </w:t>
      </w:r>
      <w:r w:rsidR="001B0F52">
        <w:t>rémunération forfaitaire</w:t>
      </w:r>
      <w:r w:rsidR="00772034">
        <w:t xml:space="preserve"> sont prévus</w:t>
      </w:r>
      <w:r w:rsidRPr="00701C05">
        <w:t xml:space="preserve">. </w:t>
      </w:r>
      <w:r w:rsidR="001B0F52">
        <w:t>Certains</w:t>
      </w:r>
      <w:r w:rsidR="009C3680" w:rsidRPr="00701C05">
        <w:t xml:space="preserve"> services </w:t>
      </w:r>
      <w:r w:rsidR="001B0F52">
        <w:t xml:space="preserve">spécialisés pour curateurs privés </w:t>
      </w:r>
      <w:r w:rsidRPr="00701C05">
        <w:t xml:space="preserve">conviennent </w:t>
      </w:r>
      <w:r w:rsidR="00772034">
        <w:t>au départ avec les curateurs</w:t>
      </w:r>
      <w:r w:rsidR="007830A5">
        <w:t xml:space="preserve"> </w:t>
      </w:r>
      <w:r w:rsidR="001210C4">
        <w:t>du nombre</w:t>
      </w:r>
      <w:r w:rsidR="007830A5">
        <w:t xml:space="preserve"> </w:t>
      </w:r>
      <w:r w:rsidR="001210C4">
        <w:t>d’</w:t>
      </w:r>
      <w:r w:rsidR="00772034">
        <w:t>heures requis et de</w:t>
      </w:r>
      <w:r w:rsidR="007830A5">
        <w:t xml:space="preserve"> la rémunération associée</w:t>
      </w:r>
      <w:r w:rsidRPr="00701C05">
        <w:t xml:space="preserve">. Le cas échéant, </w:t>
      </w:r>
      <w:r w:rsidR="002E1142">
        <w:t xml:space="preserve">ces dispositions peuvent également </w:t>
      </w:r>
      <w:r w:rsidR="00772034">
        <w:t xml:space="preserve">régler la rémunération pour </w:t>
      </w:r>
      <w:r w:rsidR="007830A5">
        <w:t>de</w:t>
      </w:r>
      <w:r w:rsidR="001B0F52">
        <w:t xml:space="preserve">s </w:t>
      </w:r>
      <w:r w:rsidR="00772034">
        <w:t>activités</w:t>
      </w:r>
      <w:r w:rsidRPr="00701C05">
        <w:t xml:space="preserve"> extraordinaires (p. ex. </w:t>
      </w:r>
      <w:r w:rsidR="001B0F52">
        <w:t>établissement d</w:t>
      </w:r>
      <w:r w:rsidR="00772034">
        <w:t>e l’</w:t>
      </w:r>
      <w:r w:rsidRPr="00701C05">
        <w:t>inventaire, liquidation d</w:t>
      </w:r>
      <w:r w:rsidR="001B0F52">
        <w:t>u ménage</w:t>
      </w:r>
      <w:r w:rsidRPr="00701C05">
        <w:t>, règlement d</w:t>
      </w:r>
      <w:r w:rsidR="001B0F52">
        <w:t>u</w:t>
      </w:r>
      <w:r w:rsidRPr="00701C05">
        <w:t xml:space="preserve"> décès)</w:t>
      </w:r>
      <w:r w:rsidR="0033070C">
        <w:t xml:space="preserve">, </w:t>
      </w:r>
      <w:r w:rsidR="001B0F52">
        <w:t>ainsi que le remboursement des frais</w:t>
      </w:r>
      <w:r w:rsidRPr="00701C05">
        <w:t xml:space="preserve"> (téléphone, frais de déplacement, frais de port, etc.). </w:t>
      </w:r>
    </w:p>
    <w:p w14:paraId="19BB79AE" w14:textId="77777777" w:rsidR="0033070C" w:rsidRPr="00701C05" w:rsidRDefault="0033070C" w:rsidP="00D6227F">
      <w:pPr>
        <w:spacing w:after="120"/>
      </w:pPr>
      <w:r>
        <w:t>La rémunération</w:t>
      </w:r>
      <w:r w:rsidRPr="0033070C">
        <w:t xml:space="preserve"> </w:t>
      </w:r>
      <w:r w:rsidR="001210C4">
        <w:t xml:space="preserve">du curateur </w:t>
      </w:r>
      <w:r w:rsidRPr="0033070C">
        <w:t xml:space="preserve">soulève également des </w:t>
      </w:r>
      <w:r w:rsidRPr="0033070C">
        <w:rPr>
          <w:b/>
          <w:bCs/>
        </w:rPr>
        <w:t xml:space="preserve">questions </w:t>
      </w:r>
      <w:r w:rsidR="00CC78DE">
        <w:rPr>
          <w:b/>
          <w:bCs/>
        </w:rPr>
        <w:t xml:space="preserve">de droit des </w:t>
      </w:r>
      <w:r w:rsidRPr="0033070C">
        <w:rPr>
          <w:b/>
          <w:bCs/>
        </w:rPr>
        <w:t>assurances sociales</w:t>
      </w:r>
      <w:r w:rsidRPr="0033070C">
        <w:t>. Selon l</w:t>
      </w:r>
      <w:r w:rsidR="00CC78DE">
        <w:t>a</w:t>
      </w:r>
      <w:r w:rsidRPr="0033070C">
        <w:t xml:space="preserve"> situation, </w:t>
      </w:r>
      <w:r>
        <w:t>la rémunération</w:t>
      </w:r>
      <w:r w:rsidRPr="0033070C">
        <w:t xml:space="preserve"> peut être soumise </w:t>
      </w:r>
      <w:r>
        <w:t>ou non à l’</w:t>
      </w:r>
      <w:r w:rsidRPr="0033070C">
        <w:t xml:space="preserve">AVS. Cette question doit être </w:t>
      </w:r>
      <w:r>
        <w:t>examinée</w:t>
      </w:r>
      <w:r w:rsidRPr="0033070C">
        <w:t xml:space="preserve"> au cas par cas. </w:t>
      </w:r>
      <w:r w:rsidRPr="00701C05">
        <w:t>Il existe des recommandations à ce sujet</w:t>
      </w:r>
      <w:r w:rsidRPr="00A86D22">
        <w:rPr>
          <w:rStyle w:val="Funotenzeichen"/>
        </w:rPr>
        <w:footnoteReference w:id="16"/>
      </w:r>
      <w:r w:rsidR="00B46FCC">
        <w:t>.</w:t>
      </w:r>
      <w:r>
        <w:t xml:space="preserve"> </w:t>
      </w:r>
      <w:r w:rsidRPr="0033070C">
        <w:t>De manière générale (à vérifier au cas par cas) :</w:t>
      </w:r>
    </w:p>
    <w:p w14:paraId="4837BDB6" w14:textId="4F7B71F5" w:rsidR="00926896" w:rsidRPr="00701C05" w:rsidRDefault="00B475AF" w:rsidP="00B475AF">
      <w:pPr>
        <w:pBdr>
          <w:top w:val="single" w:sz="4" w:space="1" w:color="auto"/>
          <w:left w:val="single" w:sz="4" w:space="4" w:color="auto"/>
          <w:bottom w:val="single" w:sz="4" w:space="1" w:color="auto"/>
          <w:right w:val="single" w:sz="4" w:space="4" w:color="auto"/>
        </w:pBdr>
        <w:shd w:val="clear" w:color="auto" w:fill="C5E0B3" w:themeFill="accent6" w:themeFillTint="66"/>
        <w:spacing w:after="120"/>
      </w:pPr>
      <w:r w:rsidRPr="00701C05">
        <w:rPr>
          <w:b/>
          <w:bCs/>
        </w:rPr>
        <w:lastRenderedPageBreak/>
        <w:t xml:space="preserve">Les curateurs privés </w:t>
      </w:r>
      <w:r w:rsidRPr="00701C05">
        <w:t xml:space="preserve">qui exercent un mandat en raison </w:t>
      </w:r>
      <w:r w:rsidR="000718A4">
        <w:t>d’un lien</w:t>
      </w:r>
      <w:r w:rsidRPr="00701C05">
        <w:t xml:space="preserve"> de parenté ou </w:t>
      </w:r>
      <w:r w:rsidR="00591758" w:rsidRPr="00701C05">
        <w:t>soc</w:t>
      </w:r>
      <w:r w:rsidR="00591758">
        <w:t>i</w:t>
      </w:r>
      <w:r w:rsidR="00591758" w:rsidRPr="00701C05">
        <w:t>al</w:t>
      </w:r>
      <w:r w:rsidRPr="00701C05">
        <w:t xml:space="preserve"> </w:t>
      </w:r>
      <w:r w:rsidR="000718A4">
        <w:t xml:space="preserve">dans le cadre d’un travail bénévole </w:t>
      </w:r>
      <w:r w:rsidRPr="00701C05">
        <w:t xml:space="preserve">sont </w:t>
      </w:r>
      <w:r w:rsidR="000718A4">
        <w:t xml:space="preserve">en </w:t>
      </w:r>
      <w:r w:rsidRPr="00701C05">
        <w:t xml:space="preserve">général considérés comme des </w:t>
      </w:r>
      <w:r w:rsidRPr="00701C05">
        <w:rPr>
          <w:b/>
          <w:bCs/>
        </w:rPr>
        <w:t>salariés</w:t>
      </w:r>
      <w:r w:rsidRPr="00701C05">
        <w:t>. L'AP</w:t>
      </w:r>
      <w:r w:rsidR="000718A4">
        <w:t>EA</w:t>
      </w:r>
      <w:r w:rsidRPr="00701C05">
        <w:t xml:space="preserve"> </w:t>
      </w:r>
      <w:r w:rsidR="000718A4">
        <w:t xml:space="preserve">est donc leur </w:t>
      </w:r>
      <w:r w:rsidRPr="00701C05">
        <w:t xml:space="preserve">employeur et </w:t>
      </w:r>
      <w:r w:rsidR="00926896" w:rsidRPr="00701C05">
        <w:t xml:space="preserve">doit décompter les cotisations aux assurances sociales. </w:t>
      </w:r>
      <w:r w:rsidR="0033070C">
        <w:t>Toutefois, pour de</w:t>
      </w:r>
      <w:r w:rsidR="00FB48C5">
        <w:t>s</w:t>
      </w:r>
      <w:r w:rsidR="0033070C">
        <w:t xml:space="preserve"> montants</w:t>
      </w:r>
      <w:r w:rsidR="00FB48C5">
        <w:t xml:space="preserve"> </w:t>
      </w:r>
      <w:r w:rsidR="00FB48C5" w:rsidRPr="00647CFC">
        <w:t>de minime importance</w:t>
      </w:r>
      <w:r w:rsidR="0033070C">
        <w:t xml:space="preserve">, </w:t>
      </w:r>
      <w:r w:rsidR="00926896" w:rsidRPr="0033070C">
        <w:t>l</w:t>
      </w:r>
      <w:r w:rsidR="000718A4" w:rsidRPr="0033070C">
        <w:t xml:space="preserve">e curateur </w:t>
      </w:r>
      <w:r w:rsidR="00926896" w:rsidRPr="0033070C">
        <w:t>peut renoncer à décompte</w:t>
      </w:r>
      <w:r w:rsidR="0033070C" w:rsidRPr="0033070C">
        <w:t>r les cotisations aux</w:t>
      </w:r>
      <w:r w:rsidR="00926896" w:rsidRPr="0033070C">
        <w:t xml:space="preserve"> assurances sociales (pour plus de détails, </w:t>
      </w:r>
      <w:r w:rsidR="000718A4" w:rsidRPr="0033070C">
        <w:t>cf.</w:t>
      </w:r>
      <w:r w:rsidR="00926896" w:rsidRPr="0033070C">
        <w:t xml:space="preserve"> recommandations</w:t>
      </w:r>
      <w:r w:rsidR="000718A4" w:rsidRPr="0033070C">
        <w:t xml:space="preserve"> dans la </w:t>
      </w:r>
      <w:r w:rsidR="00926896" w:rsidRPr="0033070C">
        <w:t xml:space="preserve">note de bas de page </w:t>
      </w:r>
      <w:r w:rsidR="00461E91" w:rsidRPr="0033070C">
        <w:t>16</w:t>
      </w:r>
      <w:r w:rsidR="00926896" w:rsidRPr="0033070C">
        <w:t>).</w:t>
      </w:r>
    </w:p>
    <w:p w14:paraId="1D75BD1F" w14:textId="77777777" w:rsidR="004627D7" w:rsidRDefault="00D91F43" w:rsidP="00FC58C3">
      <w:r w:rsidRPr="00701C05">
        <w:t xml:space="preserve">Les avocats qui, selon la situation, interviennent également </w:t>
      </w:r>
      <w:r w:rsidR="00647CFC">
        <w:t>comme</w:t>
      </w:r>
      <w:r w:rsidRPr="00701C05">
        <w:t xml:space="preserve"> curateurs (p. ex. litiges successoraux) sont considérés comme des </w:t>
      </w:r>
      <w:r w:rsidR="000718A4">
        <w:t>« </w:t>
      </w:r>
      <w:r w:rsidR="00D6227F" w:rsidRPr="00701C05">
        <w:t xml:space="preserve">curateurs </w:t>
      </w:r>
      <w:r w:rsidR="009F4208" w:rsidRPr="00701C05">
        <w:t>spécialisés</w:t>
      </w:r>
      <w:r w:rsidR="000718A4">
        <w:t> »</w:t>
      </w:r>
      <w:r w:rsidRPr="00701C05">
        <w:t xml:space="preserve">. Les curateurs </w:t>
      </w:r>
      <w:r w:rsidR="009F4208" w:rsidRPr="00701C05">
        <w:t xml:space="preserve">spécialisés </w:t>
      </w:r>
      <w:r w:rsidRPr="00701C05">
        <w:t xml:space="preserve">gèrent </w:t>
      </w:r>
      <w:r w:rsidR="00D6227F" w:rsidRPr="00701C05">
        <w:t xml:space="preserve">un mandat </w:t>
      </w:r>
      <w:r w:rsidR="00647CFC">
        <w:t>officiel spécifique</w:t>
      </w:r>
      <w:r w:rsidR="000718A4">
        <w:t xml:space="preserve"> en raison de</w:t>
      </w:r>
      <w:r w:rsidR="00647CFC">
        <w:t xml:space="preserve"> leurs qualifications professionnelles</w:t>
      </w:r>
      <w:r w:rsidRPr="00701C05">
        <w:t>. Ils</w:t>
      </w:r>
      <w:r w:rsidR="00D6227F" w:rsidRPr="00701C05">
        <w:t xml:space="preserve"> sont généralement considérés comme des indépendants</w:t>
      </w:r>
      <w:r w:rsidR="0033070C">
        <w:t>, tenus de s’acquitter eux-mêmes de leurs cotisations sociales</w:t>
      </w:r>
      <w:r w:rsidR="00A86D22" w:rsidRPr="00701C05">
        <w:t xml:space="preserve"> </w:t>
      </w:r>
      <w:r w:rsidRPr="00701C05">
        <w:t xml:space="preserve">(pour plus de détails, </w:t>
      </w:r>
      <w:r w:rsidR="000718A4">
        <w:t>cf.</w:t>
      </w:r>
      <w:r w:rsidRPr="00701C05">
        <w:t xml:space="preserve"> recommandations dans la note de bas de page </w:t>
      </w:r>
      <w:r w:rsidR="002F25A2" w:rsidRPr="00701C05">
        <w:t>16</w:t>
      </w:r>
      <w:r w:rsidRPr="00701C05">
        <w:t>).</w:t>
      </w:r>
    </w:p>
    <w:p w14:paraId="48E5051C" w14:textId="77777777" w:rsidR="00395E6F" w:rsidRPr="00701C05" w:rsidRDefault="00395E6F" w:rsidP="00CD4057">
      <w:pPr>
        <w:shd w:val="clear" w:color="auto" w:fill="D9D9D9"/>
        <w:rPr>
          <w:color w:val="0070C0"/>
        </w:rPr>
      </w:pPr>
      <w:r w:rsidRPr="00701C05">
        <w:rPr>
          <w:b/>
          <w:color w:val="0070C0"/>
          <w:highlight w:val="lightGray"/>
        </w:rPr>
        <w:t xml:space="preserve">Présentation </w:t>
      </w:r>
      <w:r w:rsidR="009B3E25">
        <w:rPr>
          <w:b/>
          <w:color w:val="0070C0"/>
          <w:highlight w:val="lightGray"/>
        </w:rPr>
        <w:t xml:space="preserve">des </w:t>
      </w:r>
      <w:r w:rsidR="00466B83">
        <w:rPr>
          <w:b/>
          <w:color w:val="0070C0"/>
          <w:highlight w:val="lightGray"/>
        </w:rPr>
        <w:t>règlements</w:t>
      </w:r>
      <w:r w:rsidR="0020291E" w:rsidRPr="00701C05">
        <w:rPr>
          <w:b/>
          <w:color w:val="0070C0"/>
          <w:highlight w:val="lightGray"/>
        </w:rPr>
        <w:t xml:space="preserve"> </w:t>
      </w:r>
      <w:r w:rsidR="009B3E25">
        <w:rPr>
          <w:b/>
          <w:color w:val="0070C0"/>
          <w:highlight w:val="lightGray"/>
        </w:rPr>
        <w:t>c</w:t>
      </w:r>
      <w:r w:rsidRPr="00701C05">
        <w:rPr>
          <w:b/>
          <w:color w:val="0070C0"/>
          <w:highlight w:val="lightGray"/>
        </w:rPr>
        <w:t>antona</w:t>
      </w:r>
      <w:r w:rsidR="00466B83">
        <w:rPr>
          <w:b/>
          <w:color w:val="0070C0"/>
          <w:highlight w:val="lightGray"/>
        </w:rPr>
        <w:t>ux</w:t>
      </w:r>
      <w:r w:rsidRPr="00701C05">
        <w:rPr>
          <w:b/>
          <w:color w:val="0070C0"/>
          <w:highlight w:val="lightGray"/>
        </w:rPr>
        <w:t>/régiona</w:t>
      </w:r>
      <w:r w:rsidR="00466B83">
        <w:rPr>
          <w:b/>
          <w:color w:val="0070C0"/>
          <w:highlight w:val="lightGray"/>
        </w:rPr>
        <w:t>ux</w:t>
      </w:r>
      <w:r w:rsidR="009B3E25">
        <w:rPr>
          <w:b/>
          <w:color w:val="0070C0"/>
          <w:highlight w:val="lightGray"/>
        </w:rPr>
        <w:t xml:space="preserve"> </w:t>
      </w:r>
      <w:r w:rsidR="00466B83">
        <w:rPr>
          <w:b/>
          <w:color w:val="0070C0"/>
          <w:highlight w:val="lightGray"/>
        </w:rPr>
        <w:t>relatif à la</w:t>
      </w:r>
      <w:r w:rsidR="009B3E25">
        <w:rPr>
          <w:b/>
          <w:color w:val="0070C0"/>
          <w:highlight w:val="lightGray"/>
        </w:rPr>
        <w:t xml:space="preserve"> rémunération</w:t>
      </w:r>
    </w:p>
    <w:p w14:paraId="1501DB84" w14:textId="77777777" w:rsidR="00CD4057" w:rsidRPr="00701C05" w:rsidRDefault="00CD4057" w:rsidP="0020291E">
      <w:pPr>
        <w:shd w:val="clear" w:color="auto" w:fill="D9D9D9"/>
        <w:spacing w:after="360"/>
        <w:rPr>
          <w:color w:val="0070C0"/>
        </w:rPr>
      </w:pPr>
      <w:r w:rsidRPr="00701C05">
        <w:rPr>
          <w:color w:val="0070C0"/>
        </w:rPr>
        <w:t>(xx)</w:t>
      </w:r>
    </w:p>
    <w:p w14:paraId="034F105A" w14:textId="77777777" w:rsidR="003631F8" w:rsidRPr="00701C05" w:rsidRDefault="003631F8" w:rsidP="00BD53C9">
      <w:pPr>
        <w:pStyle w:val="berschrift2"/>
      </w:pPr>
      <w:bookmarkStart w:id="32" w:name="_Toc193036810"/>
      <w:r w:rsidRPr="00701C05">
        <w:t>2.</w:t>
      </w:r>
      <w:r w:rsidR="00AA758A" w:rsidRPr="00701C05">
        <w:t>10</w:t>
      </w:r>
      <w:r w:rsidRPr="00701C05">
        <w:t>. Protection des données</w:t>
      </w:r>
      <w:r w:rsidR="009730B1" w:rsidRPr="00701C05">
        <w:t xml:space="preserve">, </w:t>
      </w:r>
      <w:r w:rsidR="001A1D9A">
        <w:t xml:space="preserve">obligation de </w:t>
      </w:r>
      <w:r w:rsidR="006224A7">
        <w:t>conserver</w:t>
      </w:r>
      <w:r w:rsidR="001A1D9A">
        <w:t xml:space="preserve"> le secret</w:t>
      </w:r>
      <w:r w:rsidRPr="00701C05">
        <w:t xml:space="preserve"> </w:t>
      </w:r>
      <w:r w:rsidR="009730B1" w:rsidRPr="00701C05">
        <w:t xml:space="preserve">et </w:t>
      </w:r>
      <w:r w:rsidR="001A1D9A">
        <w:t>droit de consulter le</w:t>
      </w:r>
      <w:r w:rsidR="009730B1" w:rsidRPr="00701C05">
        <w:t xml:space="preserve"> </w:t>
      </w:r>
      <w:r w:rsidR="00C14A37" w:rsidRPr="00701C05">
        <w:t>dossier</w:t>
      </w:r>
      <w:bookmarkEnd w:id="32"/>
    </w:p>
    <w:p w14:paraId="0B33056B" w14:textId="77777777" w:rsidR="00F76C67" w:rsidRPr="00701C05" w:rsidRDefault="00F76C67" w:rsidP="005D0FAD">
      <w:r w:rsidRPr="00701C05">
        <w:t xml:space="preserve">Toute personne a droit au respect de sa vie privée. Cela vaut également pour les personnes qui ne </w:t>
      </w:r>
      <w:r w:rsidR="001A1D9A">
        <w:t>sont</w:t>
      </w:r>
      <w:r w:rsidRPr="00701C05">
        <w:t xml:space="preserve"> plus </w:t>
      </w:r>
      <w:r w:rsidR="001A1D9A">
        <w:t xml:space="preserve">en mesure de </w:t>
      </w:r>
      <w:r w:rsidRPr="00701C05">
        <w:t xml:space="preserve">prendre </w:t>
      </w:r>
      <w:r w:rsidR="001A1D9A">
        <w:t xml:space="preserve">elles-mêmes </w:t>
      </w:r>
      <w:r w:rsidRPr="00701C05">
        <w:t>de</w:t>
      </w:r>
      <w:r w:rsidR="001A1D9A">
        <w:t>s</w:t>
      </w:r>
      <w:r w:rsidRPr="00701C05">
        <w:t xml:space="preserve"> décisions. </w:t>
      </w:r>
      <w:r w:rsidR="009B3E25">
        <w:t xml:space="preserve">En raison de </w:t>
      </w:r>
      <w:r w:rsidR="001A1D9A">
        <w:t>son activité</w:t>
      </w:r>
      <w:r w:rsidR="00A67850" w:rsidRPr="00701C05">
        <w:t xml:space="preserve">, un curateur a </w:t>
      </w:r>
      <w:r w:rsidR="009B3E25">
        <w:t>accès à des informations sur la situation personnelle de la personne sous curatelle</w:t>
      </w:r>
      <w:r w:rsidR="00A67850" w:rsidRPr="00701C05">
        <w:t>.</w:t>
      </w:r>
    </w:p>
    <w:p w14:paraId="3F63A09B" w14:textId="6F02058C" w:rsidR="00724CBF" w:rsidRDefault="003B6944" w:rsidP="005D0FAD">
      <w:r w:rsidRPr="00701C05">
        <w:t xml:space="preserve">Le curateur </w:t>
      </w:r>
      <w:r w:rsidRPr="00701C05">
        <w:rPr>
          <w:b/>
          <w:bCs/>
        </w:rPr>
        <w:t xml:space="preserve">est tenu </w:t>
      </w:r>
      <w:r w:rsidR="006224A7">
        <w:rPr>
          <w:b/>
          <w:bCs/>
        </w:rPr>
        <w:t>au</w:t>
      </w:r>
      <w:r w:rsidR="001A1D9A">
        <w:rPr>
          <w:b/>
          <w:bCs/>
        </w:rPr>
        <w:t xml:space="preserve"> secret</w:t>
      </w:r>
      <w:r w:rsidR="00F76C67">
        <w:rPr>
          <w:rStyle w:val="Funotenzeichen"/>
          <w:b/>
          <w:bCs/>
        </w:rPr>
        <w:footnoteReference w:id="17"/>
      </w:r>
      <w:r w:rsidR="00DA5F72" w:rsidRPr="00701C05">
        <w:t xml:space="preserve">. Les données personnelles </w:t>
      </w:r>
      <w:r w:rsidR="00DB22E3">
        <w:t xml:space="preserve">de la personne sous curatelle </w:t>
      </w:r>
      <w:r w:rsidR="00DA5F72" w:rsidRPr="00701C05">
        <w:t xml:space="preserve">ne peuvent </w:t>
      </w:r>
      <w:r w:rsidR="00F76C67" w:rsidRPr="00701C05">
        <w:t>être</w:t>
      </w:r>
      <w:r w:rsidR="00DA5F72" w:rsidRPr="00701C05">
        <w:t xml:space="preserve"> transmises à des tiers que si </w:t>
      </w:r>
      <w:r w:rsidR="00A43C9D" w:rsidRPr="00701C05">
        <w:t xml:space="preserve">cela </w:t>
      </w:r>
      <w:r w:rsidR="00E470E6">
        <w:t xml:space="preserve">sert </w:t>
      </w:r>
      <w:r w:rsidR="00A43C9D" w:rsidRPr="00701C05">
        <w:t>l</w:t>
      </w:r>
      <w:r w:rsidR="00DB22E3">
        <w:t xml:space="preserve">eur </w:t>
      </w:r>
      <w:r w:rsidR="00DA5F72" w:rsidRPr="00701C05">
        <w:t>intérêt</w:t>
      </w:r>
      <w:r w:rsidR="009D730C" w:rsidRPr="00701C05">
        <w:t xml:space="preserve"> </w:t>
      </w:r>
      <w:r w:rsidR="00DA5F72" w:rsidRPr="00701C05">
        <w:t xml:space="preserve">(p. ex. médecin, caisse-maladie, agence AVS, </w:t>
      </w:r>
      <w:r w:rsidR="00E470E6">
        <w:t>APEA</w:t>
      </w:r>
      <w:r w:rsidR="00DA5F72" w:rsidRPr="00701C05">
        <w:t xml:space="preserve">). </w:t>
      </w:r>
      <w:r w:rsidR="00724CBF">
        <w:t xml:space="preserve">Le curateur doit </w:t>
      </w:r>
      <w:r w:rsidR="00DA5F72" w:rsidRPr="00701C05">
        <w:t>se limiter a</w:t>
      </w:r>
      <w:r w:rsidR="00724CBF">
        <w:t>ux informations strictement nécessaires</w:t>
      </w:r>
      <w:r w:rsidR="00DA5F72" w:rsidRPr="00701C05">
        <w:t xml:space="preserve">. </w:t>
      </w:r>
      <w:r w:rsidR="00E470E6">
        <w:t xml:space="preserve">De plus, </w:t>
      </w:r>
      <w:r w:rsidR="00724CBF">
        <w:t>le domaine concerné doit faire partie de son mandat.</w:t>
      </w:r>
    </w:p>
    <w:p w14:paraId="6C1536C2" w14:textId="77777777" w:rsidR="00DA5F72" w:rsidRDefault="00DA5F72" w:rsidP="005D0FAD">
      <w:r w:rsidRPr="00701C05">
        <w:t xml:space="preserve">L'obligation de </w:t>
      </w:r>
      <w:r w:rsidR="00724CBF">
        <w:t>conserver</w:t>
      </w:r>
      <w:r w:rsidRPr="00701C05">
        <w:t xml:space="preserve"> le secret </w:t>
      </w:r>
      <w:r w:rsidR="00910EE6">
        <w:t>vaut</w:t>
      </w:r>
      <w:r w:rsidRPr="00701C05">
        <w:t xml:space="preserve"> en principe </w:t>
      </w:r>
      <w:r w:rsidRPr="00910EE6">
        <w:rPr>
          <w:bCs/>
        </w:rPr>
        <w:t>aussi</w:t>
      </w:r>
      <w:r w:rsidRPr="00701C05">
        <w:rPr>
          <w:b/>
        </w:rPr>
        <w:t xml:space="preserve"> </w:t>
      </w:r>
      <w:r w:rsidR="00910EE6">
        <w:rPr>
          <w:b/>
        </w:rPr>
        <w:t>envers les</w:t>
      </w:r>
      <w:r w:rsidRPr="00701C05">
        <w:rPr>
          <w:b/>
        </w:rPr>
        <w:t xml:space="preserve"> proches </w:t>
      </w:r>
      <w:r w:rsidRPr="00701C05">
        <w:t xml:space="preserve">et </w:t>
      </w:r>
      <w:r w:rsidR="00910EE6">
        <w:t>les</w:t>
      </w:r>
      <w:r w:rsidRPr="00701C05">
        <w:t xml:space="preserve"> héritiers potentiels. </w:t>
      </w:r>
      <w:r w:rsidR="00910EE6">
        <w:t>Le curateur n’a donc pas le droit</w:t>
      </w:r>
      <w:r w:rsidRPr="00701C05">
        <w:t xml:space="preserve"> de </w:t>
      </w:r>
      <w:r w:rsidR="00910EE6">
        <w:t>discuter avec eux de constats</w:t>
      </w:r>
      <w:r w:rsidR="00E470E6">
        <w:t xml:space="preserve"> médicaux</w:t>
      </w:r>
      <w:r w:rsidRPr="00701C05">
        <w:t xml:space="preserve">, </w:t>
      </w:r>
      <w:r w:rsidR="00910EE6">
        <w:t>de</w:t>
      </w:r>
      <w:r w:rsidRPr="00701C05">
        <w:t xml:space="preserve"> problèmes personnels ou </w:t>
      </w:r>
      <w:r w:rsidR="00910EE6">
        <w:t xml:space="preserve">de </w:t>
      </w:r>
      <w:r w:rsidRPr="00701C05">
        <w:t>la situation financière de la personne</w:t>
      </w:r>
      <w:r w:rsidR="00E470E6">
        <w:t xml:space="preserve"> concernée</w:t>
      </w:r>
      <w:r w:rsidR="005F699D" w:rsidRPr="00701C05">
        <w:t xml:space="preserve">. Un échange avec les proches n'est autorisé que </w:t>
      </w:r>
      <w:r w:rsidR="00991F36" w:rsidRPr="00701C05">
        <w:t xml:space="preserve">si </w:t>
      </w:r>
      <w:r w:rsidR="008D757F" w:rsidRPr="00701C05">
        <w:t>la personne</w:t>
      </w:r>
      <w:r w:rsidR="009D730C" w:rsidRPr="00701C05">
        <w:t xml:space="preserve"> sous curatelle </w:t>
      </w:r>
      <w:r w:rsidR="005E199E" w:rsidRPr="00701C05">
        <w:t>y consent</w:t>
      </w:r>
      <w:r w:rsidR="00E470E6">
        <w:t xml:space="preserve"> expressément</w:t>
      </w:r>
      <w:r w:rsidRPr="00701C05">
        <w:t xml:space="preserve">. </w:t>
      </w:r>
      <w:r w:rsidR="00910EE6">
        <w:t xml:space="preserve">Si </w:t>
      </w:r>
      <w:r w:rsidR="00E470E6">
        <w:t>d</w:t>
      </w:r>
      <w:r w:rsidRPr="00701C05">
        <w:t xml:space="preserve">es proches s'occupent </w:t>
      </w:r>
      <w:r w:rsidR="005E199E" w:rsidRPr="00701C05">
        <w:t xml:space="preserve">d'une </w:t>
      </w:r>
      <w:r w:rsidR="005F699D" w:rsidRPr="00701C05">
        <w:t xml:space="preserve">personne </w:t>
      </w:r>
      <w:r w:rsidR="005F699D" w:rsidRPr="00910EE6">
        <w:rPr>
          <w:u w:val="single"/>
        </w:rPr>
        <w:t>in</w:t>
      </w:r>
      <w:r w:rsidR="005F699D" w:rsidRPr="00701C05">
        <w:t xml:space="preserve">capable de discernement </w:t>
      </w:r>
      <w:r w:rsidRPr="00701C05">
        <w:t xml:space="preserve">et </w:t>
      </w:r>
      <w:r w:rsidR="00910EE6">
        <w:t>qu’il est manifestement dans son intérêt de les informer, il est possible de leur transmettre l</w:t>
      </w:r>
      <w:r w:rsidR="005E199E" w:rsidRPr="00701C05">
        <w:t xml:space="preserve">es </w:t>
      </w:r>
      <w:r w:rsidR="00F76C67" w:rsidRPr="00701C05">
        <w:t>i</w:t>
      </w:r>
      <w:r w:rsidR="00E470E6">
        <w:t>nformations</w:t>
      </w:r>
      <w:r w:rsidR="00F76C67" w:rsidRPr="00701C05">
        <w:t xml:space="preserve"> </w:t>
      </w:r>
      <w:r w:rsidR="005E199E" w:rsidRPr="00701C05">
        <w:t xml:space="preserve">nécessaires à l'accomplissement de </w:t>
      </w:r>
      <w:r w:rsidR="00910EE6">
        <w:t>la</w:t>
      </w:r>
      <w:r w:rsidR="00E470E6">
        <w:t xml:space="preserve"> </w:t>
      </w:r>
      <w:r w:rsidR="005E199E" w:rsidRPr="00701C05">
        <w:t>tâche</w:t>
      </w:r>
      <w:r w:rsidRPr="00701C05">
        <w:t xml:space="preserve">. </w:t>
      </w:r>
    </w:p>
    <w:p w14:paraId="04E2A6F1" w14:textId="77777777" w:rsidR="00F76C67" w:rsidRDefault="009730B1" w:rsidP="005D0FAD">
      <w:r w:rsidRPr="00701C05">
        <w:t xml:space="preserve">La </w:t>
      </w:r>
      <w:r w:rsidR="009D730C" w:rsidRPr="00701C05">
        <w:t xml:space="preserve">personne sous curatelle </w:t>
      </w:r>
      <w:r w:rsidRPr="00701C05">
        <w:t xml:space="preserve">a le droit </w:t>
      </w:r>
      <w:r w:rsidR="00EF6F13" w:rsidRPr="00701C05">
        <w:t xml:space="preserve">de </w:t>
      </w:r>
      <w:r w:rsidRPr="00701C05">
        <w:t xml:space="preserve">savoir </w:t>
      </w:r>
      <w:r w:rsidR="00E470E6">
        <w:t xml:space="preserve">quelles informations </w:t>
      </w:r>
      <w:r w:rsidR="00910EE6">
        <w:t xml:space="preserve">le curateur transmet </w:t>
      </w:r>
      <w:r w:rsidR="005141FF">
        <w:t xml:space="preserve">et </w:t>
      </w:r>
      <w:r w:rsidR="00910EE6">
        <w:t>à qui</w:t>
      </w:r>
      <w:r w:rsidR="00F76C67" w:rsidRPr="00701C05">
        <w:t xml:space="preserve">. </w:t>
      </w:r>
      <w:r w:rsidRPr="00701C05">
        <w:t xml:space="preserve">Si </w:t>
      </w:r>
      <w:r w:rsidR="00E470E6">
        <w:rPr>
          <w:b/>
          <w:bCs/>
        </w:rPr>
        <w:t xml:space="preserve">elle </w:t>
      </w:r>
      <w:r w:rsidR="005141FF">
        <w:rPr>
          <w:b/>
          <w:bCs/>
        </w:rPr>
        <w:t>souhaite</w:t>
      </w:r>
      <w:r w:rsidRPr="00701C05">
        <w:rPr>
          <w:b/>
          <w:bCs/>
        </w:rPr>
        <w:t xml:space="preserve"> </w:t>
      </w:r>
      <w:r w:rsidRPr="00701C05">
        <w:t xml:space="preserve">que certaines informations ne soient pas </w:t>
      </w:r>
      <w:r w:rsidR="00E470E6">
        <w:t>divulguées</w:t>
      </w:r>
      <w:r w:rsidRPr="00701C05">
        <w:t xml:space="preserve">, il convient de respecter </w:t>
      </w:r>
      <w:r w:rsidR="00E470E6">
        <w:t>sa</w:t>
      </w:r>
      <w:r w:rsidRPr="00701C05">
        <w:t xml:space="preserve"> volonté</w:t>
      </w:r>
      <w:r w:rsidR="005141FF">
        <w:t>. S</w:t>
      </w:r>
      <w:r w:rsidR="00E470E6">
        <w:t xml:space="preserve">ont </w:t>
      </w:r>
      <w:r w:rsidR="005141FF" w:rsidRPr="005141FF">
        <w:t xml:space="preserve">réservées les situations où l'intérêt de la personne </w:t>
      </w:r>
      <w:r w:rsidR="005141FF">
        <w:t>concernée</w:t>
      </w:r>
      <w:r w:rsidR="005141FF" w:rsidRPr="005141FF">
        <w:t xml:space="preserve"> ne peut être protégé autrement</w:t>
      </w:r>
      <w:r w:rsidR="004176D6" w:rsidRPr="00701C05">
        <w:t xml:space="preserve">. </w:t>
      </w:r>
      <w:r w:rsidR="00E470E6">
        <w:t>M</w:t>
      </w:r>
      <w:r w:rsidR="00F76C67" w:rsidRPr="00701C05">
        <w:t xml:space="preserve">ême dans ce cas, </w:t>
      </w:r>
      <w:r w:rsidR="005141FF">
        <w:t xml:space="preserve">le curateur ne peut fournir que </w:t>
      </w:r>
      <w:r w:rsidR="00F76C67" w:rsidRPr="00701C05">
        <w:t xml:space="preserve">les informations </w:t>
      </w:r>
      <w:r w:rsidR="00E470E6">
        <w:t xml:space="preserve">strictement </w:t>
      </w:r>
      <w:r w:rsidR="005141FF">
        <w:t>nécessaires</w:t>
      </w:r>
      <w:r w:rsidR="00F76C67" w:rsidRPr="00701C05">
        <w:t>. De même, l</w:t>
      </w:r>
      <w:r w:rsidR="00E470E6">
        <w:t xml:space="preserve">e curateur </w:t>
      </w:r>
      <w:r w:rsidR="005141FF">
        <w:t xml:space="preserve">n’est en principe pas autorisé à renseigner </w:t>
      </w:r>
      <w:r w:rsidR="00F76C67" w:rsidRPr="00701C05">
        <w:t xml:space="preserve">d'autres autorités. </w:t>
      </w:r>
      <w:r w:rsidR="008824B1">
        <w:t>D</w:t>
      </w:r>
      <w:r w:rsidR="008824B1" w:rsidRPr="005141FF">
        <w:t xml:space="preserve">ans la plupart des cas, le curateur a le </w:t>
      </w:r>
      <w:r w:rsidR="008824B1" w:rsidRPr="005141FF">
        <w:rPr>
          <w:b/>
          <w:bCs/>
        </w:rPr>
        <w:t>droit de refuser de témoigner</w:t>
      </w:r>
      <w:r w:rsidR="008824B1" w:rsidRPr="005141FF">
        <w:t xml:space="preserve"> dans le cadre d'une procédure pénale engagée contre une personne sous curatelle</w:t>
      </w:r>
      <w:r w:rsidR="00F76C67">
        <w:rPr>
          <w:rStyle w:val="Funotenzeichen"/>
        </w:rPr>
        <w:footnoteReference w:id="18"/>
      </w:r>
      <w:r w:rsidR="00F76C67" w:rsidRPr="00701C05">
        <w:t xml:space="preserve">. </w:t>
      </w:r>
      <w:r w:rsidR="008824B1" w:rsidRPr="008824B1">
        <w:t xml:space="preserve">Il peut refuser de faire une déposition devant le juge civil sur la situation personnelle de la personne </w:t>
      </w:r>
      <w:r w:rsidR="008824B1">
        <w:t>concernée</w:t>
      </w:r>
      <w:r w:rsidR="00F76C67">
        <w:rPr>
          <w:rStyle w:val="Funotenzeichen"/>
        </w:rPr>
        <w:footnoteReference w:id="19"/>
      </w:r>
      <w:r w:rsidR="00EF6F13" w:rsidRPr="00701C05">
        <w:t xml:space="preserve">. </w:t>
      </w:r>
      <w:r w:rsidR="00CD13B9" w:rsidRPr="00E470E6">
        <w:t xml:space="preserve">En cas de </w:t>
      </w:r>
      <w:r w:rsidR="00CD13B9" w:rsidRPr="00E470E6">
        <w:lastRenderedPageBreak/>
        <w:t>doute sur la</w:t>
      </w:r>
      <w:r w:rsidR="00CD13B9">
        <w:t xml:space="preserve"> nécessité de</w:t>
      </w:r>
      <w:r w:rsidR="00CD13B9" w:rsidRPr="00E470E6">
        <w:t xml:space="preserve"> </w:t>
      </w:r>
      <w:r w:rsidR="00CD13B9">
        <w:t xml:space="preserve">transmettre des </w:t>
      </w:r>
      <w:r w:rsidR="00CD13B9" w:rsidRPr="00E470E6">
        <w:t xml:space="preserve">informations à des tiers, </w:t>
      </w:r>
      <w:r w:rsidR="00CD13B9">
        <w:t>le curateur</w:t>
      </w:r>
      <w:r w:rsidR="00CD13B9" w:rsidRPr="00E470E6">
        <w:t xml:space="preserve"> peut </w:t>
      </w:r>
      <w:r w:rsidR="008824B1">
        <w:t>s’adresser au</w:t>
      </w:r>
      <w:r w:rsidR="00CD13B9" w:rsidRPr="00E470E6">
        <w:t xml:space="preserve"> service spécialisé </w:t>
      </w:r>
      <w:r w:rsidR="00CD13B9">
        <w:t>pour curateurs privés</w:t>
      </w:r>
      <w:r w:rsidR="00EF6F13" w:rsidRPr="00701C05">
        <w:t xml:space="preserve">. </w:t>
      </w:r>
    </w:p>
    <w:p w14:paraId="062B25C6" w14:textId="77777777" w:rsidR="00D92247" w:rsidRPr="00701C05" w:rsidRDefault="009730B1" w:rsidP="00D92247">
      <w:pPr>
        <w:spacing w:before="0" w:after="360"/>
      </w:pPr>
      <w:r w:rsidRPr="00701C05">
        <w:t xml:space="preserve">La </w:t>
      </w:r>
      <w:r w:rsidR="009D730C" w:rsidRPr="00701C05">
        <w:t xml:space="preserve">personne sous curatelle </w:t>
      </w:r>
      <w:r w:rsidRPr="00D92247">
        <w:t>a le</w:t>
      </w:r>
      <w:r w:rsidRPr="00701C05">
        <w:rPr>
          <w:b/>
          <w:bCs/>
        </w:rPr>
        <w:t xml:space="preserve"> droit de consulter le</w:t>
      </w:r>
      <w:r w:rsidR="00CD13B9">
        <w:rPr>
          <w:b/>
          <w:bCs/>
        </w:rPr>
        <w:t>s pièces du</w:t>
      </w:r>
      <w:r w:rsidRPr="00701C05">
        <w:rPr>
          <w:b/>
          <w:bCs/>
        </w:rPr>
        <w:t xml:space="preserve"> dossier</w:t>
      </w:r>
      <w:r w:rsidRPr="00701C05">
        <w:t xml:space="preserve">. </w:t>
      </w:r>
      <w:r w:rsidR="004F7DE1" w:rsidRPr="00701C05">
        <w:t>Cela signifie qu</w:t>
      </w:r>
      <w:r w:rsidR="00CD13B9">
        <w:t xml:space="preserve">’elle-même, ainsi que </w:t>
      </w:r>
      <w:r w:rsidR="00D272A6" w:rsidRPr="00701C05">
        <w:t xml:space="preserve">son avocat </w:t>
      </w:r>
      <w:r w:rsidR="008824B1">
        <w:t xml:space="preserve">ont </w:t>
      </w:r>
      <w:r w:rsidR="00D272A6" w:rsidRPr="00701C05">
        <w:t xml:space="preserve">en principe </w:t>
      </w:r>
      <w:r w:rsidR="00CD13B9">
        <w:t xml:space="preserve">à tout moment </w:t>
      </w:r>
      <w:r w:rsidR="008824B1">
        <w:t>le</w:t>
      </w:r>
      <w:r w:rsidR="00D272A6" w:rsidRPr="00701C05">
        <w:t xml:space="preserve"> droit </w:t>
      </w:r>
      <w:r w:rsidR="008824B1">
        <w:t>de consulter l’intégralité du</w:t>
      </w:r>
      <w:r w:rsidR="00D272A6" w:rsidRPr="00701C05">
        <w:t xml:space="preserve"> dossier. </w:t>
      </w:r>
    </w:p>
    <w:p w14:paraId="4054D593" w14:textId="77777777" w:rsidR="00B330CD" w:rsidRPr="00701C05" w:rsidRDefault="00B330CD" w:rsidP="00BD53C9">
      <w:pPr>
        <w:pStyle w:val="berschrift2"/>
      </w:pPr>
      <w:bookmarkStart w:id="33" w:name="_Toc193036811"/>
      <w:r w:rsidRPr="00701C05">
        <w:t>2.</w:t>
      </w:r>
      <w:r w:rsidR="00AA758A" w:rsidRPr="00701C05">
        <w:t>11</w:t>
      </w:r>
      <w:r w:rsidRPr="00701C05">
        <w:t>. Responsabilité</w:t>
      </w:r>
      <w:bookmarkEnd w:id="33"/>
    </w:p>
    <w:p w14:paraId="11924E88" w14:textId="76AA87AE" w:rsidR="003D1CAC" w:rsidRPr="003D1CAC" w:rsidRDefault="00217F77" w:rsidP="005D0FAD">
      <w:r>
        <w:t xml:space="preserve">Le </w:t>
      </w:r>
      <w:r w:rsidR="003D1CAC">
        <w:t xml:space="preserve">curateur </w:t>
      </w:r>
      <w:r w:rsidR="003D1CAC" w:rsidRPr="003D1CAC">
        <w:t>doit ex</w:t>
      </w:r>
      <w:r w:rsidR="00D92247">
        <w:t xml:space="preserve">ercer son mandat </w:t>
      </w:r>
      <w:r w:rsidR="003D1CAC" w:rsidRPr="003D1CAC">
        <w:t xml:space="preserve">avec diligence et </w:t>
      </w:r>
      <w:r w:rsidR="00D92247">
        <w:t xml:space="preserve">exécuter </w:t>
      </w:r>
      <w:r w:rsidR="003D1CAC" w:rsidRPr="003D1CAC">
        <w:t xml:space="preserve">les tâches </w:t>
      </w:r>
      <w:r w:rsidR="00D92247">
        <w:t>attribuées</w:t>
      </w:r>
      <w:r w:rsidR="003D1CAC" w:rsidRPr="003D1CAC">
        <w:t xml:space="preserve"> par </w:t>
      </w:r>
      <w:r w:rsidR="003D1CAC">
        <w:t>l’</w:t>
      </w:r>
      <w:r w:rsidR="003D1CAC" w:rsidRPr="003D1CAC">
        <w:t>APEA</w:t>
      </w:r>
      <w:r w:rsidR="00D92247">
        <w:t xml:space="preserve"> avec soin</w:t>
      </w:r>
      <w:r w:rsidR="003D1CAC" w:rsidRPr="003D1CAC">
        <w:t>. En principe, l</w:t>
      </w:r>
      <w:r w:rsidR="003D1CAC">
        <w:t>e</w:t>
      </w:r>
      <w:r w:rsidR="00D92247">
        <w:t>s</w:t>
      </w:r>
      <w:r w:rsidR="003D1CAC">
        <w:t xml:space="preserve"> curateur</w:t>
      </w:r>
      <w:r w:rsidR="00D92247">
        <w:t>s</w:t>
      </w:r>
      <w:r w:rsidR="003D1CAC">
        <w:t xml:space="preserve"> </w:t>
      </w:r>
      <w:r w:rsidR="000962E2">
        <w:t>n’endossent pas de responsabilité directe pour les</w:t>
      </w:r>
      <w:r w:rsidR="00D92247">
        <w:t xml:space="preserve"> dommages subis par </w:t>
      </w:r>
      <w:r w:rsidR="003D1CAC" w:rsidRPr="003D1CAC">
        <w:t xml:space="preserve">la personne </w:t>
      </w:r>
      <w:r w:rsidR="00D92247">
        <w:t>concernée</w:t>
      </w:r>
      <w:r w:rsidR="003D1CAC" w:rsidRPr="003D1CAC">
        <w:t xml:space="preserve"> </w:t>
      </w:r>
      <w:r w:rsidR="00D92247">
        <w:t>dans le cadre d’une</w:t>
      </w:r>
      <w:r w:rsidR="003D1CAC" w:rsidRPr="003D1CAC">
        <w:t xml:space="preserve"> curatelle</w:t>
      </w:r>
      <w:r w:rsidR="00B330CD" w:rsidRPr="00701C05">
        <w:t xml:space="preserve">. </w:t>
      </w:r>
      <w:r w:rsidR="00D92247">
        <w:t xml:space="preserve">La </w:t>
      </w:r>
      <w:r w:rsidR="003D1CAC" w:rsidRPr="003D1CAC">
        <w:rPr>
          <w:b/>
          <w:bCs/>
        </w:rPr>
        <w:t>responsabilité</w:t>
      </w:r>
      <w:r w:rsidR="003D1CAC">
        <w:t xml:space="preserve"> </w:t>
      </w:r>
      <w:r w:rsidR="00D92247" w:rsidRPr="00D92247">
        <w:rPr>
          <w:b/>
          <w:bCs/>
        </w:rPr>
        <w:t>incombe au canton</w:t>
      </w:r>
      <w:r w:rsidR="00F76C67">
        <w:rPr>
          <w:rStyle w:val="Funotenzeichen"/>
        </w:rPr>
        <w:footnoteReference w:id="20"/>
      </w:r>
      <w:r w:rsidR="002E37CA" w:rsidRPr="00701C05">
        <w:t>.</w:t>
      </w:r>
      <w:r w:rsidR="003D1CAC">
        <w:t xml:space="preserve"> </w:t>
      </w:r>
      <w:r w:rsidR="000962E2">
        <w:t>Parmi l</w:t>
      </w:r>
      <w:r w:rsidR="003D1CAC" w:rsidRPr="003D1CAC">
        <w:t xml:space="preserve">es exemples de dommages relevant de la responsabilité </w:t>
      </w:r>
      <w:r w:rsidR="003D1CAC">
        <w:t>du canton</w:t>
      </w:r>
      <w:r w:rsidR="000962E2">
        <w:t xml:space="preserve">, citons </w:t>
      </w:r>
      <w:r w:rsidR="003D1CAC" w:rsidRPr="003D1CAC">
        <w:t>l</w:t>
      </w:r>
      <w:r w:rsidR="003D1CAC">
        <w:t>a non-déclaration ou la déclaration tardive de prestations d’assurance</w:t>
      </w:r>
      <w:r w:rsidR="000962E2">
        <w:t xml:space="preserve"> ou </w:t>
      </w:r>
      <w:r w:rsidR="003D1CAC" w:rsidRPr="003D1CAC">
        <w:t xml:space="preserve">la conclusion d’un contrat </w:t>
      </w:r>
      <w:r w:rsidR="003D1CAC">
        <w:t xml:space="preserve">au détriment de </w:t>
      </w:r>
      <w:r w:rsidR="003D1CAC" w:rsidRPr="003D1CAC">
        <w:t>la personne sous curatelle.</w:t>
      </w:r>
    </w:p>
    <w:p w14:paraId="34DB80FD" w14:textId="42667EB3" w:rsidR="00C541CA" w:rsidRPr="00C22206" w:rsidRDefault="00E455C8" w:rsidP="00C541CA">
      <w:r w:rsidRPr="00C22206">
        <w:t xml:space="preserve">La personne lésée ne peut s’adresser directement au curateur pour réclamer un dédommagement. </w:t>
      </w:r>
      <w:r>
        <w:t>Le dommage est évalué et traité par le canton ou son assurance</w:t>
      </w:r>
      <w:r w:rsidR="00B377F6" w:rsidRPr="00701C05">
        <w:t xml:space="preserve">. </w:t>
      </w:r>
      <w:r w:rsidRPr="00C22206">
        <w:t xml:space="preserve">Le canton règle dans les dispositions d’application les conditions auxquelles il lui est possible de </w:t>
      </w:r>
      <w:r w:rsidRPr="00E455C8">
        <w:rPr>
          <w:b/>
          <w:bCs/>
        </w:rPr>
        <w:t>se retourner contre le curateur</w:t>
      </w:r>
      <w:r w:rsidRPr="00C22206">
        <w:t xml:space="preserve">. </w:t>
      </w:r>
      <w:r w:rsidR="00C541CA" w:rsidRPr="00C22206">
        <w:t>En cas de négligence grave ou d’acte intentionnel, le canton a un droit de recours contre le curateur auteur du dommage.</w:t>
      </w:r>
      <w:r w:rsidR="00C541CA">
        <w:t xml:space="preserve"> </w:t>
      </w:r>
    </w:p>
    <w:p w14:paraId="63F02B9F" w14:textId="77777777" w:rsidR="00B330CD" w:rsidRDefault="00B330CD" w:rsidP="005D0FAD">
      <w:r w:rsidRPr="00701C05">
        <w:t xml:space="preserve">Si un curateur constate </w:t>
      </w:r>
      <w:r w:rsidR="000F7999" w:rsidRPr="00701C05">
        <w:t xml:space="preserve">lui-même </w:t>
      </w:r>
      <w:r w:rsidRPr="00701C05">
        <w:t xml:space="preserve">un dommage </w:t>
      </w:r>
      <w:r w:rsidR="00C541CA">
        <w:t>dans le cadre de</w:t>
      </w:r>
      <w:r w:rsidR="003D577A">
        <w:t xml:space="preserve"> l’exercice de </w:t>
      </w:r>
      <w:r w:rsidR="00C541CA">
        <w:t>sa fonction</w:t>
      </w:r>
      <w:r w:rsidRPr="00701C05">
        <w:t xml:space="preserve">, il doit </w:t>
      </w:r>
      <w:r w:rsidR="00C541CA">
        <w:t xml:space="preserve">en informer </w:t>
      </w:r>
      <w:r w:rsidR="00BE39F3" w:rsidRPr="00701C05">
        <w:t xml:space="preserve">immédiatement </w:t>
      </w:r>
      <w:r w:rsidRPr="00701C05">
        <w:t xml:space="preserve">le service </w:t>
      </w:r>
      <w:r w:rsidR="003D577A">
        <w:t>spécialisé pour curateurs privés</w:t>
      </w:r>
      <w:r w:rsidRPr="00701C05">
        <w:t xml:space="preserve">. </w:t>
      </w:r>
      <w:r w:rsidR="00B048AA" w:rsidRPr="00701C05">
        <w:t>La plupart des dommages sont constatés lors de l'examen du rapport et des comptes.</w:t>
      </w:r>
    </w:p>
    <w:p w14:paraId="0FC65811" w14:textId="77777777" w:rsidR="00395E6F" w:rsidRPr="00701C05" w:rsidRDefault="00395E6F" w:rsidP="000965FC">
      <w:pPr>
        <w:shd w:val="clear" w:color="auto" w:fill="D9D9D9"/>
        <w:rPr>
          <w:color w:val="0070C0"/>
        </w:rPr>
      </w:pPr>
      <w:r w:rsidRPr="00701C05">
        <w:rPr>
          <w:b/>
          <w:color w:val="0070C0"/>
        </w:rPr>
        <w:t xml:space="preserve">Présentation </w:t>
      </w:r>
      <w:r w:rsidR="003D577A">
        <w:rPr>
          <w:b/>
          <w:color w:val="0070C0"/>
        </w:rPr>
        <w:t>des r</w:t>
      </w:r>
      <w:r w:rsidR="00C541CA">
        <w:rPr>
          <w:b/>
          <w:color w:val="0070C0"/>
        </w:rPr>
        <w:t>églementations</w:t>
      </w:r>
      <w:r w:rsidRPr="00701C05">
        <w:rPr>
          <w:b/>
          <w:color w:val="0070C0"/>
        </w:rPr>
        <w:t xml:space="preserve"> cantonale</w:t>
      </w:r>
      <w:r w:rsidR="003D577A">
        <w:rPr>
          <w:b/>
          <w:color w:val="0070C0"/>
        </w:rPr>
        <w:t>s</w:t>
      </w:r>
      <w:r w:rsidRPr="00701C05">
        <w:rPr>
          <w:b/>
          <w:color w:val="0070C0"/>
        </w:rPr>
        <w:t>/régionale</w:t>
      </w:r>
      <w:r w:rsidR="003D577A">
        <w:rPr>
          <w:b/>
          <w:color w:val="0070C0"/>
        </w:rPr>
        <w:t>s</w:t>
      </w:r>
    </w:p>
    <w:p w14:paraId="472D4DD5" w14:textId="77777777" w:rsidR="000965FC" w:rsidRPr="00701C05" w:rsidRDefault="000965FC" w:rsidP="000965FC">
      <w:pPr>
        <w:shd w:val="clear" w:color="auto" w:fill="D9D9D9"/>
        <w:rPr>
          <w:color w:val="0070C0"/>
        </w:rPr>
      </w:pPr>
      <w:r w:rsidRPr="00701C05">
        <w:rPr>
          <w:color w:val="0070C0"/>
        </w:rPr>
        <w:t>(xx)</w:t>
      </w:r>
    </w:p>
    <w:p w14:paraId="300FAD10" w14:textId="77777777" w:rsidR="008D5A79" w:rsidRPr="00701C05" w:rsidRDefault="008D5A79">
      <w:pPr>
        <w:spacing w:before="0" w:after="160" w:line="259" w:lineRule="auto"/>
        <w:jc w:val="left"/>
      </w:pPr>
      <w:r w:rsidRPr="00701C05">
        <w:br w:type="page"/>
      </w:r>
    </w:p>
    <w:p w14:paraId="646EF9A1" w14:textId="77777777" w:rsidR="00B12F8F" w:rsidRPr="00701C05" w:rsidRDefault="00F97B53" w:rsidP="004524A1">
      <w:pPr>
        <w:pStyle w:val="berschrift1"/>
        <w:shd w:val="clear" w:color="auto" w:fill="FFC000" w:themeFill="accent4"/>
      </w:pPr>
      <w:bookmarkStart w:id="34" w:name="_Toc193036812"/>
      <w:r w:rsidRPr="00701C05">
        <w:lastRenderedPageBreak/>
        <w:t xml:space="preserve">3. </w:t>
      </w:r>
      <w:bookmarkEnd w:id="34"/>
      <w:r w:rsidR="007355D0">
        <w:t>Entrée en fonction</w:t>
      </w:r>
    </w:p>
    <w:p w14:paraId="106B85E2" w14:textId="1376B85B" w:rsidR="004645C2" w:rsidRDefault="00F17C5A" w:rsidP="005D0FAD">
      <w:r w:rsidRPr="00701C05">
        <w:t xml:space="preserve">La </w:t>
      </w:r>
      <w:r w:rsidRPr="00701C05">
        <w:rPr>
          <w:b/>
          <w:bCs/>
        </w:rPr>
        <w:t xml:space="preserve">relation </w:t>
      </w:r>
      <w:r w:rsidRPr="00701C05">
        <w:t xml:space="preserve">entre </w:t>
      </w:r>
      <w:r w:rsidR="001250C0" w:rsidRPr="00701C05">
        <w:t xml:space="preserve">le </w:t>
      </w:r>
      <w:r w:rsidRPr="00701C05">
        <w:t xml:space="preserve">curateur et la </w:t>
      </w:r>
      <w:r w:rsidR="009D730C" w:rsidRPr="00701C05">
        <w:t xml:space="preserve">personne sous curatelle </w:t>
      </w:r>
      <w:r w:rsidRPr="00701C05">
        <w:t xml:space="preserve">est particulière. Il </w:t>
      </w:r>
      <w:r w:rsidR="00823B9F">
        <w:t>se peut</w:t>
      </w:r>
      <w:r w:rsidRPr="00701C05">
        <w:t xml:space="preserve"> que le curateur connaisse la </w:t>
      </w:r>
      <w:r w:rsidR="009D730C" w:rsidRPr="00701C05">
        <w:t xml:space="preserve">personne sous curatelle </w:t>
      </w:r>
      <w:r w:rsidRPr="00701C05">
        <w:t xml:space="preserve">et qu'il </w:t>
      </w:r>
      <w:r w:rsidR="00C541CA">
        <w:t xml:space="preserve">la soutienne et </w:t>
      </w:r>
      <w:r w:rsidRPr="00701C05">
        <w:t>l'accompagne</w:t>
      </w:r>
      <w:r w:rsidR="00823B9F">
        <w:t xml:space="preserve"> </w:t>
      </w:r>
      <w:r w:rsidRPr="00701C05">
        <w:t xml:space="preserve">depuis un certain temps. </w:t>
      </w:r>
      <w:r w:rsidR="00823B9F">
        <w:t>A l’inverse</w:t>
      </w:r>
      <w:r w:rsidRPr="00701C05">
        <w:t xml:space="preserve">, </w:t>
      </w:r>
      <w:r w:rsidR="00823B9F">
        <w:t xml:space="preserve">il </w:t>
      </w:r>
      <w:r w:rsidR="00217F77">
        <w:t>peut ne pas encore</w:t>
      </w:r>
      <w:r w:rsidR="00823B9F">
        <w:t xml:space="preserve"> connaître</w:t>
      </w:r>
      <w:r w:rsidR="00C541CA">
        <w:t xml:space="preserve"> la personne concernée, car il s’est</w:t>
      </w:r>
      <w:r w:rsidR="00823B9F">
        <w:t xml:space="preserve"> porté volontaire pour </w:t>
      </w:r>
      <w:r w:rsidR="00C541CA">
        <w:t>exercer la fonction de curateur privé</w:t>
      </w:r>
      <w:r w:rsidRPr="00701C05">
        <w:t xml:space="preserve">. </w:t>
      </w:r>
    </w:p>
    <w:p w14:paraId="07FBF444" w14:textId="77777777" w:rsidR="00823B9F" w:rsidRPr="00823B9F" w:rsidRDefault="00823B9F" w:rsidP="00823B9F">
      <w:r w:rsidRPr="00823B9F">
        <w:t xml:space="preserve">Accepter une aide et un </w:t>
      </w:r>
      <w:r w:rsidR="00C541CA">
        <w:t>soutien</w:t>
      </w:r>
      <w:r w:rsidRPr="00823B9F">
        <w:t xml:space="preserve"> peut </w:t>
      </w:r>
      <w:r>
        <w:t>s’avérer</w:t>
      </w:r>
      <w:r w:rsidRPr="00823B9F">
        <w:t xml:space="preserve"> difficile et pesant pour une personne sous curatelle. </w:t>
      </w:r>
      <w:r>
        <w:t xml:space="preserve">Nous savons par expérience que le fait </w:t>
      </w:r>
      <w:r w:rsidRPr="00823B9F">
        <w:t xml:space="preserve">« </w:t>
      </w:r>
      <w:r w:rsidRPr="00823B9F">
        <w:rPr>
          <w:b/>
          <w:bCs/>
        </w:rPr>
        <w:t>d’accepter de l’aide</w:t>
      </w:r>
      <w:r w:rsidRPr="00823B9F">
        <w:t xml:space="preserve"> » est souvent plus difficile que </w:t>
      </w:r>
      <w:r w:rsidR="00C541CA">
        <w:t xml:space="preserve">de </w:t>
      </w:r>
      <w:r w:rsidRPr="00823B9F">
        <w:t xml:space="preserve">« </w:t>
      </w:r>
      <w:r w:rsidRPr="00823B9F">
        <w:rPr>
          <w:b/>
          <w:bCs/>
        </w:rPr>
        <w:t>proposer de l’aide</w:t>
      </w:r>
      <w:r w:rsidRPr="00823B9F">
        <w:t xml:space="preserve"> ».</w:t>
      </w:r>
    </w:p>
    <w:p w14:paraId="67D67AEA" w14:textId="77777777" w:rsidR="00823B9F" w:rsidRPr="00701C05" w:rsidRDefault="00C541CA" w:rsidP="005D0FAD">
      <w:r>
        <w:t>D</w:t>
      </w:r>
      <w:r w:rsidRPr="00823B9F">
        <w:t>ans ce contexte</w:t>
      </w:r>
      <w:r>
        <w:t>, c</w:t>
      </w:r>
      <w:r w:rsidR="00823B9F" w:rsidRPr="00823B9F">
        <w:t xml:space="preserve">onstruire une </w:t>
      </w:r>
      <w:r>
        <w:t xml:space="preserve">bonne </w:t>
      </w:r>
      <w:r w:rsidR="00823B9F" w:rsidRPr="00823B9F">
        <w:t xml:space="preserve">relation peut </w:t>
      </w:r>
      <w:r w:rsidR="00FA6FBD">
        <w:t>s’avérer difficile</w:t>
      </w:r>
      <w:r w:rsidR="00823B9F" w:rsidRPr="00823B9F">
        <w:t xml:space="preserve">. Dans les milieux </w:t>
      </w:r>
      <w:r w:rsidR="00FA6FBD">
        <w:t>professionnels</w:t>
      </w:r>
      <w:r w:rsidR="00823B9F" w:rsidRPr="00823B9F">
        <w:t xml:space="preserve">, on parle </w:t>
      </w:r>
      <w:r>
        <w:t>aussi d</w:t>
      </w:r>
      <w:r w:rsidR="00FA6FBD">
        <w:t>e</w:t>
      </w:r>
      <w:r w:rsidR="00823B9F" w:rsidRPr="00823B9F">
        <w:t xml:space="preserve"> </w:t>
      </w:r>
      <w:r w:rsidR="00823B9F" w:rsidRPr="00823B9F">
        <w:rPr>
          <w:b/>
          <w:bCs/>
        </w:rPr>
        <w:t>« double mandat »</w:t>
      </w:r>
      <w:r w:rsidR="00FA6FBD">
        <w:t>, combinant aide et contrôle</w:t>
      </w:r>
      <w:r w:rsidR="00823B9F" w:rsidRPr="00823B9F">
        <w:t xml:space="preserve">. Cela signifie que </w:t>
      </w:r>
      <w:r w:rsidR="00F7321B">
        <w:t>le curateur</w:t>
      </w:r>
      <w:r w:rsidR="00823B9F" w:rsidRPr="00823B9F">
        <w:t xml:space="preserve"> évolue dans un </w:t>
      </w:r>
      <w:r w:rsidR="00823B9F" w:rsidRPr="00823B9F">
        <w:rPr>
          <w:b/>
          <w:bCs/>
        </w:rPr>
        <w:t>équilibre délicat</w:t>
      </w:r>
      <w:r w:rsidR="00823B9F" w:rsidRPr="00823B9F">
        <w:t xml:space="preserve"> entre :</w:t>
      </w:r>
    </w:p>
    <w:p w14:paraId="2A365546" w14:textId="77777777" w:rsidR="00F17C5A" w:rsidRPr="00701C05" w:rsidRDefault="00F17C5A" w:rsidP="00526778">
      <w:pPr>
        <w:pStyle w:val="Listenabsatz"/>
        <w:numPr>
          <w:ilvl w:val="0"/>
          <w:numId w:val="18"/>
        </w:numPr>
        <w:ind w:left="714" w:hanging="357"/>
        <w:contextualSpacing w:val="0"/>
      </w:pPr>
      <w:proofErr w:type="gramStart"/>
      <w:r w:rsidRPr="00701C05">
        <w:t>les</w:t>
      </w:r>
      <w:proofErr w:type="gramEnd"/>
      <w:r w:rsidRPr="00701C05">
        <w:t xml:space="preserve"> </w:t>
      </w:r>
      <w:r w:rsidR="00FA6FBD">
        <w:t>exigences</w:t>
      </w:r>
      <w:r w:rsidRPr="00701C05">
        <w:t xml:space="preserve"> et </w:t>
      </w:r>
      <w:r w:rsidR="00FA6FBD">
        <w:t>attentes</w:t>
      </w:r>
      <w:r w:rsidRPr="00701C05">
        <w:t xml:space="preserve"> de la personne</w:t>
      </w:r>
      <w:r w:rsidR="009D730C" w:rsidRPr="00701C05">
        <w:t xml:space="preserve"> sous curatelle</w:t>
      </w:r>
      <w:r w:rsidR="00F7321B">
        <w:t xml:space="preserve">, qui aspire à </w:t>
      </w:r>
      <w:r w:rsidR="008437D8">
        <w:t xml:space="preserve">la plus grande </w:t>
      </w:r>
      <w:r w:rsidR="00F7321B">
        <w:t xml:space="preserve">autonomie </w:t>
      </w:r>
      <w:r w:rsidR="008437D8">
        <w:t>possible</w:t>
      </w:r>
      <w:r w:rsidR="008174EC" w:rsidRPr="00701C05">
        <w:t xml:space="preserve"> </w:t>
      </w:r>
      <w:r w:rsidR="00C32466" w:rsidRPr="00701C05">
        <w:t>(</w:t>
      </w:r>
      <w:r w:rsidR="00F7321B">
        <w:t>« </w:t>
      </w:r>
      <w:r w:rsidR="00C32466" w:rsidRPr="00701C05">
        <w:rPr>
          <w:b/>
          <w:bCs/>
        </w:rPr>
        <w:t>aide</w:t>
      </w:r>
      <w:r w:rsidR="00F7321B">
        <w:t> »</w:t>
      </w:r>
      <w:r w:rsidR="00C32466" w:rsidRPr="00701C05">
        <w:t>)</w:t>
      </w:r>
      <w:r w:rsidRPr="00701C05">
        <w:t xml:space="preserve">, </w:t>
      </w:r>
      <w:r w:rsidR="008174EC" w:rsidRPr="00701C05">
        <w:t>et</w:t>
      </w:r>
    </w:p>
    <w:p w14:paraId="01723859" w14:textId="77777777" w:rsidR="00F17C5A" w:rsidRDefault="008174EC" w:rsidP="00526778">
      <w:pPr>
        <w:pStyle w:val="Listenabsatz"/>
        <w:numPr>
          <w:ilvl w:val="0"/>
          <w:numId w:val="18"/>
        </w:numPr>
        <w:spacing w:after="240"/>
        <w:ind w:left="714" w:hanging="357"/>
        <w:contextualSpacing w:val="0"/>
      </w:pPr>
      <w:proofErr w:type="gramStart"/>
      <w:r w:rsidRPr="00701C05">
        <w:t>les</w:t>
      </w:r>
      <w:proofErr w:type="gramEnd"/>
      <w:r w:rsidRPr="00701C05">
        <w:t xml:space="preserve"> exigences de la société</w:t>
      </w:r>
      <w:r w:rsidR="008437D8">
        <w:t xml:space="preserve"> (</w:t>
      </w:r>
      <w:r w:rsidR="00F7321B">
        <w:t>représentée par</w:t>
      </w:r>
      <w:r w:rsidRPr="00701C05">
        <w:t xml:space="preserve"> l'APEA</w:t>
      </w:r>
      <w:r w:rsidR="008437D8">
        <w:t>) pour offrir une</w:t>
      </w:r>
      <w:r w:rsidR="00F7321B">
        <w:t xml:space="preserve"> protection </w:t>
      </w:r>
      <w:r w:rsidR="008437D8">
        <w:t>maximale</w:t>
      </w:r>
      <w:r w:rsidR="00F7321B">
        <w:t xml:space="preserve"> </w:t>
      </w:r>
      <w:r w:rsidR="008437D8">
        <w:t>à</w:t>
      </w:r>
      <w:r w:rsidR="00F7321B">
        <w:t xml:space="preserve"> </w:t>
      </w:r>
      <w:r w:rsidRPr="00701C05">
        <w:t xml:space="preserve">la personne ayant besoin d'aide </w:t>
      </w:r>
      <w:r w:rsidR="00C32466" w:rsidRPr="00701C05">
        <w:t>(</w:t>
      </w:r>
      <w:r w:rsidR="00F7321B">
        <w:t>« </w:t>
      </w:r>
      <w:r w:rsidR="00C32466" w:rsidRPr="00701C05">
        <w:rPr>
          <w:b/>
          <w:bCs/>
        </w:rPr>
        <w:t>contrôle</w:t>
      </w:r>
      <w:r w:rsidR="00F7321B">
        <w:t> »</w:t>
      </w:r>
      <w:r w:rsidR="00C32466" w:rsidRPr="00701C05">
        <w:t>)</w:t>
      </w:r>
      <w:r w:rsidR="00F17C5A" w:rsidRPr="00701C05">
        <w:t xml:space="preserve">. </w:t>
      </w:r>
    </w:p>
    <w:p w14:paraId="15E8609D" w14:textId="77777777" w:rsidR="00F17C5A" w:rsidRPr="00F7321B" w:rsidRDefault="00F17C5A" w:rsidP="00EA64AF">
      <w:pPr>
        <w:pBdr>
          <w:top w:val="single" w:sz="4" w:space="1" w:color="auto"/>
          <w:left w:val="single" w:sz="4" w:space="4" w:color="auto"/>
          <w:bottom w:val="single" w:sz="4" w:space="1" w:color="auto"/>
          <w:right w:val="single" w:sz="4" w:space="4" w:color="auto"/>
        </w:pBdr>
        <w:shd w:val="clear" w:color="auto" w:fill="C5E0B3" w:themeFill="accent6" w:themeFillTint="66"/>
        <w:spacing w:after="360"/>
      </w:pPr>
      <w:r w:rsidRPr="00701C05">
        <w:t xml:space="preserve">Dans cette </w:t>
      </w:r>
      <w:r w:rsidR="00F7321B">
        <w:t>dynamique relationnelle</w:t>
      </w:r>
      <w:r w:rsidRPr="00701C05">
        <w:t xml:space="preserve">, les contradictions sont nombreuses. </w:t>
      </w:r>
      <w:r w:rsidR="008437D8">
        <w:t>Il n’est pas toujours possible de les résoudre</w:t>
      </w:r>
      <w:r w:rsidRPr="00701C05">
        <w:t xml:space="preserve"> et il est important de les accepter comme faisant partie intégrante </w:t>
      </w:r>
      <w:r w:rsidR="008437D8">
        <w:t>d’une</w:t>
      </w:r>
      <w:r w:rsidRPr="00701C05">
        <w:t xml:space="preserve"> curatelle. Les </w:t>
      </w:r>
      <w:r w:rsidR="00F7321B">
        <w:t>éléments</w:t>
      </w:r>
      <w:r w:rsidR="00C2202F" w:rsidRPr="00701C05">
        <w:t xml:space="preserve"> </w:t>
      </w:r>
      <w:r w:rsidR="00F7321B">
        <w:t>ci-après</w:t>
      </w:r>
      <w:r w:rsidRPr="00701C05">
        <w:t xml:space="preserve"> </w:t>
      </w:r>
      <w:r w:rsidR="008437D8">
        <w:t>devraient</w:t>
      </w:r>
      <w:r w:rsidRPr="00701C05">
        <w:t xml:space="preserve"> aider à mieux </w:t>
      </w:r>
      <w:r w:rsidR="00F7321B">
        <w:t xml:space="preserve">comprendre </w:t>
      </w:r>
      <w:r w:rsidR="008437D8">
        <w:t>cette</w:t>
      </w:r>
      <w:r w:rsidR="00F7321B">
        <w:t xml:space="preserve"> </w:t>
      </w:r>
      <w:r w:rsidRPr="00701C05">
        <w:t xml:space="preserve">relation </w:t>
      </w:r>
      <w:r w:rsidR="008437D8">
        <w:t>complexe</w:t>
      </w:r>
      <w:r w:rsidR="00F7321B" w:rsidRPr="00F7321B">
        <w:t>.</w:t>
      </w:r>
    </w:p>
    <w:p w14:paraId="0ECF15F2" w14:textId="77777777" w:rsidR="0082276C" w:rsidRPr="00701C05" w:rsidRDefault="00490355" w:rsidP="00BD53C9">
      <w:pPr>
        <w:pStyle w:val="berschrift2"/>
      </w:pPr>
      <w:bookmarkStart w:id="35" w:name="_3.1._Entscheid_der"/>
      <w:bookmarkStart w:id="36" w:name="_Toc193036813"/>
      <w:bookmarkEnd w:id="35"/>
      <w:r w:rsidRPr="00701C05">
        <w:t xml:space="preserve">3.1 </w:t>
      </w:r>
      <w:r w:rsidR="0082276C" w:rsidRPr="00701C05">
        <w:t xml:space="preserve">Décision </w:t>
      </w:r>
      <w:r w:rsidR="00C14A37" w:rsidRPr="00701C05">
        <w:t xml:space="preserve">de </w:t>
      </w:r>
      <w:r w:rsidR="00F7321B">
        <w:t>l’APEA</w:t>
      </w:r>
      <w:r w:rsidR="00C14A37" w:rsidRPr="00701C05">
        <w:t xml:space="preserve"> </w:t>
      </w:r>
      <w:r w:rsidR="0082276C" w:rsidRPr="00701C05">
        <w:t xml:space="preserve">et tâches </w:t>
      </w:r>
      <w:r w:rsidR="00F7321B">
        <w:t xml:space="preserve">du </w:t>
      </w:r>
      <w:r w:rsidR="0082276C" w:rsidRPr="00701C05">
        <w:t>curateur</w:t>
      </w:r>
      <w:bookmarkEnd w:id="36"/>
    </w:p>
    <w:p w14:paraId="398998A7" w14:textId="06C61C44" w:rsidR="001C4133" w:rsidRDefault="00E71812" w:rsidP="005D0FAD">
      <w:r>
        <w:t>La</w:t>
      </w:r>
      <w:r w:rsidR="001C4133" w:rsidRPr="00701C05">
        <w:t xml:space="preserve"> curatelle </w:t>
      </w:r>
      <w:r w:rsidR="00291312">
        <w:t>est ordonnée par une</w:t>
      </w:r>
      <w:r w:rsidR="001C4133" w:rsidRPr="00701C05">
        <w:t xml:space="preserve"> </w:t>
      </w:r>
      <w:r w:rsidR="001C4133" w:rsidRPr="00701C05">
        <w:rPr>
          <w:b/>
          <w:bCs/>
        </w:rPr>
        <w:t xml:space="preserve">décision formelle </w:t>
      </w:r>
      <w:r w:rsidR="00C14A37" w:rsidRPr="00701C05">
        <w:t xml:space="preserve">de </w:t>
      </w:r>
      <w:r w:rsidR="00F7321B">
        <w:t>l’</w:t>
      </w:r>
      <w:r w:rsidR="00C14A37" w:rsidRPr="00701C05">
        <w:t>APEA</w:t>
      </w:r>
      <w:r w:rsidR="001C4133" w:rsidRPr="00701C05">
        <w:t xml:space="preserve">, qui est </w:t>
      </w:r>
      <w:r w:rsidR="00291312">
        <w:t>notifiée</w:t>
      </w:r>
      <w:r w:rsidR="00F7321B">
        <w:t xml:space="preserve"> </w:t>
      </w:r>
      <w:r w:rsidR="001C4133" w:rsidRPr="00701C05">
        <w:t xml:space="preserve">à la </w:t>
      </w:r>
      <w:r w:rsidR="009D730C" w:rsidRPr="00701C05">
        <w:t xml:space="preserve">personne </w:t>
      </w:r>
      <w:r w:rsidR="00291312">
        <w:t>concernée</w:t>
      </w:r>
      <w:r w:rsidR="001C4133" w:rsidRPr="00701C05">
        <w:t xml:space="preserve">. Cette décision est également </w:t>
      </w:r>
      <w:r w:rsidR="00F7321B">
        <w:t>transmise au curateur</w:t>
      </w:r>
      <w:r w:rsidR="001C4133" w:rsidRPr="00701C05">
        <w:t xml:space="preserve">. </w:t>
      </w:r>
    </w:p>
    <w:p w14:paraId="6EB2158B" w14:textId="7DAD2536" w:rsidR="00B377F6" w:rsidRDefault="00291312" w:rsidP="00C63C3C">
      <w:pPr>
        <w:spacing w:after="120"/>
        <w:rPr>
          <w:color w:val="000000" w:themeColor="text1"/>
        </w:rPr>
      </w:pPr>
      <w:r>
        <w:rPr>
          <w:color w:val="000000" w:themeColor="text1"/>
        </w:rPr>
        <w:t>L</w:t>
      </w:r>
      <w:r w:rsidR="00F7321B" w:rsidRPr="00701C05">
        <w:rPr>
          <w:color w:val="000000" w:themeColor="text1"/>
        </w:rPr>
        <w:t xml:space="preserve">a décision de </w:t>
      </w:r>
      <w:r w:rsidR="00F7321B">
        <w:rPr>
          <w:color w:val="000000" w:themeColor="text1"/>
        </w:rPr>
        <w:t>l’APEA</w:t>
      </w:r>
      <w:r w:rsidR="00F7321B" w:rsidRPr="00701C05">
        <w:rPr>
          <w:color w:val="000000" w:themeColor="text1"/>
        </w:rPr>
        <w:t xml:space="preserve"> </w:t>
      </w:r>
      <w:r>
        <w:rPr>
          <w:color w:val="000000" w:themeColor="text1"/>
        </w:rPr>
        <w:t>doit être</w:t>
      </w:r>
      <w:r w:rsidRPr="00701C05">
        <w:rPr>
          <w:b/>
          <w:bCs/>
          <w:color w:val="000000" w:themeColor="text1"/>
        </w:rPr>
        <w:t xml:space="preserve"> l</w:t>
      </w:r>
      <w:r>
        <w:rPr>
          <w:b/>
          <w:bCs/>
          <w:color w:val="000000" w:themeColor="text1"/>
        </w:rPr>
        <w:t>ue</w:t>
      </w:r>
      <w:r w:rsidRPr="00701C05">
        <w:rPr>
          <w:b/>
          <w:bCs/>
          <w:color w:val="000000" w:themeColor="text1"/>
        </w:rPr>
        <w:t xml:space="preserve"> attentivement</w:t>
      </w:r>
      <w:r>
        <w:rPr>
          <w:b/>
          <w:bCs/>
          <w:color w:val="000000" w:themeColor="text1"/>
        </w:rPr>
        <w:t xml:space="preserve"> </w:t>
      </w:r>
      <w:r w:rsidR="00B377F6" w:rsidRPr="00701C05">
        <w:rPr>
          <w:color w:val="000000" w:themeColor="text1"/>
        </w:rPr>
        <w:t xml:space="preserve">: </w:t>
      </w:r>
      <w:r w:rsidR="00F7321B">
        <w:rPr>
          <w:color w:val="000000" w:themeColor="text1"/>
        </w:rPr>
        <w:t>q</w:t>
      </w:r>
      <w:r w:rsidR="00B377F6" w:rsidRPr="00701C05">
        <w:rPr>
          <w:color w:val="000000" w:themeColor="text1"/>
        </w:rPr>
        <w:t xml:space="preserve">uelles sont mes tâches en tant que </w:t>
      </w:r>
      <w:r w:rsidR="008570B9">
        <w:rPr>
          <w:color w:val="000000" w:themeColor="text1"/>
        </w:rPr>
        <w:br/>
      </w:r>
      <w:r w:rsidR="00B377F6" w:rsidRPr="00701C05">
        <w:rPr>
          <w:color w:val="000000" w:themeColor="text1"/>
        </w:rPr>
        <w:t xml:space="preserve">curateur ? </w:t>
      </w:r>
      <w:r w:rsidR="00F7321B">
        <w:rPr>
          <w:color w:val="000000" w:themeColor="text1"/>
        </w:rPr>
        <w:t>Dois-je</w:t>
      </w:r>
      <w:r w:rsidR="00B377F6" w:rsidRPr="00701C05">
        <w:rPr>
          <w:color w:val="000000" w:themeColor="text1"/>
        </w:rPr>
        <w:t xml:space="preserve"> représente</w:t>
      </w:r>
      <w:r w:rsidR="00F7321B">
        <w:rPr>
          <w:color w:val="000000" w:themeColor="text1"/>
        </w:rPr>
        <w:t>r</w:t>
      </w:r>
      <w:r w:rsidR="00B377F6" w:rsidRPr="00701C05">
        <w:rPr>
          <w:color w:val="000000" w:themeColor="text1"/>
        </w:rPr>
        <w:t xml:space="preserve"> ou accompagne</w:t>
      </w:r>
      <w:r w:rsidR="00F7321B">
        <w:rPr>
          <w:color w:val="000000" w:themeColor="text1"/>
        </w:rPr>
        <w:t>r</w:t>
      </w:r>
      <w:r w:rsidR="00B377F6" w:rsidRPr="00701C05">
        <w:rPr>
          <w:color w:val="000000" w:themeColor="text1"/>
        </w:rPr>
        <w:t xml:space="preserve"> la </w:t>
      </w:r>
      <w:r w:rsidR="009D730C" w:rsidRPr="00701C05">
        <w:rPr>
          <w:color w:val="000000" w:themeColor="text1"/>
        </w:rPr>
        <w:t xml:space="preserve">personne sous curatelle </w:t>
      </w:r>
      <w:r w:rsidR="00B377F6" w:rsidRPr="00701C05">
        <w:rPr>
          <w:color w:val="000000" w:themeColor="text1"/>
        </w:rPr>
        <w:t>? (</w:t>
      </w:r>
      <w:proofErr w:type="gramStart"/>
      <w:r w:rsidR="00F7321B">
        <w:rPr>
          <w:color w:val="000000" w:themeColor="text1"/>
        </w:rPr>
        <w:t>cf.</w:t>
      </w:r>
      <w:proofErr w:type="gramEnd"/>
      <w:r w:rsidR="00B377F6" w:rsidRPr="00701C05">
        <w:rPr>
          <w:color w:val="000000" w:themeColor="text1"/>
        </w:rPr>
        <w:t xml:space="preserve"> </w:t>
      </w:r>
      <w:hyperlink w:anchor="_2.7._Verschiedene_Beistandschaften" w:history="1">
        <w:r w:rsidR="00C9028A" w:rsidRPr="00701C05">
          <w:rPr>
            <w:rStyle w:val="Hyperlink"/>
            <w:color w:val="000000" w:themeColor="text1"/>
          </w:rPr>
          <w:t xml:space="preserve">ch. </w:t>
        </w:r>
        <w:r w:rsidR="000B4D59" w:rsidRPr="00701C05">
          <w:rPr>
            <w:rStyle w:val="Hyperlink"/>
            <w:color w:val="000000" w:themeColor="text1"/>
          </w:rPr>
          <w:t>2.</w:t>
        </w:r>
        <w:r w:rsidR="00C14A37" w:rsidRPr="00701C05">
          <w:rPr>
            <w:rStyle w:val="Hyperlink"/>
            <w:color w:val="000000" w:themeColor="text1"/>
          </w:rPr>
          <w:t>7</w:t>
        </w:r>
        <w:r w:rsidR="000B4D59" w:rsidRPr="00701C05">
          <w:rPr>
            <w:rStyle w:val="Hyperlink"/>
            <w:color w:val="000000" w:themeColor="text1"/>
          </w:rPr>
          <w:t>.</w:t>
        </w:r>
      </w:hyperlink>
      <w:r w:rsidR="001C4133" w:rsidRPr="00701C05">
        <w:rPr>
          <w:color w:val="000000" w:themeColor="text1"/>
        </w:rPr>
        <w:t xml:space="preserve">). </w:t>
      </w:r>
      <w:r w:rsidR="00A77179" w:rsidRPr="00701C05">
        <w:rPr>
          <w:color w:val="000000" w:themeColor="text1"/>
        </w:rPr>
        <w:t xml:space="preserve">Dans la mesure où cela est important, l'APEA peut </w:t>
      </w:r>
      <w:r w:rsidR="00F7321B">
        <w:rPr>
          <w:color w:val="000000" w:themeColor="text1"/>
        </w:rPr>
        <w:t xml:space="preserve">joindre </w:t>
      </w:r>
      <w:r w:rsidR="00A77179" w:rsidRPr="00701C05">
        <w:rPr>
          <w:color w:val="000000" w:themeColor="text1"/>
        </w:rPr>
        <w:t>d'autres documents</w:t>
      </w:r>
      <w:r w:rsidR="00F7321B">
        <w:rPr>
          <w:color w:val="000000" w:themeColor="text1"/>
        </w:rPr>
        <w:t xml:space="preserve"> à la décision, tels que le </w:t>
      </w:r>
      <w:r w:rsidR="001C4133" w:rsidRPr="00701C05">
        <w:rPr>
          <w:color w:val="000000" w:themeColor="text1"/>
        </w:rPr>
        <w:t>procès-verbal d</w:t>
      </w:r>
      <w:r>
        <w:rPr>
          <w:color w:val="000000" w:themeColor="text1"/>
        </w:rPr>
        <w:t>e l</w:t>
      </w:r>
      <w:r w:rsidR="001C4133" w:rsidRPr="00701C05">
        <w:rPr>
          <w:color w:val="000000" w:themeColor="text1"/>
        </w:rPr>
        <w:t>'audition</w:t>
      </w:r>
      <w:r w:rsidR="00E71812">
        <w:rPr>
          <w:color w:val="000000" w:themeColor="text1"/>
        </w:rPr>
        <w:t xml:space="preserve"> de la personne sous curatelle</w:t>
      </w:r>
      <w:r w:rsidR="001C4133" w:rsidRPr="00701C05">
        <w:rPr>
          <w:color w:val="000000" w:themeColor="text1"/>
        </w:rPr>
        <w:t xml:space="preserve">, </w:t>
      </w:r>
      <w:r w:rsidR="00B377F6" w:rsidRPr="00701C05">
        <w:rPr>
          <w:color w:val="000000" w:themeColor="text1"/>
        </w:rPr>
        <w:t xml:space="preserve">un rapport d'enquête ou un </w:t>
      </w:r>
      <w:r w:rsidR="00F811B8" w:rsidRPr="00701C05">
        <w:rPr>
          <w:color w:val="000000" w:themeColor="text1"/>
        </w:rPr>
        <w:t>rapport médical</w:t>
      </w:r>
      <w:r w:rsidR="006C1072" w:rsidRPr="00701C05">
        <w:rPr>
          <w:color w:val="000000" w:themeColor="text1"/>
        </w:rPr>
        <w:t xml:space="preserve">. </w:t>
      </w:r>
      <w:r w:rsidR="00B377F6" w:rsidRPr="00701C05">
        <w:rPr>
          <w:color w:val="000000" w:themeColor="text1"/>
        </w:rPr>
        <w:t xml:space="preserve">Ces documents </w:t>
      </w:r>
      <w:r w:rsidR="00F21603" w:rsidRPr="00701C05">
        <w:rPr>
          <w:color w:val="000000" w:themeColor="text1"/>
        </w:rPr>
        <w:t>peuvent également fournir de premi</w:t>
      </w:r>
      <w:r w:rsidR="00D956C1">
        <w:rPr>
          <w:color w:val="000000" w:themeColor="text1"/>
        </w:rPr>
        <w:t xml:space="preserve">ères indications </w:t>
      </w:r>
      <w:r w:rsidR="00B377F6" w:rsidRPr="00701C05">
        <w:rPr>
          <w:color w:val="000000" w:themeColor="text1"/>
        </w:rPr>
        <w:t xml:space="preserve">sur </w:t>
      </w:r>
      <w:r w:rsidR="00C63C3C" w:rsidRPr="00701C05">
        <w:rPr>
          <w:color w:val="000000" w:themeColor="text1"/>
        </w:rPr>
        <w:t xml:space="preserve">la capacité </w:t>
      </w:r>
      <w:r w:rsidR="00F7321B">
        <w:rPr>
          <w:color w:val="000000" w:themeColor="text1"/>
        </w:rPr>
        <w:t xml:space="preserve">de discernement et </w:t>
      </w:r>
      <w:r w:rsidR="00E71812">
        <w:rPr>
          <w:color w:val="000000" w:themeColor="text1"/>
        </w:rPr>
        <w:t>l</w:t>
      </w:r>
      <w:r w:rsidR="00F7321B">
        <w:rPr>
          <w:color w:val="000000" w:themeColor="text1"/>
        </w:rPr>
        <w:t>’exercice des droit</w:t>
      </w:r>
      <w:r w:rsidR="00D956C1">
        <w:rPr>
          <w:color w:val="000000" w:themeColor="text1"/>
        </w:rPr>
        <w:t>s</w:t>
      </w:r>
      <w:r w:rsidR="00F7321B">
        <w:rPr>
          <w:color w:val="000000" w:themeColor="text1"/>
        </w:rPr>
        <w:t xml:space="preserve"> civils </w:t>
      </w:r>
      <w:r w:rsidR="00C63C3C" w:rsidRPr="00701C05">
        <w:rPr>
          <w:color w:val="000000" w:themeColor="text1"/>
        </w:rPr>
        <w:t xml:space="preserve">de </w:t>
      </w:r>
      <w:r w:rsidR="00F21603" w:rsidRPr="00701C05">
        <w:rPr>
          <w:color w:val="000000" w:themeColor="text1"/>
        </w:rPr>
        <w:t xml:space="preserve">la </w:t>
      </w:r>
      <w:r w:rsidR="00B377F6" w:rsidRPr="00701C05">
        <w:rPr>
          <w:color w:val="000000" w:themeColor="text1"/>
        </w:rPr>
        <w:t xml:space="preserve">personne </w:t>
      </w:r>
      <w:r w:rsidR="00F7321B">
        <w:rPr>
          <w:color w:val="000000" w:themeColor="text1"/>
        </w:rPr>
        <w:t>concernée</w:t>
      </w:r>
      <w:r w:rsidR="00B377F6" w:rsidRPr="00701C05">
        <w:rPr>
          <w:color w:val="000000" w:themeColor="text1"/>
        </w:rPr>
        <w:t xml:space="preserve"> </w:t>
      </w:r>
      <w:r w:rsidR="001C4133" w:rsidRPr="00701C05">
        <w:rPr>
          <w:color w:val="000000" w:themeColor="text1"/>
        </w:rPr>
        <w:t xml:space="preserve">(cf. </w:t>
      </w:r>
      <w:hyperlink w:anchor="_2.3._Urteilsfähigkeit" w:history="1">
        <w:r w:rsidR="00C9028A" w:rsidRPr="00701C05">
          <w:rPr>
            <w:rStyle w:val="Hyperlink"/>
            <w:color w:val="000000" w:themeColor="text1"/>
          </w:rPr>
          <w:t xml:space="preserve">ch. </w:t>
        </w:r>
        <w:r w:rsidR="000B4D59" w:rsidRPr="00701C05">
          <w:rPr>
            <w:rStyle w:val="Hyperlink"/>
            <w:color w:val="000000" w:themeColor="text1"/>
          </w:rPr>
          <w:t>2.</w:t>
        </w:r>
        <w:r w:rsidR="00C14A37" w:rsidRPr="00701C05">
          <w:rPr>
            <w:rStyle w:val="Hyperlink"/>
            <w:color w:val="000000" w:themeColor="text1"/>
          </w:rPr>
          <w:t>3</w:t>
        </w:r>
        <w:r w:rsidR="000B4D59" w:rsidRPr="00701C05">
          <w:rPr>
            <w:rStyle w:val="Hyperlink"/>
            <w:color w:val="000000" w:themeColor="text1"/>
          </w:rPr>
          <w:t>.</w:t>
        </w:r>
        <w:r w:rsidR="0076520C" w:rsidRPr="00701C05">
          <w:rPr>
            <w:rStyle w:val="Hyperlink"/>
            <w:color w:val="000000" w:themeColor="text1"/>
          </w:rPr>
          <w:t>/2</w:t>
        </w:r>
        <w:r w:rsidR="000B4D59" w:rsidRPr="00701C05">
          <w:rPr>
            <w:rStyle w:val="Hyperlink"/>
            <w:color w:val="000000" w:themeColor="text1"/>
          </w:rPr>
          <w:t>.</w:t>
        </w:r>
        <w:r w:rsidR="00C14A37" w:rsidRPr="00701C05">
          <w:rPr>
            <w:rStyle w:val="Hyperlink"/>
            <w:color w:val="000000" w:themeColor="text1"/>
          </w:rPr>
          <w:t>4</w:t>
        </w:r>
        <w:r w:rsidR="000B4D59" w:rsidRPr="00701C05">
          <w:rPr>
            <w:rStyle w:val="Hyperlink"/>
            <w:color w:val="000000" w:themeColor="text1"/>
          </w:rPr>
          <w:t>.</w:t>
        </w:r>
      </w:hyperlink>
      <w:r w:rsidR="001C4133" w:rsidRPr="00701C05">
        <w:rPr>
          <w:color w:val="000000" w:themeColor="text1"/>
        </w:rPr>
        <w:t>)</w:t>
      </w:r>
      <w:r w:rsidR="00B377F6" w:rsidRPr="00701C05">
        <w:rPr>
          <w:color w:val="000000" w:themeColor="text1"/>
        </w:rPr>
        <w:t>.</w:t>
      </w:r>
    </w:p>
    <w:p w14:paraId="40F179F8" w14:textId="4A405C0C" w:rsidR="00291312" w:rsidRPr="00F7321B" w:rsidRDefault="00D956C1" w:rsidP="00EA64AF">
      <w:pPr>
        <w:spacing w:after="360"/>
      </w:pPr>
      <w:r>
        <w:t>L</w:t>
      </w:r>
      <w:r w:rsidR="00F7321B" w:rsidRPr="00F7321B">
        <w:t xml:space="preserve">’APEA adresse </w:t>
      </w:r>
      <w:r>
        <w:t xml:space="preserve">en outre </w:t>
      </w:r>
      <w:r w:rsidR="00F7321B" w:rsidRPr="00F7321B">
        <w:t xml:space="preserve">un </w:t>
      </w:r>
      <w:r w:rsidR="00F7321B" w:rsidRPr="007C7096">
        <w:rPr>
          <w:b/>
          <w:bCs/>
        </w:rPr>
        <w:t>acte de nomination</w:t>
      </w:r>
      <w:r w:rsidR="00F7321B" w:rsidRPr="00F7321B">
        <w:t xml:space="preserve"> ou un extrait de la décision (</w:t>
      </w:r>
      <w:r w:rsidR="00F7321B" w:rsidRPr="007C7096">
        <w:rPr>
          <w:b/>
          <w:bCs/>
        </w:rPr>
        <w:t>dispositif de la décision</w:t>
      </w:r>
      <w:r w:rsidR="00F7321B" w:rsidRPr="00F7321B">
        <w:t>)</w:t>
      </w:r>
      <w:r>
        <w:t xml:space="preserve"> au curateur</w:t>
      </w:r>
      <w:r w:rsidR="00DC4410">
        <w:t xml:space="preserve"> (</w:t>
      </w:r>
      <w:r w:rsidR="007C7096">
        <w:t xml:space="preserve">en </w:t>
      </w:r>
      <w:r w:rsidR="00DC4410">
        <w:t xml:space="preserve">règle </w:t>
      </w:r>
      <w:r w:rsidR="007C7096">
        <w:t>général</w:t>
      </w:r>
      <w:r w:rsidR="00DC4410">
        <w:t>e</w:t>
      </w:r>
      <w:r w:rsidR="007C7096">
        <w:t xml:space="preserve"> </w:t>
      </w:r>
      <w:r w:rsidR="00F7321B" w:rsidRPr="00F7321B">
        <w:t>après l’expiration du délai de recours de 30 jours</w:t>
      </w:r>
      <w:r w:rsidR="00685A52">
        <w:t xml:space="preserve">, </w:t>
      </w:r>
      <w:r w:rsidR="00F7321B" w:rsidRPr="00F7321B">
        <w:t xml:space="preserve">cf. ci-dessous). </w:t>
      </w:r>
      <w:r w:rsidR="007C7096" w:rsidRPr="00701C05">
        <w:t xml:space="preserve">Le curateur peut ainsi </w:t>
      </w:r>
      <w:r w:rsidR="00DC4410">
        <w:t>se légitimer auprès</w:t>
      </w:r>
      <w:r w:rsidR="007C7096" w:rsidRPr="00701C05">
        <w:t xml:space="preserve"> de tiers</w:t>
      </w:r>
      <w:r w:rsidR="00F7321B" w:rsidRPr="00F7321B">
        <w:t>.</w:t>
      </w:r>
    </w:p>
    <w:p w14:paraId="0AE0FE55" w14:textId="77777777" w:rsidR="0082276C" w:rsidRPr="00701C05" w:rsidRDefault="008D5A79" w:rsidP="00BD53C9">
      <w:pPr>
        <w:pStyle w:val="berschrift2"/>
      </w:pPr>
      <w:bookmarkStart w:id="37" w:name="_3.2._Rechtskraft_des"/>
      <w:bookmarkStart w:id="38" w:name="_Toc193036814"/>
      <w:bookmarkEnd w:id="37"/>
      <w:r w:rsidRPr="00701C05">
        <w:t xml:space="preserve">3.2 </w:t>
      </w:r>
      <w:r w:rsidR="0082276C" w:rsidRPr="00701C05">
        <w:t xml:space="preserve">Entrée en </w:t>
      </w:r>
      <w:r w:rsidR="00DC4410">
        <w:t>force</w:t>
      </w:r>
      <w:r w:rsidR="0082276C" w:rsidRPr="00701C05">
        <w:t xml:space="preserve"> </w:t>
      </w:r>
      <w:r w:rsidR="009E35E5" w:rsidRPr="00701C05">
        <w:t xml:space="preserve">de la décision de </w:t>
      </w:r>
      <w:r w:rsidR="007C7096">
        <w:t>l’APEA</w:t>
      </w:r>
      <w:bookmarkEnd w:id="38"/>
    </w:p>
    <w:p w14:paraId="615F3BA7" w14:textId="103A0E7C" w:rsidR="007C7096" w:rsidRDefault="00DC4410" w:rsidP="005D0FAD">
      <w:r w:rsidRPr="00C22206">
        <w:t>Dans la mesure où ils ne sont pas d’accord avec la décision de l’</w:t>
      </w:r>
      <w:r>
        <w:t>APEA</w:t>
      </w:r>
      <w:r w:rsidRPr="00C22206">
        <w:t xml:space="preserve">, la personne concernée ou ses proches peuvent </w:t>
      </w:r>
      <w:r w:rsidRPr="00DC4410">
        <w:rPr>
          <w:b/>
          <w:bCs/>
        </w:rPr>
        <w:t>recourir</w:t>
      </w:r>
      <w:r w:rsidRPr="00C22206">
        <w:t xml:space="preserve"> dans </w:t>
      </w:r>
      <w:r>
        <w:t>un délai déterminé</w:t>
      </w:r>
      <w:r w:rsidRPr="00C22206">
        <w:t xml:space="preserve"> auprès de l’instance judiciaire de recours. </w:t>
      </w:r>
      <w:r>
        <w:t>Le</w:t>
      </w:r>
      <w:r w:rsidR="006D3098" w:rsidRPr="00701C05">
        <w:t xml:space="preserve"> délai </w:t>
      </w:r>
      <w:r>
        <w:t xml:space="preserve">de recours </w:t>
      </w:r>
      <w:r w:rsidR="007C7096">
        <w:t xml:space="preserve">est </w:t>
      </w:r>
      <w:r w:rsidR="006D3098" w:rsidRPr="00701C05">
        <w:t>indiqué dans la décision de l'</w:t>
      </w:r>
      <w:r w:rsidR="007C7096">
        <w:t>APEA</w:t>
      </w:r>
      <w:r w:rsidR="006D3098" w:rsidRPr="00701C05">
        <w:t xml:space="preserve"> (</w:t>
      </w:r>
      <w:r w:rsidR="006D3098" w:rsidRPr="000C7DFB">
        <w:t>en règle générale 30 jours,</w:t>
      </w:r>
      <w:r w:rsidR="007C7096" w:rsidRPr="000C7DFB">
        <w:t xml:space="preserve"> </w:t>
      </w:r>
      <w:r w:rsidR="000C7DFB" w:rsidRPr="000C7DFB">
        <w:t xml:space="preserve">parfois </w:t>
      </w:r>
      <w:r w:rsidR="007C7096" w:rsidRPr="000C7DFB">
        <w:t>10 jours</w:t>
      </w:r>
      <w:r w:rsidR="006D3098" w:rsidRPr="000C7DFB">
        <w:t>)</w:t>
      </w:r>
      <w:r w:rsidR="000C7DFB">
        <w:t>.</w:t>
      </w:r>
      <w:r w:rsidR="007C7096">
        <w:t xml:space="preserve"> </w:t>
      </w:r>
      <w:r w:rsidR="007C7096" w:rsidRPr="007C7096">
        <w:t xml:space="preserve">La décision de l’APEA n’acquiert force exécutoire </w:t>
      </w:r>
      <w:r>
        <w:t>qu’à l’expiration de ce délai</w:t>
      </w:r>
      <w:r w:rsidR="007C7096" w:rsidRPr="007C7096">
        <w:t>.</w:t>
      </w:r>
    </w:p>
    <w:p w14:paraId="1D805EF2" w14:textId="67F079FF" w:rsidR="007216D2" w:rsidRPr="00701C05" w:rsidRDefault="009E35E5" w:rsidP="005D0FAD">
      <w:r w:rsidRPr="00701C05">
        <w:t xml:space="preserve">Cela signifie que </w:t>
      </w:r>
      <w:r w:rsidR="00AC6BFD" w:rsidRPr="00701C05">
        <w:t xml:space="preserve">le curateur </w:t>
      </w:r>
      <w:r w:rsidR="00AF1145" w:rsidRPr="00701C05">
        <w:t xml:space="preserve">ne peut en principe </w:t>
      </w:r>
      <w:r w:rsidR="00AC6BFD" w:rsidRPr="00701C05">
        <w:t xml:space="preserve">agir </w:t>
      </w:r>
      <w:r w:rsidRPr="00701C05">
        <w:t xml:space="preserve">vis-à-vis de tiers (banques, etc.) </w:t>
      </w:r>
      <w:r w:rsidR="00DC4410" w:rsidRPr="00DC4410">
        <w:t>que si le délai de recours a expiré et qu'aucun recours n'a été déposé</w:t>
      </w:r>
      <w:r w:rsidR="000805E8" w:rsidRPr="00701C05">
        <w:t xml:space="preserve">. </w:t>
      </w:r>
      <w:r w:rsidRPr="00701C05">
        <w:t xml:space="preserve">Sont réservés les actes envers la personne sous curatelle, par exemple l'invitation </w:t>
      </w:r>
      <w:r w:rsidR="00DC4410">
        <w:t>au</w:t>
      </w:r>
      <w:r w:rsidRPr="00701C05">
        <w:t xml:space="preserve"> </w:t>
      </w:r>
      <w:r w:rsidR="00006E7E" w:rsidRPr="00701C05">
        <w:t xml:space="preserve">premier </w:t>
      </w:r>
      <w:r w:rsidRPr="00701C05">
        <w:t xml:space="preserve">entretien. </w:t>
      </w:r>
    </w:p>
    <w:p w14:paraId="60C72541" w14:textId="77777777" w:rsidR="007C7096" w:rsidRDefault="007C7096" w:rsidP="00EA64AF">
      <w:pPr>
        <w:spacing w:after="360"/>
      </w:pPr>
      <w:r w:rsidRPr="007C7096">
        <w:lastRenderedPageBreak/>
        <w:t xml:space="preserve">Dans des cas </w:t>
      </w:r>
      <w:r w:rsidR="00434250">
        <w:t>particuliers</w:t>
      </w:r>
      <w:r w:rsidRPr="007C7096">
        <w:t xml:space="preserve">, l’APEA peut retirer </w:t>
      </w:r>
      <w:r w:rsidRPr="007C7096">
        <w:rPr>
          <w:b/>
          <w:bCs/>
        </w:rPr>
        <w:t>l’effet suspensif</w:t>
      </w:r>
      <w:r w:rsidRPr="007C7096">
        <w:t xml:space="preserve"> d’un éventuel recours</w:t>
      </w:r>
      <w:r w:rsidR="004D2A22">
        <w:t xml:space="preserve">. </w:t>
      </w:r>
      <w:r w:rsidRPr="007C7096">
        <w:t xml:space="preserve">Cette mesure est prise lorsque l’affaire </w:t>
      </w:r>
      <w:r>
        <w:t>est particulièrement urgente</w:t>
      </w:r>
      <w:r w:rsidRPr="007C7096">
        <w:t xml:space="preserve">. Dans ce cas, la décision devient </w:t>
      </w:r>
      <w:r w:rsidRPr="007C7096">
        <w:rPr>
          <w:b/>
          <w:bCs/>
        </w:rPr>
        <w:t>immédiatement exécutoire</w:t>
      </w:r>
      <w:r w:rsidRPr="007C7096">
        <w:t xml:space="preserve"> et le curateur </w:t>
      </w:r>
      <w:r w:rsidRPr="007C7096">
        <w:rPr>
          <w:b/>
          <w:bCs/>
        </w:rPr>
        <w:t xml:space="preserve">doit </w:t>
      </w:r>
      <w:r w:rsidR="004D2A22">
        <w:rPr>
          <w:b/>
          <w:bCs/>
        </w:rPr>
        <w:t>s’acquitter de ses tâches</w:t>
      </w:r>
      <w:r w:rsidRPr="007C7096">
        <w:rPr>
          <w:b/>
          <w:bCs/>
        </w:rPr>
        <w:t xml:space="preserve"> sans délai</w:t>
      </w:r>
      <w:r w:rsidRPr="007C7096">
        <w:t>.</w:t>
      </w:r>
    </w:p>
    <w:p w14:paraId="52ED296B" w14:textId="77777777" w:rsidR="0082276C" w:rsidRPr="00701C05" w:rsidRDefault="008D5A79" w:rsidP="00BD53C9">
      <w:pPr>
        <w:pStyle w:val="berschrift2"/>
      </w:pPr>
      <w:bookmarkStart w:id="39" w:name="_3.3._Vorbereitung_für"/>
      <w:bookmarkStart w:id="40" w:name="_Toc193036815"/>
      <w:bookmarkEnd w:id="39"/>
      <w:r w:rsidRPr="00701C05">
        <w:t xml:space="preserve">3.3 </w:t>
      </w:r>
      <w:r w:rsidR="0082276C" w:rsidRPr="00701C05">
        <w:t xml:space="preserve">Préparation </w:t>
      </w:r>
      <w:r w:rsidR="009D2230" w:rsidRPr="00701C05">
        <w:t xml:space="preserve">à </w:t>
      </w:r>
      <w:bookmarkEnd w:id="40"/>
      <w:r w:rsidR="007355D0">
        <w:t>l’entrée en fonction</w:t>
      </w:r>
    </w:p>
    <w:p w14:paraId="6F5AE2E8" w14:textId="77777777" w:rsidR="007C7096" w:rsidRPr="007C7096" w:rsidRDefault="007C7096" w:rsidP="00592941">
      <w:r w:rsidRPr="007C7096">
        <w:t xml:space="preserve">Avant de débuter son mandat, le curateur réfléchit à la </w:t>
      </w:r>
      <w:r w:rsidRPr="007C7096">
        <w:rPr>
          <w:b/>
          <w:bCs/>
        </w:rPr>
        <w:t>manière</w:t>
      </w:r>
      <w:r w:rsidR="007355D0">
        <w:rPr>
          <w:b/>
          <w:bCs/>
        </w:rPr>
        <w:t xml:space="preserve"> </w:t>
      </w:r>
      <w:r w:rsidR="007355D0">
        <w:t>dont il souhaite</w:t>
      </w:r>
      <w:r w:rsidRPr="007C7096">
        <w:rPr>
          <w:b/>
          <w:bCs/>
        </w:rPr>
        <w:t xml:space="preserve"> </w:t>
      </w:r>
      <w:r w:rsidR="007355D0">
        <w:rPr>
          <w:b/>
          <w:bCs/>
        </w:rPr>
        <w:t>prendre</w:t>
      </w:r>
      <w:r w:rsidRPr="007C7096">
        <w:rPr>
          <w:b/>
          <w:bCs/>
        </w:rPr>
        <w:t xml:space="preserve"> contact</w:t>
      </w:r>
      <w:r w:rsidRPr="007C7096">
        <w:t xml:space="preserve"> avec la personne concernée (</w:t>
      </w:r>
      <w:r>
        <w:t>p. ex.</w:t>
      </w:r>
      <w:r w:rsidRPr="007C7096">
        <w:t xml:space="preserve"> par courrier ou par </w:t>
      </w:r>
      <w:r w:rsidR="007355D0">
        <w:t>téléphone</w:t>
      </w:r>
      <w:r w:rsidRPr="007C7096">
        <w:t xml:space="preserve">). Le premier entretien ou contact peut avoir lieu </w:t>
      </w:r>
      <w:r w:rsidR="007355D0">
        <w:t xml:space="preserve">dans un endroit neutre ou </w:t>
      </w:r>
      <w:r>
        <w:t>au</w:t>
      </w:r>
      <w:r w:rsidRPr="007C7096">
        <w:t xml:space="preserve"> domicile</w:t>
      </w:r>
      <w:r>
        <w:t xml:space="preserve"> de la personne sous curatelle</w:t>
      </w:r>
      <w:r w:rsidR="007355D0">
        <w:t>. Q</w:t>
      </w:r>
      <w:r>
        <w:t xml:space="preserve">uelle est la meilleure option </w:t>
      </w:r>
      <w:r w:rsidRPr="007C7096">
        <w:t>du point de vue de la personne concernée</w:t>
      </w:r>
      <w:r>
        <w:t> ?</w:t>
      </w:r>
      <w:r w:rsidR="00592941">
        <w:t xml:space="preserve"> Il convient également de vérifier </w:t>
      </w:r>
      <w:r w:rsidRPr="007C7096">
        <w:t>si</w:t>
      </w:r>
      <w:r w:rsidR="007355D0">
        <w:t xml:space="preserve"> elle </w:t>
      </w:r>
      <w:r w:rsidRPr="007C7096">
        <w:t xml:space="preserve">souhaite être accompagnée d’une personne de confiance lors de cette première rencontre. De plus, le curateur doit </w:t>
      </w:r>
      <w:r w:rsidR="007355D0">
        <w:t xml:space="preserve">vérifier </w:t>
      </w:r>
      <w:r w:rsidR="00592941">
        <w:t>s’il a besoin</w:t>
      </w:r>
      <w:r w:rsidR="007355D0">
        <w:t xml:space="preserve">, lors du premier entretien, </w:t>
      </w:r>
      <w:r w:rsidR="00592941">
        <w:t>de</w:t>
      </w:r>
      <w:r w:rsidRPr="007C7096">
        <w:t xml:space="preserve"> certains documents </w:t>
      </w:r>
      <w:r w:rsidR="00592941">
        <w:t>de la part de la personne sous curatelle pour</w:t>
      </w:r>
      <w:r w:rsidRPr="007C7096">
        <w:t xml:space="preserve"> </w:t>
      </w:r>
      <w:r w:rsidR="00592941">
        <w:t>accomplir</w:t>
      </w:r>
      <w:r w:rsidRPr="007C7096">
        <w:t xml:space="preserve"> ses tâches.</w:t>
      </w:r>
    </w:p>
    <w:p w14:paraId="0CBFD3D9" w14:textId="77777777" w:rsidR="007355D0" w:rsidRPr="00592941" w:rsidRDefault="007355D0" w:rsidP="00592941">
      <w:r>
        <w:t>L</w:t>
      </w:r>
      <w:r w:rsidRPr="007355D0">
        <w:t xml:space="preserve">e curateur </w:t>
      </w:r>
      <w:r>
        <w:t>prépare cette rencontre</w:t>
      </w:r>
      <w:r w:rsidRPr="007355D0">
        <w:t xml:space="preserve"> </w:t>
      </w:r>
      <w:r>
        <w:t xml:space="preserve">initiale </w:t>
      </w:r>
      <w:r w:rsidRPr="007355D0">
        <w:t xml:space="preserve">en dressant une </w:t>
      </w:r>
      <w:r w:rsidRPr="007355D0">
        <w:rPr>
          <w:b/>
          <w:bCs/>
        </w:rPr>
        <w:t xml:space="preserve">liste </w:t>
      </w:r>
      <w:r w:rsidRPr="007355D0">
        <w:t xml:space="preserve">des points à aborder </w:t>
      </w:r>
      <w:r>
        <w:t xml:space="preserve">dans l’immédiat et lors </w:t>
      </w:r>
      <w:r w:rsidRPr="007355D0">
        <w:t>des entretiens suivants.</w:t>
      </w:r>
    </w:p>
    <w:p w14:paraId="362EDF29" w14:textId="205F93E9" w:rsidR="00592941" w:rsidRPr="00592941" w:rsidRDefault="0020415B" w:rsidP="00B6241F">
      <w:pPr>
        <w:pStyle w:val="Textkrper"/>
        <w:spacing w:after="240"/>
      </w:pPr>
      <w:r w:rsidRPr="00701C05">
        <w:t xml:space="preserve">Un premier entretien peut prendre beaucoup de temps. Il est donc </w:t>
      </w:r>
      <w:r w:rsidR="00592941">
        <w:t>important</w:t>
      </w:r>
      <w:r w:rsidRPr="00701C05">
        <w:t xml:space="preserve"> de </w:t>
      </w:r>
      <w:r w:rsidR="00592941">
        <w:t xml:space="preserve">prévoir </w:t>
      </w:r>
      <w:r w:rsidRPr="00701C05">
        <w:rPr>
          <w:b/>
          <w:bCs/>
        </w:rPr>
        <w:t>suffisamment de temps</w:t>
      </w:r>
      <w:r w:rsidRPr="00701C05">
        <w:t>. Il se peut qu</w:t>
      </w:r>
      <w:r w:rsidR="00592941">
        <w:t>e la</w:t>
      </w:r>
      <w:r w:rsidRPr="00701C05">
        <w:t xml:space="preserve"> personne sous curatelle ne puisse pas assimiler </w:t>
      </w:r>
      <w:r w:rsidR="00592941">
        <w:t xml:space="preserve">toutes les </w:t>
      </w:r>
      <w:r w:rsidRPr="00701C05">
        <w:t xml:space="preserve">informations </w:t>
      </w:r>
      <w:r w:rsidR="00592941">
        <w:t>ou</w:t>
      </w:r>
      <w:r w:rsidRPr="00701C05">
        <w:t xml:space="preserve"> </w:t>
      </w:r>
      <w:r w:rsidR="00592941">
        <w:t xml:space="preserve">poser toutes ses </w:t>
      </w:r>
      <w:r w:rsidRPr="00701C05">
        <w:t>questions en un</w:t>
      </w:r>
      <w:r w:rsidR="00592941">
        <w:t>e seule fois</w:t>
      </w:r>
      <w:r w:rsidRPr="00701C05">
        <w:t xml:space="preserve"> et qu'</w:t>
      </w:r>
      <w:r w:rsidR="00273752">
        <w:t>il soit nécessaire de prévoir</w:t>
      </w:r>
      <w:r w:rsidRPr="00701C05">
        <w:t xml:space="preserve"> plusieurs </w:t>
      </w:r>
      <w:r w:rsidR="00592941">
        <w:t>rencontre</w:t>
      </w:r>
      <w:r w:rsidRPr="00701C05">
        <w:t>s</w:t>
      </w:r>
      <w:r w:rsidR="00E026EF">
        <w:t xml:space="preserve">, ou </w:t>
      </w:r>
      <w:r w:rsidR="00273752">
        <w:t xml:space="preserve">qu’elle ait besoin d’aide pour </w:t>
      </w:r>
      <w:r w:rsidR="000C6018" w:rsidRPr="00701C05">
        <w:t>assimiler les informations</w:t>
      </w:r>
      <w:r w:rsidR="00273752">
        <w:t xml:space="preserve"> (</w:t>
      </w:r>
      <w:r w:rsidR="00592941">
        <w:t xml:space="preserve">p. ex. </w:t>
      </w:r>
      <w:r w:rsidR="000C6018" w:rsidRPr="00701C05">
        <w:t xml:space="preserve">sous forme </w:t>
      </w:r>
      <w:r w:rsidR="00592941">
        <w:t>d’images</w:t>
      </w:r>
      <w:r w:rsidR="00273752">
        <w:t>)</w:t>
      </w:r>
      <w:r w:rsidR="000C6018" w:rsidRPr="00701C05">
        <w:t xml:space="preserve">. </w:t>
      </w:r>
      <w:r w:rsidR="00273752">
        <w:t>Par conséquent, l’entrée en fonction</w:t>
      </w:r>
      <w:r w:rsidR="00592941">
        <w:t xml:space="preserve"> </w:t>
      </w:r>
      <w:r w:rsidRPr="00701C05">
        <w:t xml:space="preserve">prend du temps et </w:t>
      </w:r>
      <w:r w:rsidR="00273752">
        <w:t xml:space="preserve">doit être </w:t>
      </w:r>
      <w:r w:rsidR="00273752" w:rsidRPr="00273752">
        <w:rPr>
          <w:b/>
          <w:bCs/>
        </w:rPr>
        <w:t>préparée avec soin</w:t>
      </w:r>
      <w:r w:rsidRPr="00701C05">
        <w:t xml:space="preserve">. Il est </w:t>
      </w:r>
      <w:r w:rsidR="00592941">
        <w:t xml:space="preserve">primordial d’impliquer activement </w:t>
      </w:r>
      <w:r w:rsidRPr="00701C05">
        <w:t xml:space="preserve">la personne sous curatelle </w:t>
      </w:r>
      <w:r w:rsidR="00273752">
        <w:t xml:space="preserve">dans ce </w:t>
      </w:r>
      <w:r w:rsidRPr="00701C05">
        <w:t>processus</w:t>
      </w:r>
      <w:r w:rsidR="00273752">
        <w:t xml:space="preserve"> initial</w:t>
      </w:r>
      <w:r w:rsidRPr="00701C05">
        <w:t xml:space="preserve"> </w:t>
      </w:r>
      <w:r w:rsidR="00FC7360" w:rsidRPr="00701C05">
        <w:t xml:space="preserve">et </w:t>
      </w:r>
      <w:r w:rsidR="00592941">
        <w:t xml:space="preserve">d’adapter </w:t>
      </w:r>
      <w:r w:rsidR="00FC7360" w:rsidRPr="00701C05">
        <w:t xml:space="preserve">le rythme des </w:t>
      </w:r>
      <w:r w:rsidR="00592941">
        <w:t xml:space="preserve">démarches </w:t>
      </w:r>
      <w:r w:rsidR="00FC7360" w:rsidRPr="00701C05">
        <w:t>à ses besoins</w:t>
      </w:r>
      <w:r w:rsidRPr="00701C05">
        <w:t>.</w:t>
      </w:r>
    </w:p>
    <w:tbl>
      <w:tblPr>
        <w:tblStyle w:val="Tabellenraster"/>
        <w:tblW w:w="0" w:type="auto"/>
        <w:shd w:val="clear" w:color="auto" w:fill="C5E0B3" w:themeFill="accent6" w:themeFillTint="66"/>
        <w:tblLook w:val="04A0" w:firstRow="1" w:lastRow="0" w:firstColumn="1" w:lastColumn="0" w:noHBand="0" w:noVBand="1"/>
      </w:tblPr>
      <w:tblGrid>
        <w:gridCol w:w="9344"/>
      </w:tblGrid>
      <w:tr w:rsidR="0020415B" w14:paraId="45E3611F" w14:textId="77777777" w:rsidTr="00B6241F">
        <w:trPr>
          <w:trHeight w:val="582"/>
        </w:trPr>
        <w:tc>
          <w:tcPr>
            <w:tcW w:w="9344" w:type="dxa"/>
            <w:tcBorders>
              <w:bottom w:val="single" w:sz="4" w:space="0" w:color="auto"/>
            </w:tcBorders>
            <w:shd w:val="clear" w:color="auto" w:fill="A8D08D" w:themeFill="accent6" w:themeFillTint="99"/>
          </w:tcPr>
          <w:p w14:paraId="3F33EBA1" w14:textId="77777777" w:rsidR="0020415B" w:rsidRPr="000F7C75" w:rsidRDefault="0020415B" w:rsidP="004A0B44">
            <w:pPr>
              <w:rPr>
                <w:b/>
                <w:bCs/>
                <w:highlight w:val="yellow"/>
              </w:rPr>
            </w:pPr>
            <w:r w:rsidRPr="00701C05">
              <w:rPr>
                <w:sz w:val="20"/>
                <w:szCs w:val="20"/>
              </w:rPr>
              <w:br w:type="page"/>
            </w:r>
            <w:r w:rsidR="00FD4BD5">
              <w:rPr>
                <w:b/>
                <w:bCs/>
              </w:rPr>
              <w:t xml:space="preserve">Contenu </w:t>
            </w:r>
            <w:r w:rsidRPr="000F7C75">
              <w:rPr>
                <w:b/>
                <w:bCs/>
              </w:rPr>
              <w:t>d</w:t>
            </w:r>
            <w:r w:rsidR="00592941">
              <w:rPr>
                <w:b/>
                <w:bCs/>
              </w:rPr>
              <w:t>u</w:t>
            </w:r>
            <w:r w:rsidRPr="000F7C75">
              <w:rPr>
                <w:b/>
                <w:bCs/>
              </w:rPr>
              <w:t xml:space="preserve"> premier entretien</w:t>
            </w:r>
          </w:p>
        </w:tc>
      </w:tr>
      <w:tr w:rsidR="0020415B" w:rsidRPr="00FD1F4D" w14:paraId="34EB855B" w14:textId="77777777" w:rsidTr="00B6241F">
        <w:trPr>
          <w:trHeight w:val="605"/>
        </w:trPr>
        <w:tc>
          <w:tcPr>
            <w:tcW w:w="9344" w:type="dxa"/>
            <w:tcBorders>
              <w:bottom w:val="single" w:sz="4" w:space="0" w:color="auto"/>
            </w:tcBorders>
            <w:shd w:val="clear" w:color="auto" w:fill="C5E0B3" w:themeFill="accent6" w:themeFillTint="66"/>
          </w:tcPr>
          <w:p w14:paraId="3F11AFBD" w14:textId="77777777" w:rsidR="0020415B" w:rsidRPr="00701C05" w:rsidRDefault="0078520F" w:rsidP="00526778">
            <w:pPr>
              <w:numPr>
                <w:ilvl w:val="0"/>
                <w:numId w:val="25"/>
              </w:numPr>
              <w:spacing w:after="0" w:line="276" w:lineRule="auto"/>
              <w:jc w:val="left"/>
              <w:rPr>
                <w:sz w:val="20"/>
                <w:szCs w:val="20"/>
              </w:rPr>
            </w:pPr>
            <w:r>
              <w:rPr>
                <w:sz w:val="20"/>
                <w:szCs w:val="20"/>
              </w:rPr>
              <w:t>A</w:t>
            </w:r>
            <w:r w:rsidR="0020415B" w:rsidRPr="00701C05">
              <w:rPr>
                <w:sz w:val="20"/>
                <w:szCs w:val="20"/>
              </w:rPr>
              <w:t xml:space="preserve">ccueil </w:t>
            </w:r>
            <w:r w:rsidR="00592941">
              <w:rPr>
                <w:sz w:val="20"/>
                <w:szCs w:val="20"/>
              </w:rPr>
              <w:t>cordial</w:t>
            </w:r>
            <w:r w:rsidR="0020415B" w:rsidRPr="00701C05">
              <w:rPr>
                <w:sz w:val="20"/>
                <w:szCs w:val="20"/>
              </w:rPr>
              <w:t xml:space="preserve"> et ouvert, d'égal à égal.</w:t>
            </w:r>
          </w:p>
          <w:p w14:paraId="248FB875" w14:textId="77777777" w:rsidR="0020415B" w:rsidRPr="00701C05" w:rsidRDefault="0078520F" w:rsidP="00526778">
            <w:pPr>
              <w:numPr>
                <w:ilvl w:val="0"/>
                <w:numId w:val="25"/>
              </w:numPr>
              <w:spacing w:after="0" w:line="276" w:lineRule="auto"/>
              <w:jc w:val="left"/>
              <w:rPr>
                <w:sz w:val="20"/>
                <w:szCs w:val="20"/>
              </w:rPr>
            </w:pPr>
            <w:r w:rsidRPr="0078520F">
              <w:rPr>
                <w:sz w:val="20"/>
                <w:szCs w:val="20"/>
              </w:rPr>
              <w:t xml:space="preserve">Remercier la personne </w:t>
            </w:r>
            <w:r>
              <w:rPr>
                <w:sz w:val="20"/>
                <w:szCs w:val="20"/>
              </w:rPr>
              <w:t>concernée d’</w:t>
            </w:r>
            <w:r w:rsidRPr="0078520F">
              <w:rPr>
                <w:sz w:val="20"/>
                <w:szCs w:val="20"/>
              </w:rPr>
              <w:t>avoir accepté de participer à l'entretien</w:t>
            </w:r>
            <w:r w:rsidR="0020415B" w:rsidRPr="00701C05">
              <w:rPr>
                <w:sz w:val="20"/>
                <w:szCs w:val="20"/>
              </w:rPr>
              <w:t>.</w:t>
            </w:r>
          </w:p>
          <w:p w14:paraId="38A42F54" w14:textId="77777777" w:rsidR="006D2CA6" w:rsidRPr="00701C05" w:rsidRDefault="0020415B" w:rsidP="00526778">
            <w:pPr>
              <w:pStyle w:val="Listenabsatz"/>
              <w:numPr>
                <w:ilvl w:val="0"/>
                <w:numId w:val="3"/>
              </w:numPr>
              <w:spacing w:line="276" w:lineRule="auto"/>
              <w:jc w:val="left"/>
              <w:rPr>
                <w:sz w:val="20"/>
                <w:szCs w:val="20"/>
              </w:rPr>
            </w:pPr>
            <w:r w:rsidRPr="00701C05">
              <w:rPr>
                <w:rFonts w:eastAsia="MS PGothic"/>
                <w:sz w:val="20"/>
                <w:szCs w:val="20"/>
              </w:rPr>
              <w:t>Expliqu</w:t>
            </w:r>
            <w:r w:rsidR="00595D4B">
              <w:rPr>
                <w:rFonts w:eastAsia="MS PGothic"/>
                <w:sz w:val="20"/>
                <w:szCs w:val="20"/>
              </w:rPr>
              <w:t>er</w:t>
            </w:r>
            <w:r w:rsidRPr="00701C05">
              <w:rPr>
                <w:rFonts w:eastAsia="MS PGothic"/>
                <w:sz w:val="20"/>
                <w:szCs w:val="20"/>
              </w:rPr>
              <w:t xml:space="preserve"> l</w:t>
            </w:r>
            <w:r w:rsidR="00592941">
              <w:rPr>
                <w:rFonts w:eastAsia="MS PGothic"/>
                <w:sz w:val="20"/>
                <w:szCs w:val="20"/>
              </w:rPr>
              <w:t>’</w:t>
            </w:r>
            <w:r w:rsidRPr="00701C05">
              <w:rPr>
                <w:rFonts w:eastAsia="MS PGothic"/>
                <w:sz w:val="20"/>
                <w:szCs w:val="20"/>
              </w:rPr>
              <w:t>obje</w:t>
            </w:r>
            <w:r w:rsidR="0078520F">
              <w:rPr>
                <w:rFonts w:eastAsia="MS PGothic"/>
                <w:sz w:val="20"/>
                <w:szCs w:val="20"/>
              </w:rPr>
              <w:t>t</w:t>
            </w:r>
            <w:r w:rsidRPr="00701C05">
              <w:rPr>
                <w:rFonts w:eastAsia="MS PGothic"/>
                <w:sz w:val="20"/>
                <w:szCs w:val="20"/>
              </w:rPr>
              <w:t xml:space="preserve"> de l'entretien, fixer </w:t>
            </w:r>
            <w:r w:rsidR="00592941">
              <w:rPr>
                <w:rFonts w:eastAsia="MS PGothic"/>
                <w:sz w:val="20"/>
                <w:szCs w:val="20"/>
              </w:rPr>
              <w:t>un cadre temporel.</w:t>
            </w:r>
          </w:p>
          <w:p w14:paraId="0DB886A8" w14:textId="77777777" w:rsidR="0020415B" w:rsidRPr="00701C05" w:rsidRDefault="00592941" w:rsidP="00526778">
            <w:pPr>
              <w:numPr>
                <w:ilvl w:val="0"/>
                <w:numId w:val="25"/>
              </w:numPr>
              <w:spacing w:after="0" w:line="276" w:lineRule="auto"/>
              <w:jc w:val="left"/>
              <w:rPr>
                <w:sz w:val="20"/>
                <w:szCs w:val="20"/>
              </w:rPr>
            </w:pPr>
            <w:r>
              <w:rPr>
                <w:rFonts w:eastAsia="MS PGothic"/>
                <w:sz w:val="20"/>
                <w:szCs w:val="20"/>
              </w:rPr>
              <w:t>Re</w:t>
            </w:r>
            <w:r w:rsidR="00595D4B">
              <w:rPr>
                <w:rFonts w:eastAsia="MS PGothic"/>
                <w:sz w:val="20"/>
                <w:szCs w:val="20"/>
              </w:rPr>
              <w:t>cuei</w:t>
            </w:r>
            <w:r w:rsidR="0078520F">
              <w:rPr>
                <w:rFonts w:eastAsia="MS PGothic"/>
                <w:sz w:val="20"/>
                <w:szCs w:val="20"/>
              </w:rPr>
              <w:t>llir</w:t>
            </w:r>
            <w:r w:rsidR="00595D4B">
              <w:rPr>
                <w:rFonts w:eastAsia="MS PGothic"/>
                <w:sz w:val="20"/>
                <w:szCs w:val="20"/>
              </w:rPr>
              <w:t xml:space="preserve"> </w:t>
            </w:r>
            <w:r w:rsidR="0078520F">
              <w:rPr>
                <w:rFonts w:eastAsia="MS PGothic"/>
                <w:sz w:val="20"/>
                <w:szCs w:val="20"/>
              </w:rPr>
              <w:t>l</w:t>
            </w:r>
            <w:r w:rsidR="0020415B" w:rsidRPr="00701C05">
              <w:rPr>
                <w:rFonts w:eastAsia="MS PGothic"/>
                <w:sz w:val="20"/>
                <w:szCs w:val="20"/>
              </w:rPr>
              <w:t>es souhaits de la personne sous curatelle pour l'entretien.</w:t>
            </w:r>
          </w:p>
          <w:p w14:paraId="7B128609" w14:textId="77777777" w:rsidR="0020415B" w:rsidRPr="00701C05" w:rsidRDefault="0020415B" w:rsidP="00526778">
            <w:pPr>
              <w:numPr>
                <w:ilvl w:val="0"/>
                <w:numId w:val="25"/>
              </w:numPr>
              <w:spacing w:after="0" w:line="276" w:lineRule="auto"/>
              <w:ind w:left="714" w:hanging="357"/>
              <w:jc w:val="left"/>
              <w:rPr>
                <w:sz w:val="20"/>
                <w:szCs w:val="20"/>
              </w:rPr>
            </w:pPr>
            <w:r w:rsidRPr="00701C05">
              <w:rPr>
                <w:sz w:val="20"/>
                <w:szCs w:val="20"/>
              </w:rPr>
              <w:t xml:space="preserve">Se présenter </w:t>
            </w:r>
            <w:r w:rsidR="0078520F">
              <w:rPr>
                <w:sz w:val="20"/>
                <w:szCs w:val="20"/>
              </w:rPr>
              <w:t>si</w:t>
            </w:r>
            <w:r w:rsidR="000C6018" w:rsidRPr="00701C05">
              <w:rPr>
                <w:sz w:val="20"/>
                <w:szCs w:val="20"/>
              </w:rPr>
              <w:t xml:space="preserve"> la personne sous curatelle ne connaît pas encore le curateur.</w:t>
            </w:r>
          </w:p>
          <w:p w14:paraId="10AD1184" w14:textId="77777777" w:rsidR="0020415B" w:rsidRPr="00701C05" w:rsidRDefault="0078520F" w:rsidP="00526778">
            <w:pPr>
              <w:numPr>
                <w:ilvl w:val="0"/>
                <w:numId w:val="25"/>
              </w:numPr>
              <w:spacing w:after="0" w:line="276" w:lineRule="auto"/>
              <w:jc w:val="left"/>
              <w:rPr>
                <w:sz w:val="20"/>
                <w:szCs w:val="20"/>
              </w:rPr>
            </w:pPr>
            <w:r>
              <w:rPr>
                <w:sz w:val="20"/>
                <w:szCs w:val="20"/>
              </w:rPr>
              <w:t>Aborder</w:t>
            </w:r>
            <w:r w:rsidR="006D2CA6" w:rsidRPr="00701C05">
              <w:rPr>
                <w:sz w:val="20"/>
                <w:szCs w:val="20"/>
              </w:rPr>
              <w:t xml:space="preserve"> </w:t>
            </w:r>
            <w:r w:rsidR="0020415B" w:rsidRPr="00701C05">
              <w:rPr>
                <w:sz w:val="20"/>
                <w:szCs w:val="20"/>
              </w:rPr>
              <w:t xml:space="preserve">et </w:t>
            </w:r>
            <w:r w:rsidR="006D2CA6" w:rsidRPr="00701C05">
              <w:rPr>
                <w:sz w:val="20"/>
                <w:szCs w:val="20"/>
              </w:rPr>
              <w:t xml:space="preserve">expliquer </w:t>
            </w:r>
            <w:r w:rsidR="0020415B" w:rsidRPr="00701C05">
              <w:rPr>
                <w:sz w:val="20"/>
                <w:szCs w:val="20"/>
              </w:rPr>
              <w:t xml:space="preserve">la décision de </w:t>
            </w:r>
            <w:r w:rsidR="00595D4B">
              <w:rPr>
                <w:sz w:val="20"/>
                <w:szCs w:val="20"/>
              </w:rPr>
              <w:t>l’APEA</w:t>
            </w:r>
            <w:r w:rsidR="0020415B" w:rsidRPr="00701C05">
              <w:rPr>
                <w:sz w:val="20"/>
                <w:szCs w:val="20"/>
              </w:rPr>
              <w:t xml:space="preserve"> :</w:t>
            </w:r>
          </w:p>
          <w:p w14:paraId="5A85AD5F" w14:textId="77777777" w:rsidR="0020415B" w:rsidRPr="00631187" w:rsidRDefault="00CB0A8A" w:rsidP="00526778">
            <w:pPr>
              <w:pStyle w:val="Listenabsatz"/>
              <w:numPr>
                <w:ilvl w:val="0"/>
                <w:numId w:val="27"/>
              </w:numPr>
              <w:spacing w:before="0" w:line="276" w:lineRule="auto"/>
              <w:ind w:left="1017" w:hanging="286"/>
              <w:contextualSpacing w:val="0"/>
              <w:jc w:val="left"/>
              <w:rPr>
                <w:sz w:val="20"/>
                <w:szCs w:val="20"/>
              </w:rPr>
            </w:pPr>
            <w:r>
              <w:rPr>
                <w:rFonts w:eastAsia="MS PGothic"/>
                <w:sz w:val="20"/>
                <w:szCs w:val="20"/>
              </w:rPr>
              <w:t xml:space="preserve">Mission/rôle </w:t>
            </w:r>
            <w:r w:rsidR="0020415B" w:rsidRPr="00631187">
              <w:rPr>
                <w:rFonts w:eastAsia="MS PGothic"/>
                <w:sz w:val="20"/>
                <w:szCs w:val="20"/>
              </w:rPr>
              <w:t>de l'APEA</w:t>
            </w:r>
            <w:r>
              <w:rPr>
                <w:rFonts w:eastAsia="MS PGothic"/>
                <w:sz w:val="20"/>
                <w:szCs w:val="20"/>
              </w:rPr>
              <w:t>,</w:t>
            </w:r>
          </w:p>
          <w:p w14:paraId="55590D19" w14:textId="77777777" w:rsidR="0020415B" w:rsidRPr="00CB0A8A" w:rsidRDefault="00CB0A8A" w:rsidP="00526778">
            <w:pPr>
              <w:pStyle w:val="Listenabsatz"/>
              <w:numPr>
                <w:ilvl w:val="0"/>
                <w:numId w:val="27"/>
              </w:numPr>
              <w:spacing w:line="276" w:lineRule="auto"/>
              <w:ind w:left="1017" w:hanging="286"/>
              <w:jc w:val="left"/>
              <w:rPr>
                <w:sz w:val="20"/>
                <w:szCs w:val="20"/>
              </w:rPr>
            </w:pPr>
            <w:r>
              <w:rPr>
                <w:rFonts w:eastAsia="MS PGothic"/>
                <w:sz w:val="20"/>
                <w:szCs w:val="20"/>
              </w:rPr>
              <w:t xml:space="preserve">Tâches/rôle </w:t>
            </w:r>
            <w:r w:rsidR="006D2CA6">
              <w:rPr>
                <w:rFonts w:eastAsia="MS PGothic"/>
                <w:sz w:val="20"/>
                <w:szCs w:val="20"/>
              </w:rPr>
              <w:t>du curateur</w:t>
            </w:r>
            <w:r>
              <w:rPr>
                <w:rFonts w:eastAsia="MS PGothic"/>
                <w:sz w:val="20"/>
                <w:szCs w:val="20"/>
              </w:rPr>
              <w:t>,</w:t>
            </w:r>
          </w:p>
          <w:p w14:paraId="54584E06" w14:textId="77777777" w:rsidR="0020415B" w:rsidRPr="00701C05" w:rsidRDefault="0078520F" w:rsidP="00526778">
            <w:pPr>
              <w:pStyle w:val="Listenabsatz"/>
              <w:numPr>
                <w:ilvl w:val="0"/>
                <w:numId w:val="27"/>
              </w:numPr>
              <w:spacing w:line="276" w:lineRule="auto"/>
              <w:ind w:left="1017" w:hanging="286"/>
              <w:jc w:val="left"/>
              <w:rPr>
                <w:sz w:val="20"/>
                <w:szCs w:val="20"/>
              </w:rPr>
            </w:pPr>
            <w:r>
              <w:rPr>
                <w:rFonts w:eastAsia="MS PGothic"/>
                <w:sz w:val="20"/>
                <w:szCs w:val="20"/>
              </w:rPr>
              <w:t>Ce</w:t>
            </w:r>
            <w:r w:rsidR="0020415B" w:rsidRPr="00701C05">
              <w:rPr>
                <w:rFonts w:eastAsia="MS PGothic"/>
                <w:sz w:val="20"/>
                <w:szCs w:val="20"/>
              </w:rPr>
              <w:t xml:space="preserve"> qui est négociable et ce qui ne l'est pas</w:t>
            </w:r>
          </w:p>
          <w:p w14:paraId="5AB62321" w14:textId="77777777" w:rsidR="0020415B" w:rsidRDefault="0020415B" w:rsidP="00526778">
            <w:pPr>
              <w:numPr>
                <w:ilvl w:val="0"/>
                <w:numId w:val="26"/>
              </w:numPr>
              <w:spacing w:after="120" w:line="276" w:lineRule="auto"/>
              <w:ind w:left="714" w:hanging="357"/>
              <w:jc w:val="left"/>
              <w:rPr>
                <w:color w:val="000000" w:themeColor="text1"/>
                <w:sz w:val="20"/>
                <w:szCs w:val="20"/>
              </w:rPr>
            </w:pPr>
            <w:r w:rsidRPr="00701C05">
              <w:rPr>
                <w:color w:val="000000" w:themeColor="text1"/>
                <w:sz w:val="20"/>
                <w:szCs w:val="20"/>
              </w:rPr>
              <w:t xml:space="preserve">Demander à la personne </w:t>
            </w:r>
            <w:r w:rsidR="0078520F">
              <w:rPr>
                <w:color w:val="000000" w:themeColor="text1"/>
                <w:sz w:val="20"/>
                <w:szCs w:val="20"/>
              </w:rPr>
              <w:t xml:space="preserve">concernée de décrire </w:t>
            </w:r>
            <w:r w:rsidR="0078520F" w:rsidRPr="00701C05">
              <w:rPr>
                <w:color w:val="000000" w:themeColor="text1"/>
                <w:sz w:val="20"/>
                <w:szCs w:val="20"/>
              </w:rPr>
              <w:t>le contexte de la curatelle</w:t>
            </w:r>
            <w:r w:rsidR="0078520F">
              <w:rPr>
                <w:color w:val="000000" w:themeColor="text1"/>
                <w:sz w:val="20"/>
                <w:szCs w:val="20"/>
              </w:rPr>
              <w:t xml:space="preserve"> et d’</w:t>
            </w:r>
            <w:r w:rsidRPr="00701C05">
              <w:rPr>
                <w:color w:val="000000" w:themeColor="text1"/>
                <w:sz w:val="20"/>
                <w:szCs w:val="20"/>
              </w:rPr>
              <w:t xml:space="preserve">expliquer </w:t>
            </w:r>
            <w:r w:rsidR="0078520F">
              <w:rPr>
                <w:color w:val="000000" w:themeColor="text1"/>
                <w:sz w:val="20"/>
                <w:szCs w:val="20"/>
              </w:rPr>
              <w:t>son</w:t>
            </w:r>
            <w:r w:rsidRPr="00701C05">
              <w:rPr>
                <w:color w:val="000000" w:themeColor="text1"/>
                <w:sz w:val="20"/>
                <w:szCs w:val="20"/>
              </w:rPr>
              <w:t xml:space="preserve"> point de vue.</w:t>
            </w:r>
          </w:p>
          <w:p w14:paraId="186E98DC" w14:textId="77777777" w:rsidR="0020415B" w:rsidRPr="00701C05" w:rsidRDefault="0020415B" w:rsidP="00526778">
            <w:pPr>
              <w:numPr>
                <w:ilvl w:val="0"/>
                <w:numId w:val="26"/>
              </w:numPr>
              <w:spacing w:before="0" w:after="120" w:line="276" w:lineRule="auto"/>
              <w:ind w:left="714" w:hanging="357"/>
              <w:jc w:val="left"/>
              <w:rPr>
                <w:sz w:val="20"/>
                <w:szCs w:val="20"/>
              </w:rPr>
            </w:pPr>
            <w:r w:rsidRPr="00701C05">
              <w:rPr>
                <w:sz w:val="20"/>
                <w:szCs w:val="20"/>
              </w:rPr>
              <w:t>Inform</w:t>
            </w:r>
            <w:r w:rsidR="00326AC3">
              <w:rPr>
                <w:sz w:val="20"/>
                <w:szCs w:val="20"/>
              </w:rPr>
              <w:t xml:space="preserve">er </w:t>
            </w:r>
            <w:r w:rsidRPr="00701C05">
              <w:rPr>
                <w:sz w:val="20"/>
                <w:szCs w:val="20"/>
              </w:rPr>
              <w:t>sur l</w:t>
            </w:r>
            <w:r w:rsidR="00326AC3">
              <w:rPr>
                <w:sz w:val="20"/>
                <w:szCs w:val="20"/>
              </w:rPr>
              <w:t>’obligation de conserver le secret</w:t>
            </w:r>
            <w:r w:rsidRPr="00701C05">
              <w:rPr>
                <w:sz w:val="20"/>
                <w:szCs w:val="20"/>
              </w:rPr>
              <w:t xml:space="preserve"> et la protection des données.</w:t>
            </w:r>
          </w:p>
          <w:p w14:paraId="65EAEAAA" w14:textId="77777777" w:rsidR="0020415B" w:rsidRPr="00701C05" w:rsidRDefault="00595D4B" w:rsidP="00526778">
            <w:pPr>
              <w:numPr>
                <w:ilvl w:val="0"/>
                <w:numId w:val="26"/>
              </w:numPr>
              <w:spacing w:before="0" w:after="120" w:line="276" w:lineRule="auto"/>
              <w:ind w:left="714" w:hanging="357"/>
              <w:jc w:val="left"/>
              <w:rPr>
                <w:sz w:val="20"/>
                <w:szCs w:val="20"/>
              </w:rPr>
            </w:pPr>
            <w:r>
              <w:rPr>
                <w:sz w:val="20"/>
                <w:szCs w:val="20"/>
              </w:rPr>
              <w:t>Convenir des modalités de</w:t>
            </w:r>
            <w:r w:rsidR="0020415B" w:rsidRPr="00701C05">
              <w:rPr>
                <w:sz w:val="20"/>
                <w:szCs w:val="20"/>
              </w:rPr>
              <w:t xml:space="preserve"> la collaboration : fréquence des entretiens, </w:t>
            </w:r>
            <w:r>
              <w:rPr>
                <w:sz w:val="20"/>
                <w:szCs w:val="20"/>
              </w:rPr>
              <w:t>joignabilité</w:t>
            </w:r>
            <w:r w:rsidR="0020415B" w:rsidRPr="00701C05">
              <w:rPr>
                <w:sz w:val="20"/>
                <w:szCs w:val="20"/>
              </w:rPr>
              <w:t xml:space="preserve">, </w:t>
            </w:r>
            <w:r w:rsidR="00326AC3">
              <w:rPr>
                <w:sz w:val="20"/>
                <w:szCs w:val="20"/>
              </w:rPr>
              <w:t>nature</w:t>
            </w:r>
            <w:r w:rsidR="0020415B" w:rsidRPr="00701C05">
              <w:rPr>
                <w:sz w:val="20"/>
                <w:szCs w:val="20"/>
              </w:rPr>
              <w:t xml:space="preserve"> et étendue du soutien</w:t>
            </w:r>
            <w:r>
              <w:rPr>
                <w:sz w:val="20"/>
                <w:szCs w:val="20"/>
              </w:rPr>
              <w:t xml:space="preserve"> apporté</w:t>
            </w:r>
            <w:r w:rsidR="0020415B" w:rsidRPr="00701C05">
              <w:rPr>
                <w:sz w:val="20"/>
                <w:szCs w:val="20"/>
              </w:rPr>
              <w:t>, collaboration avec d'autres institutions, prise de contact avec d'autres personnes, échange d'informations avec d'autres personnes.</w:t>
            </w:r>
          </w:p>
          <w:p w14:paraId="00396530" w14:textId="77777777" w:rsidR="0020415B" w:rsidRPr="00701C05" w:rsidRDefault="0020415B" w:rsidP="00526778">
            <w:pPr>
              <w:numPr>
                <w:ilvl w:val="0"/>
                <w:numId w:val="26"/>
              </w:numPr>
              <w:spacing w:before="0" w:line="276" w:lineRule="auto"/>
              <w:jc w:val="left"/>
              <w:rPr>
                <w:sz w:val="20"/>
                <w:szCs w:val="20"/>
              </w:rPr>
            </w:pPr>
            <w:r w:rsidRPr="00701C05">
              <w:rPr>
                <w:sz w:val="20"/>
                <w:szCs w:val="20"/>
              </w:rPr>
              <w:t xml:space="preserve">En cas de gestion </w:t>
            </w:r>
            <w:r w:rsidR="005F7634">
              <w:rPr>
                <w:sz w:val="20"/>
                <w:szCs w:val="20"/>
              </w:rPr>
              <w:t>du patrimoine</w:t>
            </w:r>
            <w:r w:rsidR="00595D4B">
              <w:rPr>
                <w:sz w:val="20"/>
                <w:szCs w:val="20"/>
              </w:rPr>
              <w:t xml:space="preserve"> </w:t>
            </w:r>
            <w:r w:rsidRPr="00701C05">
              <w:rPr>
                <w:sz w:val="20"/>
                <w:szCs w:val="20"/>
              </w:rPr>
              <w:t xml:space="preserve">: </w:t>
            </w:r>
            <w:r w:rsidR="00595D4B">
              <w:rPr>
                <w:sz w:val="20"/>
                <w:szCs w:val="20"/>
              </w:rPr>
              <w:t>clarifi</w:t>
            </w:r>
            <w:r w:rsidR="00326AC3">
              <w:rPr>
                <w:sz w:val="20"/>
                <w:szCs w:val="20"/>
              </w:rPr>
              <w:t xml:space="preserve">er les étapes </w:t>
            </w:r>
            <w:r w:rsidR="00595D4B">
              <w:rPr>
                <w:sz w:val="20"/>
                <w:szCs w:val="20"/>
              </w:rPr>
              <w:t xml:space="preserve">les plus </w:t>
            </w:r>
            <w:r w:rsidRPr="00701C05">
              <w:rPr>
                <w:sz w:val="20"/>
                <w:szCs w:val="20"/>
              </w:rPr>
              <w:t xml:space="preserve">importantes et urgentes : </w:t>
            </w:r>
            <w:r w:rsidR="00595D4B">
              <w:rPr>
                <w:sz w:val="20"/>
                <w:szCs w:val="20"/>
              </w:rPr>
              <w:t>b</w:t>
            </w:r>
            <w:r w:rsidRPr="00701C05">
              <w:rPr>
                <w:sz w:val="20"/>
                <w:szCs w:val="20"/>
              </w:rPr>
              <w:t>udget, type/</w:t>
            </w:r>
            <w:r w:rsidR="00595D4B">
              <w:rPr>
                <w:sz w:val="20"/>
                <w:szCs w:val="20"/>
              </w:rPr>
              <w:t>étendue</w:t>
            </w:r>
            <w:r w:rsidRPr="00701C05">
              <w:rPr>
                <w:sz w:val="20"/>
                <w:szCs w:val="20"/>
              </w:rPr>
              <w:t>/</w:t>
            </w:r>
            <w:r w:rsidR="00326AC3">
              <w:rPr>
                <w:sz w:val="20"/>
                <w:szCs w:val="20"/>
              </w:rPr>
              <w:t>date</w:t>
            </w:r>
            <w:r w:rsidR="00595D4B">
              <w:rPr>
                <w:sz w:val="20"/>
                <w:szCs w:val="20"/>
              </w:rPr>
              <w:t xml:space="preserve"> </w:t>
            </w:r>
            <w:r w:rsidRPr="00701C05">
              <w:rPr>
                <w:sz w:val="20"/>
                <w:szCs w:val="20"/>
              </w:rPr>
              <w:t xml:space="preserve">des virements et </w:t>
            </w:r>
            <w:r w:rsidR="00595D4B">
              <w:rPr>
                <w:sz w:val="20"/>
                <w:szCs w:val="20"/>
              </w:rPr>
              <w:t xml:space="preserve">du </w:t>
            </w:r>
            <w:r w:rsidRPr="00701C05">
              <w:rPr>
                <w:sz w:val="20"/>
                <w:szCs w:val="20"/>
              </w:rPr>
              <w:t xml:space="preserve">paiement des factures, droit de </w:t>
            </w:r>
            <w:r w:rsidR="00595D4B">
              <w:rPr>
                <w:sz w:val="20"/>
                <w:szCs w:val="20"/>
              </w:rPr>
              <w:t xml:space="preserve">consulter à tout moment </w:t>
            </w:r>
            <w:r w:rsidRPr="00701C05">
              <w:rPr>
                <w:sz w:val="20"/>
                <w:szCs w:val="20"/>
              </w:rPr>
              <w:t xml:space="preserve">les comptes, inventaire et </w:t>
            </w:r>
            <w:r w:rsidR="00595D4B">
              <w:rPr>
                <w:sz w:val="20"/>
                <w:szCs w:val="20"/>
              </w:rPr>
              <w:t>recueil</w:t>
            </w:r>
            <w:r w:rsidR="006D2CA6" w:rsidRPr="00701C05">
              <w:rPr>
                <w:sz w:val="20"/>
                <w:szCs w:val="20"/>
              </w:rPr>
              <w:t xml:space="preserve"> </w:t>
            </w:r>
            <w:r w:rsidRPr="00701C05">
              <w:rPr>
                <w:sz w:val="20"/>
                <w:szCs w:val="20"/>
              </w:rPr>
              <w:t>des documents nécessaires.</w:t>
            </w:r>
          </w:p>
        </w:tc>
      </w:tr>
    </w:tbl>
    <w:p w14:paraId="4A67C043" w14:textId="77777777" w:rsidR="0020415B" w:rsidRPr="00701C05" w:rsidRDefault="00681B9C" w:rsidP="0020415B">
      <w:pPr>
        <w:rPr>
          <w:color w:val="000000" w:themeColor="text1"/>
        </w:rPr>
      </w:pPr>
      <w:r w:rsidRPr="00701C05">
        <w:lastRenderedPageBreak/>
        <w:t xml:space="preserve">En cas de questions </w:t>
      </w:r>
      <w:r w:rsidR="00326AC3">
        <w:t>sur le</w:t>
      </w:r>
      <w:r w:rsidRPr="00701C05">
        <w:t xml:space="preserve"> </w:t>
      </w:r>
      <w:r w:rsidR="0020415B" w:rsidRPr="00701C05">
        <w:t xml:space="preserve">premier entretien, le curateur peut </w:t>
      </w:r>
      <w:r w:rsidR="00461EEA">
        <w:t>s’adresser</w:t>
      </w:r>
      <w:r w:rsidR="0020415B" w:rsidRPr="00701C05">
        <w:t xml:space="preserve"> au service </w:t>
      </w:r>
      <w:r w:rsidR="00461EEA">
        <w:t>spécialisé pour curateurs privés</w:t>
      </w:r>
      <w:r w:rsidR="0020415B" w:rsidRPr="00701C05">
        <w:t xml:space="preserve">. </w:t>
      </w:r>
      <w:r w:rsidR="004D2356" w:rsidRPr="00701C05">
        <w:t>Si la personne sous curatelle présente des troubles cognitifs tels qu'aucun entretien n</w:t>
      </w:r>
      <w:r w:rsidR="004D2356" w:rsidRPr="00701C05">
        <w:rPr>
          <w:color w:val="000000" w:themeColor="text1"/>
        </w:rPr>
        <w:t xml:space="preserve">'est possible, le curateur doit </w:t>
      </w:r>
      <w:r w:rsidR="00501722" w:rsidRPr="00701C05">
        <w:rPr>
          <w:color w:val="000000" w:themeColor="text1"/>
        </w:rPr>
        <w:t xml:space="preserve">néanmoins </w:t>
      </w:r>
      <w:r w:rsidR="004D2356" w:rsidRPr="00701C05">
        <w:rPr>
          <w:color w:val="000000" w:themeColor="text1"/>
        </w:rPr>
        <w:t>réfléchir au</w:t>
      </w:r>
      <w:r w:rsidR="00461EEA">
        <w:rPr>
          <w:color w:val="000000" w:themeColor="text1"/>
        </w:rPr>
        <w:t xml:space="preserve">x éléments </w:t>
      </w:r>
      <w:r w:rsidR="00326AC3">
        <w:rPr>
          <w:color w:val="000000" w:themeColor="text1"/>
        </w:rPr>
        <w:t>de l’</w:t>
      </w:r>
      <w:r w:rsidR="004D2356" w:rsidRPr="00701C05">
        <w:rPr>
          <w:color w:val="000000" w:themeColor="text1"/>
        </w:rPr>
        <w:t xml:space="preserve">entretien </w:t>
      </w:r>
      <w:r w:rsidR="00326AC3">
        <w:rPr>
          <w:color w:val="000000" w:themeColor="text1"/>
        </w:rPr>
        <w:t xml:space="preserve">initial </w:t>
      </w:r>
      <w:r w:rsidR="004D2356" w:rsidRPr="00701C05">
        <w:rPr>
          <w:color w:val="000000" w:themeColor="text1"/>
        </w:rPr>
        <w:t xml:space="preserve">et prendre les décisions </w:t>
      </w:r>
      <w:r w:rsidR="00326AC3">
        <w:rPr>
          <w:color w:val="000000" w:themeColor="text1"/>
        </w:rPr>
        <w:t xml:space="preserve">appropriées </w:t>
      </w:r>
      <w:r w:rsidR="004D2356" w:rsidRPr="00701C05">
        <w:rPr>
          <w:color w:val="000000" w:themeColor="text1"/>
        </w:rPr>
        <w:t xml:space="preserve">conformément </w:t>
      </w:r>
      <w:r w:rsidR="00501722" w:rsidRPr="00701C05">
        <w:rPr>
          <w:color w:val="000000" w:themeColor="text1"/>
        </w:rPr>
        <w:t xml:space="preserve">à la </w:t>
      </w:r>
      <w:r w:rsidR="004D2356" w:rsidRPr="00701C05">
        <w:rPr>
          <w:color w:val="000000" w:themeColor="text1"/>
        </w:rPr>
        <w:t xml:space="preserve">volonté présumée </w:t>
      </w:r>
      <w:r w:rsidR="00501722" w:rsidRPr="00701C05">
        <w:rPr>
          <w:color w:val="000000" w:themeColor="text1"/>
        </w:rPr>
        <w:t xml:space="preserve">de la personne </w:t>
      </w:r>
      <w:r w:rsidR="00461EEA">
        <w:rPr>
          <w:color w:val="000000" w:themeColor="text1"/>
        </w:rPr>
        <w:t>concernée</w:t>
      </w:r>
      <w:r w:rsidR="004D2356" w:rsidRPr="00701C05">
        <w:rPr>
          <w:color w:val="000000" w:themeColor="text1"/>
        </w:rPr>
        <w:t>.</w:t>
      </w:r>
    </w:p>
    <w:p w14:paraId="0947A827" w14:textId="77777777" w:rsidR="00C62F5D" w:rsidRDefault="00C62F5D" w:rsidP="005D0FAD">
      <w:pPr>
        <w:rPr>
          <w:color w:val="000000" w:themeColor="text1"/>
        </w:rPr>
      </w:pPr>
      <w:r w:rsidRPr="00701C05">
        <w:rPr>
          <w:color w:val="000000" w:themeColor="text1"/>
        </w:rPr>
        <w:t>Dans le ca</w:t>
      </w:r>
      <w:r w:rsidR="00461EEA">
        <w:rPr>
          <w:color w:val="000000" w:themeColor="text1"/>
        </w:rPr>
        <w:t>dre</w:t>
      </w:r>
      <w:r w:rsidRPr="00701C05">
        <w:rPr>
          <w:color w:val="000000" w:themeColor="text1"/>
        </w:rPr>
        <w:t xml:space="preserve"> d'une </w:t>
      </w:r>
      <w:r w:rsidR="00587B20">
        <w:rPr>
          <w:color w:val="000000" w:themeColor="text1"/>
        </w:rPr>
        <w:t>gestion des revenus et de la fortune</w:t>
      </w:r>
      <w:r w:rsidRPr="00701C05">
        <w:rPr>
          <w:color w:val="000000" w:themeColor="text1"/>
        </w:rPr>
        <w:t xml:space="preserve">, le curateur a besoin de nombreux documents et informations pour </w:t>
      </w:r>
      <w:r w:rsidRPr="00326AC3">
        <w:rPr>
          <w:color w:val="000000" w:themeColor="text1"/>
        </w:rPr>
        <w:t xml:space="preserve">pouvoir </w:t>
      </w:r>
      <w:r w:rsidR="00326AC3" w:rsidRPr="00326AC3">
        <w:rPr>
          <w:color w:val="000000" w:themeColor="text1"/>
        </w:rPr>
        <w:t>établir</w:t>
      </w:r>
      <w:r w:rsidRPr="00326AC3">
        <w:rPr>
          <w:color w:val="000000" w:themeColor="text1"/>
        </w:rPr>
        <w:t xml:space="preserve"> l'inventaire</w:t>
      </w:r>
      <w:r w:rsidRPr="00701C05">
        <w:rPr>
          <w:color w:val="000000" w:themeColor="text1"/>
        </w:rPr>
        <w:t xml:space="preserve"> (</w:t>
      </w:r>
      <w:r w:rsidR="00461EEA">
        <w:rPr>
          <w:color w:val="000000" w:themeColor="text1"/>
        </w:rPr>
        <w:t>cf.</w:t>
      </w:r>
      <w:r w:rsidRPr="00701C05">
        <w:rPr>
          <w:color w:val="000000" w:themeColor="text1"/>
        </w:rPr>
        <w:t xml:space="preserve"> </w:t>
      </w:r>
      <w:hyperlink w:anchor="_4.7.1._Inventar_und" w:history="1">
        <w:r w:rsidR="00C9028A" w:rsidRPr="00701C05">
          <w:rPr>
            <w:rStyle w:val="Hyperlink"/>
            <w:color w:val="000000" w:themeColor="text1"/>
          </w:rPr>
          <w:t xml:space="preserve">ch. </w:t>
        </w:r>
        <w:r w:rsidR="00FC404B" w:rsidRPr="00701C05">
          <w:rPr>
            <w:rStyle w:val="Hyperlink"/>
            <w:color w:val="000000" w:themeColor="text1"/>
          </w:rPr>
          <w:t>4.</w:t>
        </w:r>
        <w:r w:rsidR="005F5452" w:rsidRPr="00701C05">
          <w:rPr>
            <w:rStyle w:val="Hyperlink"/>
            <w:color w:val="000000" w:themeColor="text1"/>
          </w:rPr>
          <w:t>7</w:t>
        </w:r>
        <w:r w:rsidR="00FC404B" w:rsidRPr="00701C05">
          <w:rPr>
            <w:rStyle w:val="Hyperlink"/>
            <w:color w:val="000000" w:themeColor="text1"/>
          </w:rPr>
          <w:t>.1.</w:t>
        </w:r>
      </w:hyperlink>
      <w:r w:rsidRPr="00701C05">
        <w:rPr>
          <w:color w:val="000000" w:themeColor="text1"/>
        </w:rPr>
        <w:t xml:space="preserve">) </w:t>
      </w:r>
      <w:r w:rsidR="00F17C5A" w:rsidRPr="00701C05">
        <w:rPr>
          <w:color w:val="000000" w:themeColor="text1"/>
        </w:rPr>
        <w:t xml:space="preserve">et assurer la gestion financière </w:t>
      </w:r>
      <w:r w:rsidR="00E516F6" w:rsidRPr="00701C05">
        <w:rPr>
          <w:color w:val="000000" w:themeColor="text1"/>
        </w:rPr>
        <w:t>(</w:t>
      </w:r>
      <w:r w:rsidR="00461EEA">
        <w:rPr>
          <w:color w:val="000000" w:themeColor="text1"/>
        </w:rPr>
        <w:t>cf.</w:t>
      </w:r>
      <w:r w:rsidR="00E516F6" w:rsidRPr="00701C05">
        <w:rPr>
          <w:color w:val="000000" w:themeColor="text1"/>
        </w:rPr>
        <w:t xml:space="preserve"> </w:t>
      </w:r>
      <w:hyperlink w:anchor="_3.5._Erste_Schritte" w:history="1">
        <w:r w:rsidR="00C9028A" w:rsidRPr="00701C05">
          <w:rPr>
            <w:rStyle w:val="Hyperlink"/>
            <w:color w:val="000000" w:themeColor="text1"/>
          </w:rPr>
          <w:t>ch</w:t>
        </w:r>
        <w:r w:rsidR="00E516F6" w:rsidRPr="00701C05">
          <w:rPr>
            <w:rStyle w:val="Hyperlink"/>
            <w:color w:val="000000" w:themeColor="text1"/>
          </w:rPr>
          <w:t>. 3.</w:t>
        </w:r>
        <w:r w:rsidR="005F5452" w:rsidRPr="00701C05">
          <w:rPr>
            <w:rStyle w:val="Hyperlink"/>
            <w:color w:val="000000" w:themeColor="text1"/>
          </w:rPr>
          <w:t>5</w:t>
        </w:r>
        <w:r w:rsidRPr="00701C05">
          <w:rPr>
            <w:rStyle w:val="Hyperlink"/>
            <w:color w:val="000000" w:themeColor="text1"/>
          </w:rPr>
          <w:t>.</w:t>
        </w:r>
      </w:hyperlink>
      <w:r w:rsidR="00E516F6" w:rsidRPr="00701C05">
        <w:rPr>
          <w:color w:val="000000" w:themeColor="text1"/>
        </w:rPr>
        <w:t xml:space="preserve">). </w:t>
      </w:r>
      <w:r w:rsidR="00AE599B" w:rsidRPr="00701C05">
        <w:rPr>
          <w:color w:val="000000" w:themeColor="text1"/>
        </w:rPr>
        <w:t xml:space="preserve">Le cas échéant, une liste des documents </w:t>
      </w:r>
      <w:r w:rsidR="00461EEA">
        <w:rPr>
          <w:color w:val="000000" w:themeColor="text1"/>
        </w:rPr>
        <w:t>requis</w:t>
      </w:r>
      <w:r w:rsidR="00AE599B" w:rsidRPr="00701C05">
        <w:rPr>
          <w:color w:val="000000" w:themeColor="text1"/>
        </w:rPr>
        <w:t xml:space="preserve"> peut </w:t>
      </w:r>
      <w:r w:rsidR="00461EEA">
        <w:rPr>
          <w:color w:val="000000" w:themeColor="text1"/>
        </w:rPr>
        <w:t xml:space="preserve">être </w:t>
      </w:r>
      <w:r w:rsidR="00326AC3">
        <w:rPr>
          <w:color w:val="000000" w:themeColor="text1"/>
        </w:rPr>
        <w:t>jointe</w:t>
      </w:r>
      <w:r w:rsidR="00461EEA">
        <w:rPr>
          <w:color w:val="000000" w:themeColor="text1"/>
        </w:rPr>
        <w:t xml:space="preserve"> à</w:t>
      </w:r>
      <w:r w:rsidR="00AE599B" w:rsidRPr="00701C05">
        <w:rPr>
          <w:color w:val="000000" w:themeColor="text1"/>
        </w:rPr>
        <w:t xml:space="preserve"> l'invitation au premier entretien. </w:t>
      </w:r>
    </w:p>
    <w:p w14:paraId="1D0AA388" w14:textId="77777777" w:rsidR="009C22F0" w:rsidRPr="00701C05" w:rsidRDefault="00461EEA" w:rsidP="009C22F0">
      <w:pPr>
        <w:shd w:val="clear" w:color="auto" w:fill="D9D9D9"/>
        <w:jc w:val="left"/>
        <w:rPr>
          <w:color w:val="0070C0"/>
        </w:rPr>
      </w:pPr>
      <w:r>
        <w:rPr>
          <w:b/>
          <w:color w:val="0070C0"/>
        </w:rPr>
        <w:t>M</w:t>
      </w:r>
      <w:r w:rsidR="009C22F0" w:rsidRPr="00701C05">
        <w:rPr>
          <w:b/>
          <w:color w:val="0070C0"/>
        </w:rPr>
        <w:t>odèles ou</w:t>
      </w:r>
      <w:r>
        <w:rPr>
          <w:b/>
          <w:color w:val="0070C0"/>
        </w:rPr>
        <w:t xml:space="preserve"> </w:t>
      </w:r>
      <w:r w:rsidR="009C22F0" w:rsidRPr="00701C05">
        <w:rPr>
          <w:b/>
          <w:color w:val="0070C0"/>
        </w:rPr>
        <w:t>informations cantonales/régionales pour prendre contact avec la</w:t>
      </w:r>
      <w:r>
        <w:rPr>
          <w:b/>
          <w:color w:val="0070C0"/>
        </w:rPr>
        <w:t xml:space="preserve"> personne</w:t>
      </w:r>
      <w:r w:rsidR="009C22F0" w:rsidRPr="00701C05">
        <w:rPr>
          <w:b/>
          <w:color w:val="0070C0"/>
        </w:rPr>
        <w:t xml:space="preserve"> sous curatelle </w:t>
      </w:r>
    </w:p>
    <w:p w14:paraId="3C305732" w14:textId="77777777" w:rsidR="009C22F0" w:rsidRPr="00701C05" w:rsidRDefault="009C22F0" w:rsidP="00EA64AF">
      <w:pPr>
        <w:shd w:val="clear" w:color="auto" w:fill="D9D9D9"/>
        <w:spacing w:after="360"/>
        <w:rPr>
          <w:color w:val="0070C0"/>
        </w:rPr>
      </w:pPr>
      <w:r w:rsidRPr="00701C05">
        <w:rPr>
          <w:color w:val="0070C0"/>
        </w:rPr>
        <w:t>(xx)</w:t>
      </w:r>
    </w:p>
    <w:p w14:paraId="258DFB3F" w14:textId="77777777" w:rsidR="0082276C" w:rsidRPr="00701C05" w:rsidRDefault="00DC61B2" w:rsidP="00BD53C9">
      <w:pPr>
        <w:pStyle w:val="berschrift2"/>
      </w:pPr>
      <w:bookmarkStart w:id="41" w:name="_Toc193036816"/>
      <w:bookmarkStart w:id="42" w:name="_Hlk191213443"/>
      <w:r w:rsidRPr="00701C05">
        <w:t xml:space="preserve">3.4 </w:t>
      </w:r>
      <w:r w:rsidR="00F52A58">
        <w:t>Etablissement d’une relation de confiance</w:t>
      </w:r>
      <w:bookmarkEnd w:id="41"/>
    </w:p>
    <w:p w14:paraId="52EC70CF" w14:textId="77777777" w:rsidR="00F52A58" w:rsidRDefault="00F17C5A" w:rsidP="00F52A58">
      <w:bookmarkStart w:id="43" w:name="_Hlk191213684"/>
      <w:bookmarkEnd w:id="42"/>
      <w:r w:rsidRPr="00701C05">
        <w:t xml:space="preserve">Le </w:t>
      </w:r>
      <w:r w:rsidR="00D5208E" w:rsidRPr="00701C05">
        <w:t xml:space="preserve">curateur </w:t>
      </w:r>
      <w:r w:rsidRPr="00701C05">
        <w:t xml:space="preserve">doit </w:t>
      </w:r>
      <w:r w:rsidR="00D5208E" w:rsidRPr="00701C05">
        <w:t xml:space="preserve">prendre contact </w:t>
      </w:r>
      <w:r w:rsidR="00D54C69" w:rsidRPr="00701C05">
        <w:t xml:space="preserve">personnellement </w:t>
      </w:r>
      <w:r w:rsidR="00D5208E" w:rsidRPr="00701C05">
        <w:t>avec la personne</w:t>
      </w:r>
      <w:r w:rsidR="009D730C" w:rsidRPr="00701C05">
        <w:t xml:space="preserve"> sous curatelle.</w:t>
      </w:r>
      <w:r w:rsidR="000805E8">
        <w:rPr>
          <w:rStyle w:val="Funotenzeichen"/>
        </w:rPr>
        <w:footnoteReference w:id="21"/>
      </w:r>
      <w:bookmarkEnd w:id="43"/>
      <w:r w:rsidR="00F52A58">
        <w:t xml:space="preserve"> </w:t>
      </w:r>
      <w:r w:rsidR="00181630" w:rsidRPr="00701C05">
        <w:t xml:space="preserve">Il est important d'établir une </w:t>
      </w:r>
      <w:r w:rsidR="00326AC3">
        <w:rPr>
          <w:b/>
          <w:bCs/>
        </w:rPr>
        <w:t>bonne r</w:t>
      </w:r>
      <w:r w:rsidR="00695199" w:rsidRPr="00701C05">
        <w:rPr>
          <w:b/>
          <w:bCs/>
        </w:rPr>
        <w:t>elatio</w:t>
      </w:r>
      <w:r w:rsidR="00F52A58">
        <w:rPr>
          <w:b/>
          <w:bCs/>
        </w:rPr>
        <w:t>n</w:t>
      </w:r>
      <w:r w:rsidR="00181630" w:rsidRPr="00701C05">
        <w:t xml:space="preserve">. </w:t>
      </w:r>
      <w:r w:rsidR="00F52A58">
        <w:t xml:space="preserve">A cette fin, </w:t>
      </w:r>
      <w:r w:rsidR="00257EB8" w:rsidRPr="00701C05">
        <w:t xml:space="preserve">le </w:t>
      </w:r>
      <w:r w:rsidR="00181630" w:rsidRPr="00701C05">
        <w:t xml:space="preserve">curateur </w:t>
      </w:r>
      <w:r w:rsidR="00F52A58">
        <w:t xml:space="preserve">peut s’interroger </w:t>
      </w:r>
      <w:r w:rsidR="00D5208E" w:rsidRPr="00701C05">
        <w:t>sur les relations qu</w:t>
      </w:r>
      <w:r w:rsidR="00181630" w:rsidRPr="00701C05">
        <w:t xml:space="preserve">'il </w:t>
      </w:r>
      <w:r w:rsidR="00D5208E" w:rsidRPr="00701C05">
        <w:t xml:space="preserve">considère comme bonnes, importantes </w:t>
      </w:r>
      <w:r w:rsidR="000805E8" w:rsidRPr="00701C05">
        <w:t xml:space="preserve">et </w:t>
      </w:r>
      <w:r w:rsidR="00D5208E" w:rsidRPr="00701C05">
        <w:t xml:space="preserve">précieuses </w:t>
      </w:r>
      <w:r w:rsidR="00181630" w:rsidRPr="00701C05">
        <w:t xml:space="preserve">: </w:t>
      </w:r>
      <w:r w:rsidR="00F52A58">
        <w:t>d</w:t>
      </w:r>
      <w:r w:rsidR="00D5208E" w:rsidRPr="00701C05">
        <w:t xml:space="preserve">ans une </w:t>
      </w:r>
      <w:r w:rsidR="00326AC3">
        <w:t xml:space="preserve">bonne </w:t>
      </w:r>
      <w:r w:rsidR="00D5208E" w:rsidRPr="00701C05">
        <w:t xml:space="preserve">relation, nous nous sentons </w:t>
      </w:r>
      <w:r w:rsidR="00326AC3">
        <w:t>la plupart du temps</w:t>
      </w:r>
      <w:r w:rsidR="00D5208E" w:rsidRPr="00701C05">
        <w:t xml:space="preserve"> compris</w:t>
      </w:r>
      <w:r w:rsidR="00326AC3">
        <w:t xml:space="preserve"> et à l’aise</w:t>
      </w:r>
      <w:r w:rsidR="00D5208E" w:rsidRPr="00701C05">
        <w:t xml:space="preserve">. Nous avons la </w:t>
      </w:r>
      <w:r w:rsidR="00F52A58">
        <w:t>certitude</w:t>
      </w:r>
      <w:r w:rsidR="00D5208E" w:rsidRPr="00701C05">
        <w:t xml:space="preserve"> d'être pris au sérieux et accepté</w:t>
      </w:r>
      <w:r w:rsidR="00326AC3">
        <w:t>s</w:t>
      </w:r>
      <w:r w:rsidR="00D5208E" w:rsidRPr="00701C05">
        <w:t xml:space="preserve"> en tant que personne</w:t>
      </w:r>
      <w:r w:rsidR="000805E8" w:rsidRPr="00701C05">
        <w:t xml:space="preserve">, </w:t>
      </w:r>
      <w:r w:rsidR="00F52A58">
        <w:t xml:space="preserve">même </w:t>
      </w:r>
      <w:r w:rsidR="00326AC3">
        <w:t>si nous ne partageons pas les mêmes opinions</w:t>
      </w:r>
      <w:r w:rsidR="00D5208E" w:rsidRPr="00701C05">
        <w:t xml:space="preserve">. </w:t>
      </w:r>
      <w:r w:rsidR="00D56DD7">
        <w:t>A l’i</w:t>
      </w:r>
      <w:r w:rsidR="00D5208E" w:rsidRPr="00701C05">
        <w:t>nverse</w:t>
      </w:r>
      <w:r w:rsidR="00257EB8" w:rsidRPr="00701C05">
        <w:t xml:space="preserve">, le curateur </w:t>
      </w:r>
      <w:r w:rsidR="00D56DD7">
        <w:t>peut se demander comment il parviendra à</w:t>
      </w:r>
      <w:r w:rsidR="00F52A58">
        <w:t xml:space="preserve"> gagner </w:t>
      </w:r>
      <w:r w:rsidR="00D5208E" w:rsidRPr="00701C05">
        <w:t xml:space="preserve">la confiance </w:t>
      </w:r>
      <w:r w:rsidR="00257EB8" w:rsidRPr="00701C05">
        <w:t>de la personne sous curatelle</w:t>
      </w:r>
      <w:r w:rsidR="00D5208E" w:rsidRPr="00701C05">
        <w:t xml:space="preserve">. </w:t>
      </w:r>
      <w:r w:rsidR="00D56DD7">
        <w:t>Il peut être utile de prendre son temps</w:t>
      </w:r>
      <w:r w:rsidR="00257EB8" w:rsidRPr="00701C05">
        <w:t xml:space="preserve">, </w:t>
      </w:r>
      <w:r w:rsidR="00D56DD7">
        <w:t>d’</w:t>
      </w:r>
      <w:r w:rsidR="00257EB8" w:rsidRPr="00701C05">
        <w:t xml:space="preserve">écouter </w:t>
      </w:r>
      <w:r w:rsidR="00D56DD7">
        <w:t>l’autre avec attention</w:t>
      </w:r>
      <w:r w:rsidR="00D5208E" w:rsidRPr="00701C05">
        <w:t xml:space="preserve">, </w:t>
      </w:r>
      <w:r w:rsidR="00D56DD7">
        <w:t>d’</w:t>
      </w:r>
      <w:r w:rsidR="00D5208E" w:rsidRPr="00701C05">
        <w:t xml:space="preserve">exprimer </w:t>
      </w:r>
      <w:r w:rsidR="00257EB8" w:rsidRPr="00701C05">
        <w:t xml:space="preserve">ouvertement </w:t>
      </w:r>
      <w:r w:rsidR="00D56DD7">
        <w:t>son avis</w:t>
      </w:r>
      <w:r w:rsidR="00257EB8" w:rsidRPr="00701C05">
        <w:t xml:space="preserve"> </w:t>
      </w:r>
      <w:r w:rsidR="00D56DD7">
        <w:t xml:space="preserve">ou d’encourager l’autre à </w:t>
      </w:r>
      <w:r w:rsidR="00F52A58">
        <w:t xml:space="preserve">concrétiser ses idées </w:t>
      </w:r>
      <w:r w:rsidR="00D5208E" w:rsidRPr="00701C05">
        <w:t>et projets.</w:t>
      </w:r>
    </w:p>
    <w:p w14:paraId="53B095A2" w14:textId="77777777" w:rsidR="00D54C69" w:rsidRPr="00701C05" w:rsidRDefault="00AB1F60" w:rsidP="005D0FAD">
      <w:r w:rsidRPr="00701C05">
        <w:t xml:space="preserve">Conformément </w:t>
      </w:r>
      <w:r w:rsidR="00D56DD7">
        <w:t>au mandat</w:t>
      </w:r>
      <w:r w:rsidRPr="00701C05">
        <w:t xml:space="preserve"> </w:t>
      </w:r>
      <w:r w:rsidR="00312386" w:rsidRPr="00701C05">
        <w:t>d</w:t>
      </w:r>
      <w:r w:rsidR="00F52A58">
        <w:t xml:space="preserve">u </w:t>
      </w:r>
      <w:r w:rsidR="00312386" w:rsidRPr="00701C05">
        <w:t xml:space="preserve">curateur </w:t>
      </w:r>
      <w:r w:rsidR="00312386" w:rsidRPr="00701C05">
        <w:rPr>
          <w:color w:val="000000" w:themeColor="text1"/>
        </w:rPr>
        <w:t xml:space="preserve">(cf. </w:t>
      </w:r>
      <w:hyperlink w:anchor="_2.7._Verschiedene_Beistandschaften" w:history="1">
        <w:r w:rsidR="00C9028A" w:rsidRPr="00701C05">
          <w:rPr>
            <w:rStyle w:val="Hyperlink"/>
            <w:color w:val="000000" w:themeColor="text1"/>
          </w:rPr>
          <w:t xml:space="preserve">ch. </w:t>
        </w:r>
        <w:r w:rsidR="000E76D6" w:rsidRPr="00701C05">
          <w:rPr>
            <w:rStyle w:val="Hyperlink"/>
            <w:color w:val="000000" w:themeColor="text1"/>
          </w:rPr>
          <w:t>2.</w:t>
        </w:r>
        <w:r w:rsidR="00257EB8" w:rsidRPr="00701C05">
          <w:rPr>
            <w:rStyle w:val="Hyperlink"/>
            <w:color w:val="000000" w:themeColor="text1"/>
          </w:rPr>
          <w:t>7</w:t>
        </w:r>
      </w:hyperlink>
      <w:r w:rsidR="00312386" w:rsidRPr="00701C05">
        <w:rPr>
          <w:color w:val="000000" w:themeColor="text1"/>
        </w:rPr>
        <w:t xml:space="preserve">.), </w:t>
      </w:r>
      <w:r w:rsidR="00D56DD7">
        <w:rPr>
          <w:color w:val="000000" w:themeColor="text1"/>
        </w:rPr>
        <w:t>celui-ci doit</w:t>
      </w:r>
      <w:r w:rsidR="00312386" w:rsidRPr="00701C05">
        <w:t xml:space="preserve"> clarifier avec la </w:t>
      </w:r>
      <w:r w:rsidR="009D730C" w:rsidRPr="00701C05">
        <w:t xml:space="preserve">personne sous curatelle </w:t>
      </w:r>
      <w:r w:rsidR="00312386" w:rsidRPr="00F52A58">
        <w:rPr>
          <w:b/>
          <w:bCs/>
        </w:rPr>
        <w:t>qui assumera quelles tâches à l'avenir et comment</w:t>
      </w:r>
      <w:r w:rsidR="00312386" w:rsidRPr="00701C05">
        <w:t>. Ce</w:t>
      </w:r>
      <w:r w:rsidR="00F52A58">
        <w:t xml:space="preserve">tte répartition </w:t>
      </w:r>
      <w:r w:rsidR="00D56DD7">
        <w:t xml:space="preserve">varie en fonction </w:t>
      </w:r>
      <w:r w:rsidR="00F52A58">
        <w:t>du t</w:t>
      </w:r>
      <w:r w:rsidR="00257EB8" w:rsidRPr="00701C05">
        <w:t xml:space="preserve">ype de curatelle, </w:t>
      </w:r>
      <w:r w:rsidR="00F52A58">
        <w:t>d</w:t>
      </w:r>
      <w:r w:rsidR="00257EB8" w:rsidRPr="00701C05">
        <w:t>es tâches attribuées</w:t>
      </w:r>
      <w:r w:rsidR="00F52A58">
        <w:t>, ainsi que d</w:t>
      </w:r>
      <w:r w:rsidR="00257EB8" w:rsidRPr="00701C05">
        <w:t xml:space="preserve">es </w:t>
      </w:r>
      <w:r w:rsidR="00F52A58">
        <w:t xml:space="preserve">capacités </w:t>
      </w:r>
      <w:r w:rsidR="00312386" w:rsidRPr="00701C05">
        <w:t xml:space="preserve">de la </w:t>
      </w:r>
      <w:r w:rsidR="009D730C" w:rsidRPr="00701C05">
        <w:t xml:space="preserve">personne </w:t>
      </w:r>
      <w:r w:rsidR="00F52A58">
        <w:t>concernée</w:t>
      </w:r>
      <w:r w:rsidR="00312386" w:rsidRPr="00701C05">
        <w:t>.</w:t>
      </w:r>
    </w:p>
    <w:p w14:paraId="386938ED" w14:textId="77777777" w:rsidR="00E569A3" w:rsidRDefault="00E569A3" w:rsidP="005D0FAD">
      <w:pPr>
        <w:rPr>
          <w:color w:val="000000" w:themeColor="text1"/>
        </w:rPr>
      </w:pPr>
      <w:r w:rsidRPr="00701C05">
        <w:t xml:space="preserve">Pour </w:t>
      </w:r>
      <w:r w:rsidR="00685114">
        <w:t>assu</w:t>
      </w:r>
      <w:r w:rsidR="00D56DD7">
        <w:t>r</w:t>
      </w:r>
      <w:r w:rsidR="00685114">
        <w:t xml:space="preserve">er la gestion </w:t>
      </w:r>
      <w:r w:rsidR="00D56DD7">
        <w:t>de la curatelle</w:t>
      </w:r>
      <w:r w:rsidRPr="00701C05">
        <w:t xml:space="preserve">, le curateur discute avec la </w:t>
      </w:r>
      <w:r w:rsidR="009D730C" w:rsidRPr="00701C05">
        <w:t xml:space="preserve">personne </w:t>
      </w:r>
      <w:r w:rsidR="00D56DD7">
        <w:t>concernée</w:t>
      </w:r>
      <w:r w:rsidR="009D730C" w:rsidRPr="00701C05">
        <w:t xml:space="preserve"> </w:t>
      </w:r>
      <w:r w:rsidRPr="00701C05">
        <w:t xml:space="preserve">des </w:t>
      </w:r>
      <w:r w:rsidRPr="00701C05">
        <w:rPr>
          <w:b/>
          <w:bCs/>
        </w:rPr>
        <w:t xml:space="preserve">objectifs </w:t>
      </w:r>
      <w:r w:rsidRPr="00701C05">
        <w:t xml:space="preserve">à atteindre </w:t>
      </w:r>
      <w:r w:rsidR="00685114">
        <w:t>dans le cadre de</w:t>
      </w:r>
      <w:r w:rsidRPr="00701C05">
        <w:t xml:space="preserve"> la curatelle. Il </w:t>
      </w:r>
      <w:r w:rsidR="00685114">
        <w:t xml:space="preserve">se </w:t>
      </w:r>
      <w:r w:rsidRPr="00701C05">
        <w:t>peut qu</w:t>
      </w:r>
      <w:r w:rsidR="00D56DD7">
        <w:t xml:space="preserve">’elle </w:t>
      </w:r>
      <w:r w:rsidRPr="00701C05">
        <w:t xml:space="preserve">ne </w:t>
      </w:r>
      <w:r w:rsidR="00685114">
        <w:t xml:space="preserve">soit pas en mesure de </w:t>
      </w:r>
      <w:r w:rsidR="00D56DD7">
        <w:t>fixer</w:t>
      </w:r>
      <w:r w:rsidRPr="00701C05">
        <w:t xml:space="preserve"> ses propres objectifs. Dans ce cas, le </w:t>
      </w:r>
      <w:r w:rsidR="00084BB5" w:rsidRPr="00701C05">
        <w:t>curateur</w:t>
      </w:r>
      <w:r w:rsidRPr="00701C05">
        <w:t xml:space="preserve"> doit </w:t>
      </w:r>
      <w:r w:rsidR="00D56DD7">
        <w:t xml:space="preserve">se fixer </w:t>
      </w:r>
      <w:r w:rsidR="000F7999" w:rsidRPr="00701C05">
        <w:t xml:space="preserve">lui-même </w:t>
      </w:r>
      <w:r w:rsidR="00D56DD7">
        <w:t>d</w:t>
      </w:r>
      <w:r w:rsidRPr="00701C05">
        <w:t xml:space="preserve">es objectifs </w:t>
      </w:r>
      <w:r w:rsidR="00D56DD7">
        <w:t xml:space="preserve">pour </w:t>
      </w:r>
      <w:r w:rsidRPr="00701C05">
        <w:t>la gestion d</w:t>
      </w:r>
      <w:r w:rsidR="00685114">
        <w:t>u mandat de</w:t>
      </w:r>
      <w:r w:rsidRPr="00701C05">
        <w:t xml:space="preserve"> curatelle </w:t>
      </w:r>
      <w:r w:rsidRPr="00701C05">
        <w:rPr>
          <w:color w:val="000000" w:themeColor="text1"/>
        </w:rPr>
        <w:t xml:space="preserve">(cf. </w:t>
      </w:r>
      <w:hyperlink w:anchor="_4.1.1._Ziele_vereinbaren" w:history="1">
        <w:r w:rsidR="00C9028A" w:rsidRPr="00701C05">
          <w:rPr>
            <w:rStyle w:val="Hyperlink"/>
            <w:color w:val="000000" w:themeColor="text1"/>
          </w:rPr>
          <w:t xml:space="preserve">ch. </w:t>
        </w:r>
        <w:r w:rsidR="000E76D6" w:rsidRPr="00701C05">
          <w:rPr>
            <w:rStyle w:val="Hyperlink"/>
            <w:color w:val="000000" w:themeColor="text1"/>
          </w:rPr>
          <w:t>4.1.</w:t>
        </w:r>
        <w:r w:rsidR="00257EB8" w:rsidRPr="00701C05">
          <w:rPr>
            <w:rStyle w:val="Hyperlink"/>
            <w:color w:val="000000" w:themeColor="text1"/>
          </w:rPr>
          <w:t>1</w:t>
        </w:r>
      </w:hyperlink>
      <w:r w:rsidRPr="00701C05">
        <w:rPr>
          <w:color w:val="000000" w:themeColor="text1"/>
        </w:rPr>
        <w:t>.).</w:t>
      </w:r>
    </w:p>
    <w:p w14:paraId="37B9A41B" w14:textId="495B1A0B" w:rsidR="00685114" w:rsidRPr="004A1D32" w:rsidRDefault="00257EB8" w:rsidP="005D0FAD">
      <w:r w:rsidRPr="00701C05">
        <w:t xml:space="preserve">Lorsque </w:t>
      </w:r>
      <w:r w:rsidRPr="00701C05">
        <w:rPr>
          <w:b/>
          <w:bCs/>
        </w:rPr>
        <w:t>des proche</w:t>
      </w:r>
      <w:r w:rsidR="00765E21">
        <w:rPr>
          <w:b/>
          <w:bCs/>
        </w:rPr>
        <w:t>s parents</w:t>
      </w:r>
      <w:r w:rsidRPr="00701C05">
        <w:rPr>
          <w:b/>
          <w:bCs/>
        </w:rPr>
        <w:t xml:space="preserve"> </w:t>
      </w:r>
      <w:r w:rsidR="00765E21">
        <w:t>exercent la fonction de</w:t>
      </w:r>
      <w:r w:rsidRPr="00701C05">
        <w:rPr>
          <w:b/>
          <w:bCs/>
        </w:rPr>
        <w:t xml:space="preserve"> curateur</w:t>
      </w:r>
      <w:r w:rsidRPr="00701C05">
        <w:t xml:space="preserve">, des questions supplémentaires se posent. </w:t>
      </w:r>
      <w:r w:rsidR="00765E21">
        <w:t>Dans cette fonction</w:t>
      </w:r>
      <w:r w:rsidR="001A4CD2" w:rsidRPr="00701C05">
        <w:t xml:space="preserve">, </w:t>
      </w:r>
      <w:r w:rsidR="00765E21">
        <w:t>ils assument un r</w:t>
      </w:r>
      <w:r w:rsidR="00034115" w:rsidRPr="00701C05">
        <w:t>ôle</w:t>
      </w:r>
      <w:r w:rsidR="00D5208E" w:rsidRPr="00701C05">
        <w:t xml:space="preserve"> supplémentaire </w:t>
      </w:r>
      <w:r w:rsidR="00685114">
        <w:t>au sein du</w:t>
      </w:r>
      <w:r w:rsidRPr="00701C05">
        <w:t xml:space="preserve"> système d'aide familial</w:t>
      </w:r>
      <w:r w:rsidR="00D5208E" w:rsidRPr="00701C05">
        <w:t xml:space="preserve">. </w:t>
      </w:r>
      <w:r w:rsidR="00034115" w:rsidRPr="00701C05">
        <w:t xml:space="preserve">La </w:t>
      </w:r>
      <w:r w:rsidR="00D5208E" w:rsidRPr="00701C05">
        <w:t>relation avec la personne</w:t>
      </w:r>
      <w:r w:rsidR="009D730C" w:rsidRPr="00701C05">
        <w:t xml:space="preserve"> </w:t>
      </w:r>
      <w:r w:rsidR="00034115" w:rsidRPr="00701C05">
        <w:t>sous</w:t>
      </w:r>
      <w:r w:rsidR="009D730C" w:rsidRPr="00701C05">
        <w:t xml:space="preserve"> curatelle </w:t>
      </w:r>
      <w:r w:rsidR="00765E21">
        <w:t xml:space="preserve">continuera malgré tout d’être marquée par des </w:t>
      </w:r>
      <w:r w:rsidR="00034115" w:rsidRPr="00701C05">
        <w:t xml:space="preserve">habitudes </w:t>
      </w:r>
      <w:r w:rsidR="00D5208E" w:rsidRPr="00701C05">
        <w:t xml:space="preserve">familiales. </w:t>
      </w:r>
      <w:r w:rsidR="00765E21">
        <w:t>Par rapport aux personnes étrangères à la famille, l</w:t>
      </w:r>
      <w:r w:rsidR="00D5208E" w:rsidRPr="00701C05">
        <w:t xml:space="preserve">es proches ont </w:t>
      </w:r>
      <w:r w:rsidR="00034115" w:rsidRPr="00701C05">
        <w:t xml:space="preserve">en principe </w:t>
      </w:r>
      <w:r w:rsidR="00D5208E" w:rsidRPr="00701C05">
        <w:t xml:space="preserve">moins de distance par rapport à </w:t>
      </w:r>
      <w:r w:rsidR="00685114">
        <w:t xml:space="preserve">la situation </w:t>
      </w:r>
      <w:r w:rsidR="00765E21">
        <w:t xml:space="preserve">dans son ensemble. Le risque de </w:t>
      </w:r>
      <w:r w:rsidR="00685114">
        <w:t>surmenage</w:t>
      </w:r>
      <w:r w:rsidR="00D5208E" w:rsidRPr="00701C05">
        <w:t xml:space="preserve"> </w:t>
      </w:r>
      <w:r w:rsidR="00765E21">
        <w:t>et d’être critiqué par d’autres membres de la famille est dès lors plus grand</w:t>
      </w:r>
      <w:r w:rsidR="00D5208E" w:rsidRPr="00701C05">
        <w:t xml:space="preserve">. </w:t>
      </w:r>
      <w:r w:rsidR="00685114">
        <w:t>Il est donc important que l</w:t>
      </w:r>
      <w:r w:rsidR="00695199" w:rsidRPr="00701C05">
        <w:t xml:space="preserve">e curateur </w:t>
      </w:r>
      <w:r w:rsidR="00765E21">
        <w:t>prenne soin de lui</w:t>
      </w:r>
      <w:r w:rsidR="00695199" w:rsidRPr="00701C05">
        <w:t xml:space="preserve"> et </w:t>
      </w:r>
      <w:r w:rsidR="00765E21">
        <w:t xml:space="preserve">s’accorde du </w:t>
      </w:r>
      <w:r w:rsidR="00695199" w:rsidRPr="00701C05">
        <w:t xml:space="preserve">temps pour </w:t>
      </w:r>
      <w:r w:rsidR="00846981">
        <w:t>lui</w:t>
      </w:r>
      <w:r w:rsidR="00765E21">
        <w:t>-même</w:t>
      </w:r>
      <w:r w:rsidR="00695199" w:rsidRPr="00701C05">
        <w:t xml:space="preserve">. </w:t>
      </w:r>
      <w:r w:rsidR="00765E21">
        <w:t>Cela</w:t>
      </w:r>
      <w:r w:rsidR="00685114" w:rsidRPr="00685114">
        <w:t xml:space="preserve"> </w:t>
      </w:r>
      <w:r w:rsidR="00765E21">
        <w:t xml:space="preserve">vaut bien sûr </w:t>
      </w:r>
      <w:r w:rsidR="00685114" w:rsidRPr="00685114">
        <w:t xml:space="preserve">également </w:t>
      </w:r>
      <w:r w:rsidR="00765E21">
        <w:t>pour les</w:t>
      </w:r>
      <w:r w:rsidR="00685114" w:rsidRPr="00685114">
        <w:t xml:space="preserve"> curateurs qui </w:t>
      </w:r>
      <w:r w:rsidR="00765E21">
        <w:t>gèrent</w:t>
      </w:r>
      <w:r w:rsidR="00685114">
        <w:t xml:space="preserve"> </w:t>
      </w:r>
      <w:r w:rsidR="00685114" w:rsidRPr="004A1D32">
        <w:t xml:space="preserve">des mandats pour des personnes </w:t>
      </w:r>
      <w:r w:rsidR="00765E21" w:rsidRPr="004A1D32">
        <w:t xml:space="preserve">qu’ils ne connaissaient pas </w:t>
      </w:r>
      <w:r w:rsidR="004A1D32" w:rsidRPr="004A1D32">
        <w:t>a</w:t>
      </w:r>
      <w:r w:rsidR="00765E21" w:rsidRPr="004A1D32">
        <w:t>vant</w:t>
      </w:r>
      <w:r w:rsidR="00685114" w:rsidRPr="004A1D32">
        <w:t xml:space="preserve">. Les attentes et exigences </w:t>
      </w:r>
      <w:r w:rsidR="004A1D32" w:rsidRPr="004A1D32">
        <w:t>des</w:t>
      </w:r>
      <w:r w:rsidR="00685114" w:rsidRPr="004A1D32">
        <w:t xml:space="preserve"> proches, connaissances ou voisins peuvent </w:t>
      </w:r>
      <w:r w:rsidR="004A1D32">
        <w:t xml:space="preserve">mettre les </w:t>
      </w:r>
      <w:r w:rsidR="004A1D32">
        <w:lastRenderedPageBreak/>
        <w:t xml:space="preserve">curateurs sous </w:t>
      </w:r>
      <w:r w:rsidR="00685114" w:rsidRPr="004A1D32">
        <w:t xml:space="preserve">pression. </w:t>
      </w:r>
      <w:r w:rsidR="004A1D32">
        <w:t xml:space="preserve">Le </w:t>
      </w:r>
      <w:r w:rsidR="00685114" w:rsidRPr="004A1D32">
        <w:t xml:space="preserve">service spécialisé pour curateurs privés </w:t>
      </w:r>
      <w:r w:rsidR="004A1D32">
        <w:t>se tient à leur disposition pour les décharger et leur permettre d’échanger</w:t>
      </w:r>
      <w:r w:rsidR="00685114" w:rsidRPr="004A1D32">
        <w:t>.</w:t>
      </w:r>
    </w:p>
    <w:p w14:paraId="67D968A3" w14:textId="77777777" w:rsidR="004A1D32" w:rsidRPr="00685114" w:rsidRDefault="004A1D32" w:rsidP="005D0FAD">
      <w:r w:rsidRPr="00C22206">
        <w:t>Le succès de la mesure dépend souvent de la manière dont s’établit la relation personnelle entre le</w:t>
      </w:r>
      <w:r>
        <w:t xml:space="preserve"> curateur</w:t>
      </w:r>
      <w:r w:rsidRPr="00C22206">
        <w:t xml:space="preserve"> et la personne </w:t>
      </w:r>
      <w:r>
        <w:t>concernée</w:t>
      </w:r>
      <w:r w:rsidRPr="00C22206">
        <w:t xml:space="preserve">. A cet égard, la </w:t>
      </w:r>
      <w:r w:rsidRPr="004A1D32">
        <w:rPr>
          <w:b/>
          <w:bCs/>
        </w:rPr>
        <w:t>confiance</w:t>
      </w:r>
      <w:r w:rsidRPr="00C22206">
        <w:t xml:space="preserve"> constitue la base d’une collaboration constructive. </w:t>
      </w:r>
    </w:p>
    <w:tbl>
      <w:tblPr>
        <w:tblStyle w:val="Tabellenraster"/>
        <w:tblW w:w="0" w:type="auto"/>
        <w:tblLook w:val="04A0" w:firstRow="1" w:lastRow="0" w:firstColumn="1" w:lastColumn="0" w:noHBand="0" w:noVBand="1"/>
      </w:tblPr>
      <w:tblGrid>
        <w:gridCol w:w="9344"/>
      </w:tblGrid>
      <w:tr w:rsidR="00463ED1" w:rsidRPr="00FD1F4D" w14:paraId="26CEB908" w14:textId="77777777" w:rsidTr="00463ED1">
        <w:tc>
          <w:tcPr>
            <w:tcW w:w="934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A902456" w14:textId="77777777" w:rsidR="00463ED1" w:rsidRPr="00701C05" w:rsidRDefault="00463ED1" w:rsidP="00463ED1">
            <w:pPr>
              <w:rPr>
                <w:b/>
                <w:bCs/>
              </w:rPr>
            </w:pPr>
            <w:r w:rsidRPr="00701C05">
              <w:rPr>
                <w:b/>
                <w:bCs/>
              </w:rPr>
              <w:t xml:space="preserve">Conseils pour établir </w:t>
            </w:r>
            <w:r w:rsidR="00685114">
              <w:rPr>
                <w:b/>
                <w:bCs/>
              </w:rPr>
              <w:t>une relation de</w:t>
            </w:r>
            <w:r w:rsidRPr="00701C05">
              <w:rPr>
                <w:b/>
                <w:bCs/>
              </w:rPr>
              <w:t xml:space="preserve"> confiance</w:t>
            </w:r>
          </w:p>
        </w:tc>
      </w:tr>
      <w:tr w:rsidR="00DC61B2" w:rsidRPr="00FD1F4D" w14:paraId="14B8D5B3"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39D2DD0" w14:textId="77777777" w:rsidR="00DC61B2" w:rsidRPr="00701C05" w:rsidRDefault="00DC61B2" w:rsidP="00463ED1">
            <w:pPr>
              <w:spacing w:after="0"/>
              <w:rPr>
                <w:b/>
                <w:bCs/>
              </w:rPr>
            </w:pPr>
            <w:r w:rsidRPr="00463ED1">
              <w:rPr>
                <w:b/>
                <w:bCs/>
              </w:rPr>
              <w:sym w:font="Wingdings" w:char="F0E8"/>
            </w:r>
            <w:r w:rsidRPr="00701C05">
              <w:rPr>
                <w:b/>
                <w:bCs/>
              </w:rPr>
              <w:t xml:space="preserve"> M</w:t>
            </w:r>
            <w:r w:rsidR="00685114">
              <w:rPr>
                <w:b/>
                <w:bCs/>
              </w:rPr>
              <w:t xml:space="preserve">anifester </w:t>
            </w:r>
            <w:r w:rsidRPr="00701C05">
              <w:rPr>
                <w:b/>
                <w:bCs/>
              </w:rPr>
              <w:t>de l'intérêt</w:t>
            </w:r>
          </w:p>
          <w:p w14:paraId="1FF37076" w14:textId="77777777" w:rsidR="004A1D32" w:rsidRPr="00701C05" w:rsidRDefault="00DC61B2" w:rsidP="00463ED1">
            <w:pPr>
              <w:rPr>
                <w:sz w:val="20"/>
                <w:szCs w:val="20"/>
              </w:rPr>
            </w:pPr>
            <w:r w:rsidRPr="00701C05">
              <w:rPr>
                <w:sz w:val="20"/>
                <w:szCs w:val="20"/>
              </w:rPr>
              <w:t xml:space="preserve">Il est important de </w:t>
            </w:r>
            <w:r w:rsidR="004A1D32">
              <w:rPr>
                <w:sz w:val="20"/>
                <w:szCs w:val="20"/>
              </w:rPr>
              <w:t>montrer</w:t>
            </w:r>
            <w:r w:rsidRPr="00701C05">
              <w:rPr>
                <w:sz w:val="20"/>
                <w:szCs w:val="20"/>
              </w:rPr>
              <w:t xml:space="preserve"> </w:t>
            </w:r>
            <w:r w:rsidR="009D41CF" w:rsidRPr="00701C05">
              <w:rPr>
                <w:sz w:val="20"/>
                <w:szCs w:val="20"/>
              </w:rPr>
              <w:t xml:space="preserve">un réel </w:t>
            </w:r>
            <w:r w:rsidRPr="00701C05">
              <w:rPr>
                <w:sz w:val="20"/>
                <w:szCs w:val="20"/>
              </w:rPr>
              <w:t xml:space="preserve">intérêt et </w:t>
            </w:r>
            <w:r w:rsidR="00685114">
              <w:rPr>
                <w:sz w:val="20"/>
                <w:szCs w:val="20"/>
              </w:rPr>
              <w:t>d’être à l’écoute</w:t>
            </w:r>
            <w:r w:rsidRPr="00701C05">
              <w:rPr>
                <w:sz w:val="20"/>
                <w:szCs w:val="20"/>
              </w:rPr>
              <w:t>. Le curateur doit poser des questions sur l</w:t>
            </w:r>
            <w:r w:rsidR="009E12CA">
              <w:rPr>
                <w:sz w:val="20"/>
                <w:szCs w:val="20"/>
              </w:rPr>
              <w:t>e parcours de vie de la personne concernée</w:t>
            </w:r>
            <w:r w:rsidRPr="00701C05">
              <w:rPr>
                <w:sz w:val="20"/>
                <w:szCs w:val="20"/>
              </w:rPr>
              <w:t xml:space="preserve">, </w:t>
            </w:r>
            <w:r w:rsidR="004A1D32">
              <w:rPr>
                <w:sz w:val="20"/>
                <w:szCs w:val="20"/>
              </w:rPr>
              <w:t>la profession exercée</w:t>
            </w:r>
            <w:r w:rsidRPr="00701C05">
              <w:rPr>
                <w:sz w:val="20"/>
                <w:szCs w:val="20"/>
              </w:rPr>
              <w:t xml:space="preserve">, les </w:t>
            </w:r>
            <w:r w:rsidR="009E12CA">
              <w:rPr>
                <w:sz w:val="20"/>
                <w:szCs w:val="20"/>
              </w:rPr>
              <w:t>événements marquants</w:t>
            </w:r>
            <w:r w:rsidRPr="00701C05">
              <w:rPr>
                <w:sz w:val="20"/>
                <w:szCs w:val="20"/>
              </w:rPr>
              <w:t xml:space="preserve">, les relations avec </w:t>
            </w:r>
            <w:r w:rsidR="004A1D32">
              <w:rPr>
                <w:sz w:val="20"/>
                <w:szCs w:val="20"/>
              </w:rPr>
              <w:t>l</w:t>
            </w:r>
            <w:r w:rsidR="009E12CA">
              <w:rPr>
                <w:sz w:val="20"/>
                <w:szCs w:val="20"/>
              </w:rPr>
              <w:t xml:space="preserve">es </w:t>
            </w:r>
            <w:r w:rsidRPr="00701C05">
              <w:rPr>
                <w:sz w:val="20"/>
                <w:szCs w:val="20"/>
              </w:rPr>
              <w:t>proches</w:t>
            </w:r>
            <w:r w:rsidR="009E12CA">
              <w:rPr>
                <w:sz w:val="20"/>
                <w:szCs w:val="20"/>
              </w:rPr>
              <w:t xml:space="preserve">, ainsi que </w:t>
            </w:r>
            <w:r w:rsidR="004A1D32">
              <w:rPr>
                <w:sz w:val="20"/>
                <w:szCs w:val="20"/>
              </w:rPr>
              <w:t>la</w:t>
            </w:r>
            <w:r w:rsidR="009E12CA">
              <w:rPr>
                <w:sz w:val="20"/>
                <w:szCs w:val="20"/>
              </w:rPr>
              <w:t xml:space="preserve"> </w:t>
            </w:r>
            <w:r w:rsidRPr="00701C05">
              <w:rPr>
                <w:sz w:val="20"/>
                <w:szCs w:val="20"/>
              </w:rPr>
              <w:t xml:space="preserve">situation actuelle. De nombreuses personnes </w:t>
            </w:r>
            <w:r w:rsidR="004A1D32">
              <w:rPr>
                <w:sz w:val="20"/>
                <w:szCs w:val="20"/>
              </w:rPr>
              <w:t>aiment raconter</w:t>
            </w:r>
            <w:r w:rsidRPr="00701C05">
              <w:rPr>
                <w:sz w:val="20"/>
                <w:szCs w:val="20"/>
              </w:rPr>
              <w:t xml:space="preserve"> leur histoire lorsqu'elles s</w:t>
            </w:r>
            <w:r w:rsidR="004A1D32">
              <w:rPr>
                <w:sz w:val="20"/>
                <w:szCs w:val="20"/>
              </w:rPr>
              <w:t>e s</w:t>
            </w:r>
            <w:r w:rsidRPr="00701C05">
              <w:rPr>
                <w:sz w:val="20"/>
                <w:szCs w:val="20"/>
              </w:rPr>
              <w:t>entent</w:t>
            </w:r>
            <w:r w:rsidR="009E12CA">
              <w:rPr>
                <w:sz w:val="20"/>
                <w:szCs w:val="20"/>
              </w:rPr>
              <w:t xml:space="preserve"> </w:t>
            </w:r>
            <w:r w:rsidRPr="00701C05">
              <w:rPr>
                <w:sz w:val="20"/>
                <w:szCs w:val="20"/>
              </w:rPr>
              <w:t xml:space="preserve">écoutées. Avec le temps, il </w:t>
            </w:r>
            <w:r w:rsidR="009E12CA">
              <w:rPr>
                <w:sz w:val="20"/>
                <w:szCs w:val="20"/>
              </w:rPr>
              <w:t xml:space="preserve">est </w:t>
            </w:r>
            <w:r w:rsidRPr="00701C05">
              <w:rPr>
                <w:sz w:val="20"/>
                <w:szCs w:val="20"/>
              </w:rPr>
              <w:t xml:space="preserve">également possible </w:t>
            </w:r>
            <w:r w:rsidR="00ED5A38">
              <w:rPr>
                <w:sz w:val="20"/>
                <w:szCs w:val="20"/>
              </w:rPr>
              <w:t>de parler</w:t>
            </w:r>
            <w:r w:rsidR="009E12CA">
              <w:rPr>
                <w:sz w:val="20"/>
                <w:szCs w:val="20"/>
              </w:rPr>
              <w:t xml:space="preserve"> </w:t>
            </w:r>
            <w:r w:rsidR="00ED5A38">
              <w:rPr>
                <w:sz w:val="20"/>
                <w:szCs w:val="20"/>
              </w:rPr>
              <w:t xml:space="preserve">des </w:t>
            </w:r>
            <w:r w:rsidRPr="00701C05">
              <w:rPr>
                <w:sz w:val="20"/>
                <w:szCs w:val="20"/>
              </w:rPr>
              <w:t xml:space="preserve">valeurs </w:t>
            </w:r>
            <w:r w:rsidR="009E12CA">
              <w:rPr>
                <w:sz w:val="20"/>
                <w:szCs w:val="20"/>
              </w:rPr>
              <w:t xml:space="preserve">personnelles </w:t>
            </w:r>
            <w:r w:rsidRPr="00701C05">
              <w:rPr>
                <w:sz w:val="20"/>
                <w:szCs w:val="20"/>
              </w:rPr>
              <w:t xml:space="preserve">ou d'autres </w:t>
            </w:r>
            <w:r w:rsidR="00ED5A38">
              <w:rPr>
                <w:sz w:val="20"/>
                <w:szCs w:val="20"/>
              </w:rPr>
              <w:t>sujets importants</w:t>
            </w:r>
            <w:r w:rsidR="00ED5A38" w:rsidRPr="00701C05">
              <w:rPr>
                <w:sz w:val="20"/>
                <w:szCs w:val="20"/>
              </w:rPr>
              <w:t xml:space="preserve"> </w:t>
            </w:r>
            <w:r w:rsidR="004A1D32">
              <w:rPr>
                <w:sz w:val="20"/>
                <w:szCs w:val="20"/>
              </w:rPr>
              <w:t xml:space="preserve">qui préoccupent ou </w:t>
            </w:r>
            <w:r w:rsidR="00ED5A38">
              <w:rPr>
                <w:sz w:val="20"/>
                <w:szCs w:val="20"/>
              </w:rPr>
              <w:t>pèsent sur</w:t>
            </w:r>
            <w:r w:rsidR="009E12CA">
              <w:rPr>
                <w:sz w:val="20"/>
                <w:szCs w:val="20"/>
              </w:rPr>
              <w:t xml:space="preserve"> la personne sous curatelle</w:t>
            </w:r>
            <w:r w:rsidRPr="00701C05">
              <w:rPr>
                <w:sz w:val="20"/>
                <w:szCs w:val="20"/>
              </w:rPr>
              <w:t>.</w:t>
            </w:r>
          </w:p>
          <w:p w14:paraId="592E27EC" w14:textId="77777777" w:rsidR="00DC61B2" w:rsidRPr="00701C05" w:rsidRDefault="00DC61B2" w:rsidP="00463ED1">
            <w:pPr>
              <w:spacing w:before="0" w:after="0"/>
              <w:rPr>
                <w:b/>
                <w:bCs/>
              </w:rPr>
            </w:pPr>
            <w:r w:rsidRPr="00463ED1">
              <w:rPr>
                <w:b/>
                <w:bCs/>
              </w:rPr>
              <w:sym w:font="Wingdings" w:char="F0E8"/>
            </w:r>
            <w:r w:rsidR="00ED5A38">
              <w:rPr>
                <w:b/>
                <w:bCs/>
              </w:rPr>
              <w:t xml:space="preserve"> Comportement favorisant le dialogue</w:t>
            </w:r>
          </w:p>
          <w:p w14:paraId="5ABE6665" w14:textId="77777777" w:rsidR="00DC61B2" w:rsidRDefault="00DC61B2" w:rsidP="00463ED1">
            <w:pPr>
              <w:rPr>
                <w:sz w:val="20"/>
                <w:szCs w:val="20"/>
              </w:rPr>
            </w:pPr>
            <w:r w:rsidRPr="00701C05">
              <w:rPr>
                <w:sz w:val="20"/>
                <w:szCs w:val="20"/>
              </w:rPr>
              <w:t xml:space="preserve">Lors de l'entretien, il faut </w:t>
            </w:r>
            <w:r w:rsidR="009E12CA">
              <w:rPr>
                <w:sz w:val="20"/>
                <w:szCs w:val="20"/>
              </w:rPr>
              <w:t>tenir compte</w:t>
            </w:r>
            <w:r w:rsidRPr="00701C05">
              <w:rPr>
                <w:sz w:val="20"/>
                <w:szCs w:val="20"/>
              </w:rPr>
              <w:t xml:space="preserve"> </w:t>
            </w:r>
            <w:r w:rsidR="009E12CA">
              <w:rPr>
                <w:sz w:val="20"/>
                <w:szCs w:val="20"/>
              </w:rPr>
              <w:t>d</w:t>
            </w:r>
            <w:r w:rsidRPr="00701C05">
              <w:rPr>
                <w:sz w:val="20"/>
                <w:szCs w:val="20"/>
              </w:rPr>
              <w:t xml:space="preserve">es capacités linguistiques de la </w:t>
            </w:r>
            <w:r w:rsidR="009D730C" w:rsidRPr="00701C05">
              <w:rPr>
                <w:sz w:val="20"/>
                <w:szCs w:val="20"/>
              </w:rPr>
              <w:t xml:space="preserve">personne </w:t>
            </w:r>
            <w:r w:rsidR="00ED5A38">
              <w:rPr>
                <w:sz w:val="20"/>
                <w:szCs w:val="20"/>
              </w:rPr>
              <w:t>sous curatelle</w:t>
            </w:r>
            <w:r w:rsidR="009D730C" w:rsidRPr="00701C05">
              <w:rPr>
                <w:sz w:val="20"/>
                <w:szCs w:val="20"/>
              </w:rPr>
              <w:t xml:space="preserve"> </w:t>
            </w:r>
            <w:r w:rsidRPr="00701C05">
              <w:rPr>
                <w:sz w:val="20"/>
                <w:szCs w:val="20"/>
              </w:rPr>
              <w:t>(</w:t>
            </w:r>
            <w:r w:rsidR="009E12CA">
              <w:rPr>
                <w:sz w:val="20"/>
                <w:szCs w:val="20"/>
              </w:rPr>
              <w:t>p. ex. formuler</w:t>
            </w:r>
            <w:r w:rsidRPr="00701C05">
              <w:rPr>
                <w:sz w:val="20"/>
                <w:szCs w:val="20"/>
              </w:rPr>
              <w:t xml:space="preserve"> des phrases courtes, faire des pauses, poser des questions, laisser le temps de répondre). Le curateur doit écouter </w:t>
            </w:r>
            <w:r w:rsidR="009E12CA">
              <w:rPr>
                <w:sz w:val="20"/>
                <w:szCs w:val="20"/>
              </w:rPr>
              <w:t xml:space="preserve">attentivement </w:t>
            </w:r>
            <w:r w:rsidRPr="00701C05">
              <w:rPr>
                <w:sz w:val="20"/>
                <w:szCs w:val="20"/>
              </w:rPr>
              <w:t xml:space="preserve">et essayer de comprendre ce qui est important pour la </w:t>
            </w:r>
            <w:r w:rsidR="009D730C" w:rsidRPr="00701C05">
              <w:rPr>
                <w:sz w:val="20"/>
                <w:szCs w:val="20"/>
              </w:rPr>
              <w:t>personne sous curatelle</w:t>
            </w:r>
            <w:r w:rsidRPr="00701C05">
              <w:rPr>
                <w:sz w:val="20"/>
                <w:szCs w:val="20"/>
              </w:rPr>
              <w:t xml:space="preserve">. Il peut aussi </w:t>
            </w:r>
            <w:r w:rsidR="009E12CA">
              <w:rPr>
                <w:sz w:val="20"/>
                <w:szCs w:val="20"/>
              </w:rPr>
              <w:t xml:space="preserve">résumer </w:t>
            </w:r>
            <w:r w:rsidR="00ED5A38">
              <w:rPr>
                <w:sz w:val="20"/>
                <w:szCs w:val="20"/>
              </w:rPr>
              <w:t>ce qui a été dit</w:t>
            </w:r>
            <w:r w:rsidRPr="00701C05">
              <w:rPr>
                <w:sz w:val="20"/>
                <w:szCs w:val="20"/>
              </w:rPr>
              <w:t xml:space="preserve">. </w:t>
            </w:r>
            <w:r w:rsidR="00ED5A38">
              <w:rPr>
                <w:sz w:val="20"/>
                <w:szCs w:val="20"/>
              </w:rPr>
              <w:t>Le</w:t>
            </w:r>
            <w:r w:rsidRPr="00701C05">
              <w:rPr>
                <w:sz w:val="20"/>
                <w:szCs w:val="20"/>
              </w:rPr>
              <w:t xml:space="preserve"> curateur doit</w:t>
            </w:r>
            <w:r w:rsidR="009E12CA">
              <w:rPr>
                <w:sz w:val="20"/>
                <w:szCs w:val="20"/>
              </w:rPr>
              <w:t xml:space="preserve"> </w:t>
            </w:r>
            <w:r w:rsidR="00ED5A38">
              <w:rPr>
                <w:sz w:val="20"/>
                <w:szCs w:val="20"/>
              </w:rPr>
              <w:t xml:space="preserve">ensuite </w:t>
            </w:r>
            <w:r w:rsidR="009E12CA">
              <w:rPr>
                <w:sz w:val="20"/>
                <w:szCs w:val="20"/>
              </w:rPr>
              <w:t xml:space="preserve">exprimer clairement </w:t>
            </w:r>
            <w:r w:rsidR="00ED5A38">
              <w:rPr>
                <w:sz w:val="20"/>
                <w:szCs w:val="20"/>
              </w:rPr>
              <w:t>ce qu’il pense et ressent</w:t>
            </w:r>
            <w:r w:rsidR="009E12CA">
              <w:rPr>
                <w:sz w:val="20"/>
                <w:szCs w:val="20"/>
              </w:rPr>
              <w:t xml:space="preserve">, en parlant </w:t>
            </w:r>
            <w:r w:rsidRPr="00701C05">
              <w:rPr>
                <w:sz w:val="20"/>
                <w:szCs w:val="20"/>
              </w:rPr>
              <w:t>à la première personne.</w:t>
            </w:r>
          </w:p>
          <w:p w14:paraId="556B0C7A" w14:textId="77777777" w:rsidR="00DC61B2" w:rsidRPr="00701C05" w:rsidRDefault="00DC61B2" w:rsidP="00DC61B2">
            <w:pPr>
              <w:pStyle w:val="Textkrper21"/>
              <w:rPr>
                <w:b/>
                <w:bCs/>
                <w:sz w:val="22"/>
                <w:szCs w:val="22"/>
                <w:lang w:val="fr-CH"/>
              </w:rPr>
            </w:pPr>
            <w:r w:rsidRPr="00463ED1">
              <w:rPr>
                <w:b/>
                <w:bCs/>
              </w:rPr>
              <w:sym w:font="Wingdings" w:char="F0E8"/>
            </w:r>
            <w:r w:rsidRPr="00701C05">
              <w:rPr>
                <w:b/>
                <w:bCs/>
                <w:sz w:val="22"/>
                <w:szCs w:val="22"/>
                <w:lang w:val="fr-CH"/>
              </w:rPr>
              <w:t xml:space="preserve"> Prendre au sérieux, faire confiance, </w:t>
            </w:r>
            <w:r w:rsidR="00CC78DE" w:rsidRPr="004D6536">
              <w:rPr>
                <w:b/>
                <w:bCs/>
                <w:sz w:val="22"/>
                <w:szCs w:val="22"/>
                <w:lang w:val="fr-CH"/>
              </w:rPr>
              <w:t>ménager un espace de liberté personnel</w:t>
            </w:r>
          </w:p>
          <w:p w14:paraId="06CA91B8" w14:textId="6AA3A2D4" w:rsidR="00961F35" w:rsidRDefault="00082FDB" w:rsidP="00961F35">
            <w:pPr>
              <w:rPr>
                <w:sz w:val="20"/>
                <w:szCs w:val="20"/>
              </w:rPr>
            </w:pPr>
            <w:r>
              <w:rPr>
                <w:sz w:val="20"/>
                <w:szCs w:val="20"/>
              </w:rPr>
              <w:t>Dans la mesure du possible, l</w:t>
            </w:r>
            <w:r w:rsidR="004D6536">
              <w:rPr>
                <w:sz w:val="20"/>
                <w:szCs w:val="20"/>
              </w:rPr>
              <w:t>a</w:t>
            </w:r>
            <w:r w:rsidR="00DC61B2" w:rsidRPr="00701C05">
              <w:rPr>
                <w:sz w:val="20"/>
                <w:szCs w:val="20"/>
              </w:rPr>
              <w:t xml:space="preserve"> personne</w:t>
            </w:r>
            <w:r w:rsidR="009D730C" w:rsidRPr="00701C05">
              <w:rPr>
                <w:sz w:val="20"/>
                <w:szCs w:val="20"/>
              </w:rPr>
              <w:t xml:space="preserve"> sous curatelle </w:t>
            </w:r>
            <w:r w:rsidR="00084BB5" w:rsidRPr="00701C05">
              <w:rPr>
                <w:sz w:val="20"/>
                <w:szCs w:val="20"/>
              </w:rPr>
              <w:t>d</w:t>
            </w:r>
            <w:r w:rsidR="009E12CA">
              <w:rPr>
                <w:sz w:val="20"/>
                <w:szCs w:val="20"/>
              </w:rPr>
              <w:t>oit</w:t>
            </w:r>
            <w:r w:rsidR="004D6536">
              <w:rPr>
                <w:sz w:val="20"/>
                <w:szCs w:val="20"/>
              </w:rPr>
              <w:t xml:space="preserve"> être</w:t>
            </w:r>
            <w:r w:rsidR="00084BB5" w:rsidRPr="00701C05">
              <w:rPr>
                <w:sz w:val="20"/>
                <w:szCs w:val="20"/>
              </w:rPr>
              <w:t xml:space="preserve"> </w:t>
            </w:r>
            <w:r w:rsidR="004D6536">
              <w:rPr>
                <w:sz w:val="20"/>
                <w:szCs w:val="20"/>
              </w:rPr>
              <w:t xml:space="preserve">libre d’agir </w:t>
            </w:r>
            <w:r w:rsidR="009E12CA">
              <w:rPr>
                <w:sz w:val="20"/>
                <w:szCs w:val="20"/>
              </w:rPr>
              <w:t>et</w:t>
            </w:r>
            <w:r w:rsidR="008054AD" w:rsidRPr="00701C05">
              <w:rPr>
                <w:sz w:val="20"/>
                <w:szCs w:val="20"/>
              </w:rPr>
              <w:t xml:space="preserve"> </w:t>
            </w:r>
            <w:r>
              <w:rPr>
                <w:sz w:val="20"/>
                <w:szCs w:val="20"/>
              </w:rPr>
              <w:t xml:space="preserve">pouvoir </w:t>
            </w:r>
            <w:r w:rsidR="00084BB5" w:rsidRPr="00701C05">
              <w:rPr>
                <w:sz w:val="20"/>
                <w:szCs w:val="20"/>
              </w:rPr>
              <w:t>participer aux décisions.</w:t>
            </w:r>
            <w:r w:rsidR="00DC61B2" w:rsidRPr="00701C05">
              <w:rPr>
                <w:sz w:val="20"/>
                <w:szCs w:val="20"/>
              </w:rPr>
              <w:t xml:space="preserve"> </w:t>
            </w:r>
            <w:r w:rsidR="004D6536">
              <w:rPr>
                <w:sz w:val="20"/>
                <w:szCs w:val="20"/>
              </w:rPr>
              <w:t xml:space="preserve">Elle se sentira ainsi </w:t>
            </w:r>
            <w:r w:rsidR="00DC61B2" w:rsidRPr="00701C05">
              <w:rPr>
                <w:sz w:val="20"/>
                <w:szCs w:val="20"/>
              </w:rPr>
              <w:t xml:space="preserve">prise au sérieux. Le curateur ne </w:t>
            </w:r>
            <w:r w:rsidR="009E12CA">
              <w:rPr>
                <w:sz w:val="20"/>
                <w:szCs w:val="20"/>
              </w:rPr>
              <w:t xml:space="preserve">doit pas </w:t>
            </w:r>
            <w:r w:rsidR="004D6536">
              <w:rPr>
                <w:sz w:val="20"/>
                <w:szCs w:val="20"/>
              </w:rPr>
              <w:t>décharger</w:t>
            </w:r>
            <w:r w:rsidR="00DC61B2" w:rsidRPr="00701C05">
              <w:rPr>
                <w:sz w:val="20"/>
                <w:szCs w:val="20"/>
              </w:rPr>
              <w:t xml:space="preserve"> la </w:t>
            </w:r>
            <w:r w:rsidR="009D730C" w:rsidRPr="00701C05">
              <w:rPr>
                <w:sz w:val="20"/>
                <w:szCs w:val="20"/>
              </w:rPr>
              <w:t xml:space="preserve">personne sous curatelle </w:t>
            </w:r>
            <w:r w:rsidR="00DC61B2" w:rsidRPr="00701C05">
              <w:rPr>
                <w:sz w:val="20"/>
                <w:szCs w:val="20"/>
              </w:rPr>
              <w:t>de ses responsabilités</w:t>
            </w:r>
            <w:r w:rsidR="009E12CA">
              <w:rPr>
                <w:sz w:val="20"/>
                <w:szCs w:val="20"/>
              </w:rPr>
              <w:t>, mais au contraire renforcer ses</w:t>
            </w:r>
            <w:r w:rsidR="00DC61B2" w:rsidRPr="00701C05">
              <w:rPr>
                <w:sz w:val="20"/>
                <w:szCs w:val="20"/>
              </w:rPr>
              <w:t xml:space="preserve"> capacités </w:t>
            </w:r>
            <w:r w:rsidR="009E12CA">
              <w:rPr>
                <w:sz w:val="20"/>
                <w:szCs w:val="20"/>
              </w:rPr>
              <w:t>existantes</w:t>
            </w:r>
            <w:r w:rsidR="00DC61B2" w:rsidRPr="00701C05">
              <w:rPr>
                <w:sz w:val="20"/>
                <w:szCs w:val="20"/>
              </w:rPr>
              <w:t xml:space="preserve">. </w:t>
            </w:r>
            <w:r>
              <w:rPr>
                <w:sz w:val="20"/>
                <w:szCs w:val="20"/>
              </w:rPr>
              <w:t>Un individu qui peut décider par lui-même renforce son estime de soi</w:t>
            </w:r>
            <w:r w:rsidR="00DC61B2" w:rsidRPr="00701C05">
              <w:rPr>
                <w:sz w:val="20"/>
                <w:szCs w:val="20"/>
              </w:rPr>
              <w:t xml:space="preserve">. </w:t>
            </w:r>
            <w:r w:rsidR="00055708">
              <w:rPr>
                <w:sz w:val="20"/>
                <w:szCs w:val="20"/>
              </w:rPr>
              <w:t>Le</w:t>
            </w:r>
            <w:r w:rsidR="00055708" w:rsidRPr="00701C05">
              <w:rPr>
                <w:sz w:val="20"/>
                <w:szCs w:val="20"/>
              </w:rPr>
              <w:t xml:space="preserve"> </w:t>
            </w:r>
            <w:r w:rsidR="00DC61B2" w:rsidRPr="00701C05">
              <w:rPr>
                <w:sz w:val="20"/>
                <w:szCs w:val="20"/>
              </w:rPr>
              <w:t xml:space="preserve">curateur peut </w:t>
            </w:r>
            <w:r w:rsidR="00956BD2">
              <w:rPr>
                <w:sz w:val="20"/>
                <w:szCs w:val="20"/>
              </w:rPr>
              <w:t>a</w:t>
            </w:r>
            <w:r>
              <w:rPr>
                <w:sz w:val="20"/>
                <w:szCs w:val="20"/>
              </w:rPr>
              <w:t>ussi encourager la personne concernée à faire de</w:t>
            </w:r>
            <w:r w:rsidR="00961F35">
              <w:rPr>
                <w:sz w:val="20"/>
                <w:szCs w:val="20"/>
              </w:rPr>
              <w:t xml:space="preserve">s propositions, </w:t>
            </w:r>
            <w:r>
              <w:rPr>
                <w:sz w:val="20"/>
                <w:szCs w:val="20"/>
              </w:rPr>
              <w:t>à condition qu’elles ne</w:t>
            </w:r>
            <w:r w:rsidRPr="00082FDB">
              <w:rPr>
                <w:sz w:val="20"/>
                <w:szCs w:val="20"/>
              </w:rPr>
              <w:t xml:space="preserve"> mettent pas ses intérêts vitaux en danger</w:t>
            </w:r>
            <w:r w:rsidR="00961F35" w:rsidRPr="00961F35">
              <w:rPr>
                <w:sz w:val="20"/>
                <w:szCs w:val="20"/>
              </w:rPr>
              <w:t xml:space="preserve">. </w:t>
            </w:r>
            <w:r w:rsidRPr="00082FDB">
              <w:rPr>
                <w:sz w:val="20"/>
                <w:szCs w:val="20"/>
              </w:rPr>
              <w:t xml:space="preserve">Il faut néanmoins veiller à ne pas </w:t>
            </w:r>
            <w:r>
              <w:rPr>
                <w:sz w:val="20"/>
                <w:szCs w:val="20"/>
              </w:rPr>
              <w:t xml:space="preserve">lui </w:t>
            </w:r>
            <w:r w:rsidRPr="00082FDB">
              <w:rPr>
                <w:sz w:val="20"/>
                <w:szCs w:val="20"/>
              </w:rPr>
              <w:t>en demander trop</w:t>
            </w:r>
            <w:r>
              <w:rPr>
                <w:sz w:val="20"/>
                <w:szCs w:val="20"/>
              </w:rPr>
              <w:t>, au risque de la surcharger</w:t>
            </w:r>
            <w:r w:rsidRPr="00082FDB">
              <w:rPr>
                <w:sz w:val="20"/>
                <w:szCs w:val="20"/>
              </w:rPr>
              <w:t>.</w:t>
            </w:r>
          </w:p>
          <w:p w14:paraId="2444FAD0" w14:textId="77777777" w:rsidR="00DC61B2" w:rsidRPr="00701C05" w:rsidRDefault="00DC61B2" w:rsidP="00DC61B2">
            <w:pPr>
              <w:pStyle w:val="Textkrper21"/>
              <w:rPr>
                <w:b/>
                <w:bCs/>
                <w:sz w:val="22"/>
                <w:szCs w:val="22"/>
                <w:lang w:val="fr-CH"/>
              </w:rPr>
            </w:pPr>
            <w:r w:rsidRPr="00463ED1">
              <w:rPr>
                <w:b/>
                <w:bCs/>
              </w:rPr>
              <w:sym w:font="Wingdings" w:char="F0E8"/>
            </w:r>
            <w:r w:rsidRPr="00701C05">
              <w:rPr>
                <w:b/>
                <w:bCs/>
                <w:sz w:val="22"/>
                <w:szCs w:val="22"/>
                <w:lang w:val="fr-CH"/>
              </w:rPr>
              <w:t xml:space="preserve"> Clarifier les attentes et fixer des objectifs</w:t>
            </w:r>
          </w:p>
          <w:p w14:paraId="0556D588" w14:textId="77777777" w:rsidR="00122785" w:rsidRPr="00701C05" w:rsidRDefault="00DC61B2" w:rsidP="00DC61B2">
            <w:pPr>
              <w:rPr>
                <w:sz w:val="20"/>
                <w:szCs w:val="20"/>
              </w:rPr>
            </w:pPr>
            <w:r w:rsidRPr="00701C05">
              <w:rPr>
                <w:sz w:val="20"/>
                <w:szCs w:val="20"/>
              </w:rPr>
              <w:t xml:space="preserve">Chaque personne </w:t>
            </w:r>
            <w:r w:rsidR="00961F35">
              <w:rPr>
                <w:sz w:val="20"/>
                <w:szCs w:val="20"/>
              </w:rPr>
              <w:t>a sa propre perception d</w:t>
            </w:r>
            <w:r w:rsidRPr="00701C05">
              <w:rPr>
                <w:sz w:val="20"/>
                <w:szCs w:val="20"/>
              </w:rPr>
              <w:t>es choses</w:t>
            </w:r>
            <w:r w:rsidR="00961F35">
              <w:rPr>
                <w:sz w:val="20"/>
                <w:szCs w:val="20"/>
              </w:rPr>
              <w:t xml:space="preserve">, raison pour laquelle </w:t>
            </w:r>
            <w:r w:rsidRPr="00701C05">
              <w:rPr>
                <w:sz w:val="20"/>
                <w:szCs w:val="20"/>
              </w:rPr>
              <w:t xml:space="preserve">il est important </w:t>
            </w:r>
            <w:r w:rsidR="00122785">
              <w:rPr>
                <w:sz w:val="20"/>
                <w:szCs w:val="20"/>
              </w:rPr>
              <w:t xml:space="preserve">d’échanger pour clarifier </w:t>
            </w:r>
            <w:r w:rsidR="00961F35">
              <w:rPr>
                <w:sz w:val="20"/>
                <w:szCs w:val="20"/>
              </w:rPr>
              <w:t xml:space="preserve">les attentes </w:t>
            </w:r>
            <w:r w:rsidR="00122785">
              <w:rPr>
                <w:sz w:val="20"/>
                <w:szCs w:val="20"/>
              </w:rPr>
              <w:t>réciproques</w:t>
            </w:r>
            <w:r w:rsidRPr="00701C05">
              <w:rPr>
                <w:sz w:val="20"/>
                <w:szCs w:val="20"/>
              </w:rPr>
              <w:t xml:space="preserve">. </w:t>
            </w:r>
            <w:r w:rsidR="00122785" w:rsidRPr="00122785">
              <w:rPr>
                <w:sz w:val="20"/>
                <w:szCs w:val="20"/>
              </w:rPr>
              <w:t xml:space="preserve">Peut-être la personne concernée a-t-elle une idée très précise de la </w:t>
            </w:r>
            <w:r w:rsidR="00122785">
              <w:rPr>
                <w:sz w:val="20"/>
                <w:szCs w:val="20"/>
              </w:rPr>
              <w:t>curatelle</w:t>
            </w:r>
            <w:r w:rsidR="00122785" w:rsidRPr="00122785">
              <w:rPr>
                <w:sz w:val="20"/>
                <w:szCs w:val="20"/>
              </w:rPr>
              <w:t xml:space="preserve">. Seule une discussion franche </w:t>
            </w:r>
            <w:r w:rsidR="00122785">
              <w:rPr>
                <w:sz w:val="20"/>
                <w:szCs w:val="20"/>
              </w:rPr>
              <w:t xml:space="preserve">et ouverte </w:t>
            </w:r>
            <w:r w:rsidR="00122785" w:rsidRPr="00122785">
              <w:rPr>
                <w:sz w:val="20"/>
                <w:szCs w:val="20"/>
              </w:rPr>
              <w:t xml:space="preserve">permettra de savoir </w:t>
            </w:r>
            <w:r w:rsidR="00122785">
              <w:rPr>
                <w:sz w:val="20"/>
                <w:szCs w:val="20"/>
              </w:rPr>
              <w:t>si sa façon de voir les choses est</w:t>
            </w:r>
            <w:r w:rsidR="00122785" w:rsidRPr="00122785">
              <w:rPr>
                <w:sz w:val="20"/>
                <w:szCs w:val="20"/>
              </w:rPr>
              <w:t xml:space="preserve"> réaliste ou non. S’il est possible de discuter des attentes réciproques, il sera probablement aussi possible de fixer des objectifs et de les poursuivre ensemble. </w:t>
            </w:r>
            <w:r w:rsidR="00122785">
              <w:rPr>
                <w:sz w:val="20"/>
                <w:szCs w:val="20"/>
              </w:rPr>
              <w:t>Pour l</w:t>
            </w:r>
            <w:r w:rsidR="00122785" w:rsidRPr="00122785">
              <w:rPr>
                <w:sz w:val="20"/>
                <w:szCs w:val="20"/>
              </w:rPr>
              <w:t xml:space="preserve">es personnes qui ne sont </w:t>
            </w:r>
            <w:r w:rsidR="00122785">
              <w:rPr>
                <w:sz w:val="20"/>
                <w:szCs w:val="20"/>
              </w:rPr>
              <w:t>plus en mesure de prendre des décisions par elles-mêmes, le curateur doit agir dans leur intérêt et fixer des objectifs en fonction de leur conception présumée de la vie.</w:t>
            </w:r>
          </w:p>
          <w:p w14:paraId="6F4A7F52" w14:textId="77777777" w:rsidR="00DC61B2" w:rsidRPr="00701C05" w:rsidRDefault="00DC61B2" w:rsidP="00463ED1">
            <w:pPr>
              <w:spacing w:after="120"/>
              <w:rPr>
                <w:b/>
                <w:bCs/>
              </w:rPr>
            </w:pPr>
            <w:r w:rsidRPr="00463ED1">
              <w:rPr>
                <w:b/>
                <w:bCs/>
              </w:rPr>
              <w:sym w:font="Wingdings" w:char="F0E8"/>
            </w:r>
            <w:r w:rsidRPr="00701C05">
              <w:rPr>
                <w:b/>
                <w:bCs/>
              </w:rPr>
              <w:t xml:space="preserve"> </w:t>
            </w:r>
            <w:r w:rsidR="002B51DA">
              <w:rPr>
                <w:b/>
                <w:bCs/>
              </w:rPr>
              <w:t>Communiquer</w:t>
            </w:r>
            <w:r w:rsidRPr="00701C05">
              <w:rPr>
                <w:b/>
                <w:bCs/>
              </w:rPr>
              <w:t xml:space="preserve"> ses sentiments</w:t>
            </w:r>
            <w:r w:rsidR="002B51DA">
              <w:rPr>
                <w:b/>
                <w:bCs/>
              </w:rPr>
              <w:t xml:space="preserve"> ouvertement</w:t>
            </w:r>
          </w:p>
          <w:p w14:paraId="1803607B" w14:textId="77777777" w:rsidR="00961F35" w:rsidRDefault="00961F35" w:rsidP="00DC61B2">
            <w:pPr>
              <w:rPr>
                <w:sz w:val="20"/>
                <w:szCs w:val="20"/>
              </w:rPr>
            </w:pPr>
            <w:r w:rsidRPr="00961F35">
              <w:rPr>
                <w:sz w:val="20"/>
                <w:szCs w:val="20"/>
              </w:rPr>
              <w:t xml:space="preserve">Il est bénéfique d’échanger avec la personne concernée sur ses attentes et ses </w:t>
            </w:r>
            <w:r w:rsidR="002B51DA">
              <w:rPr>
                <w:sz w:val="20"/>
                <w:szCs w:val="20"/>
              </w:rPr>
              <w:t>sentiment</w:t>
            </w:r>
            <w:r w:rsidRPr="00961F35">
              <w:rPr>
                <w:sz w:val="20"/>
                <w:szCs w:val="20"/>
              </w:rPr>
              <w:t xml:space="preserve">s, même si ceux-ci s’expriment parfois </w:t>
            </w:r>
            <w:r w:rsidR="002B51DA">
              <w:rPr>
                <w:sz w:val="20"/>
                <w:szCs w:val="20"/>
              </w:rPr>
              <w:t>de manière non verbale</w:t>
            </w:r>
            <w:r w:rsidRPr="00961F35">
              <w:rPr>
                <w:sz w:val="20"/>
                <w:szCs w:val="20"/>
              </w:rPr>
              <w:t xml:space="preserve">. </w:t>
            </w:r>
            <w:r w:rsidR="002B51DA">
              <w:rPr>
                <w:sz w:val="20"/>
                <w:szCs w:val="20"/>
              </w:rPr>
              <w:t>La sincérité ne doit toutefois pas blesser l’autre personne</w:t>
            </w:r>
            <w:r w:rsidRPr="00961F35">
              <w:rPr>
                <w:sz w:val="20"/>
                <w:szCs w:val="20"/>
              </w:rPr>
              <w:t xml:space="preserve">. </w:t>
            </w:r>
            <w:r w:rsidR="002B51DA">
              <w:rPr>
                <w:sz w:val="20"/>
                <w:szCs w:val="20"/>
              </w:rPr>
              <w:t>Chacun</w:t>
            </w:r>
            <w:r w:rsidRPr="00961F35">
              <w:rPr>
                <w:sz w:val="20"/>
                <w:szCs w:val="20"/>
              </w:rPr>
              <w:t xml:space="preserve"> a le droit d’être différent, </w:t>
            </w:r>
            <w:r w:rsidR="002B51DA">
              <w:rPr>
                <w:sz w:val="20"/>
                <w:szCs w:val="20"/>
              </w:rPr>
              <w:t xml:space="preserve">raison pour laquelle </w:t>
            </w:r>
            <w:r w:rsidRPr="00961F35">
              <w:rPr>
                <w:sz w:val="20"/>
                <w:szCs w:val="20"/>
              </w:rPr>
              <w:t>le curateur doit faire preuve d’empathie et de tolérance.</w:t>
            </w:r>
          </w:p>
          <w:p w14:paraId="5499138B" w14:textId="77777777" w:rsidR="00DC61B2" w:rsidRPr="00701C05" w:rsidRDefault="00DC61B2" w:rsidP="00DC61B2">
            <w:pPr>
              <w:pStyle w:val="Textkrper211"/>
              <w:ind w:firstLine="0"/>
              <w:rPr>
                <w:b/>
                <w:bCs/>
                <w:sz w:val="22"/>
                <w:szCs w:val="22"/>
                <w:lang w:val="fr-CH"/>
              </w:rPr>
            </w:pPr>
            <w:r w:rsidRPr="00463ED1">
              <w:rPr>
                <w:b/>
                <w:bCs/>
              </w:rPr>
              <w:lastRenderedPageBreak/>
              <w:sym w:font="Wingdings" w:char="F0E8"/>
            </w:r>
            <w:r w:rsidRPr="00701C05">
              <w:rPr>
                <w:b/>
                <w:bCs/>
                <w:sz w:val="22"/>
                <w:szCs w:val="22"/>
                <w:lang w:val="fr-CH"/>
              </w:rPr>
              <w:t xml:space="preserve"> </w:t>
            </w:r>
            <w:r w:rsidR="00961F35">
              <w:rPr>
                <w:b/>
                <w:bCs/>
                <w:sz w:val="22"/>
                <w:szCs w:val="22"/>
                <w:lang w:val="fr-CH"/>
              </w:rPr>
              <w:t>Formuler</w:t>
            </w:r>
            <w:r w:rsidRPr="00701C05">
              <w:rPr>
                <w:b/>
                <w:bCs/>
                <w:sz w:val="22"/>
                <w:szCs w:val="22"/>
                <w:lang w:val="fr-CH"/>
              </w:rPr>
              <w:t xml:space="preserve"> une critique constructive</w:t>
            </w:r>
          </w:p>
          <w:p w14:paraId="0F8F9291" w14:textId="77777777" w:rsidR="00DC61B2" w:rsidRDefault="00DC61B2" w:rsidP="00DC61B2">
            <w:pPr>
              <w:rPr>
                <w:sz w:val="20"/>
                <w:szCs w:val="20"/>
              </w:rPr>
            </w:pPr>
            <w:r w:rsidRPr="00701C05">
              <w:rPr>
                <w:sz w:val="20"/>
                <w:szCs w:val="20"/>
              </w:rPr>
              <w:t xml:space="preserve">Comme </w:t>
            </w:r>
            <w:r w:rsidR="00483902">
              <w:rPr>
                <w:sz w:val="20"/>
                <w:szCs w:val="20"/>
              </w:rPr>
              <w:t>tout un chacun</w:t>
            </w:r>
            <w:r w:rsidRPr="00701C05">
              <w:rPr>
                <w:sz w:val="20"/>
                <w:szCs w:val="20"/>
              </w:rPr>
              <w:t xml:space="preserve">, les personnes </w:t>
            </w:r>
            <w:r w:rsidR="002B51DA">
              <w:rPr>
                <w:sz w:val="20"/>
                <w:szCs w:val="20"/>
              </w:rPr>
              <w:t>ayant besoin d’aide</w:t>
            </w:r>
            <w:r w:rsidRPr="00701C05">
              <w:rPr>
                <w:sz w:val="20"/>
                <w:szCs w:val="20"/>
              </w:rPr>
              <w:t xml:space="preserve"> réagissent parfois mal à la critique. </w:t>
            </w:r>
            <w:r w:rsidR="00483902">
              <w:rPr>
                <w:sz w:val="20"/>
                <w:szCs w:val="20"/>
              </w:rPr>
              <w:t>Avant de formuler une critique, le</w:t>
            </w:r>
            <w:r w:rsidRPr="00701C05">
              <w:rPr>
                <w:sz w:val="20"/>
                <w:szCs w:val="20"/>
              </w:rPr>
              <w:t xml:space="preserve"> curateur doit </w:t>
            </w:r>
            <w:r w:rsidR="002B51DA">
              <w:rPr>
                <w:sz w:val="20"/>
                <w:szCs w:val="20"/>
              </w:rPr>
              <w:t>se demander</w:t>
            </w:r>
            <w:r w:rsidRPr="00701C05">
              <w:rPr>
                <w:sz w:val="20"/>
                <w:szCs w:val="20"/>
              </w:rPr>
              <w:t xml:space="preserve"> si </w:t>
            </w:r>
            <w:r w:rsidR="00483902">
              <w:rPr>
                <w:sz w:val="20"/>
                <w:szCs w:val="20"/>
              </w:rPr>
              <w:t xml:space="preserve">celle-ci est utile </w:t>
            </w:r>
            <w:r w:rsidR="002B51DA">
              <w:rPr>
                <w:sz w:val="20"/>
                <w:szCs w:val="20"/>
              </w:rPr>
              <w:t xml:space="preserve">et aide </w:t>
            </w:r>
            <w:r w:rsidRPr="00701C05">
              <w:rPr>
                <w:sz w:val="20"/>
                <w:szCs w:val="20"/>
              </w:rPr>
              <w:t>la personne sous curatelle</w:t>
            </w:r>
            <w:r w:rsidR="002B51DA">
              <w:rPr>
                <w:sz w:val="20"/>
                <w:szCs w:val="20"/>
              </w:rPr>
              <w:t xml:space="preserve"> à progresser</w:t>
            </w:r>
            <w:r w:rsidRPr="00701C05">
              <w:rPr>
                <w:sz w:val="20"/>
                <w:szCs w:val="20"/>
              </w:rPr>
              <w:t xml:space="preserve">. Une critique ne devrait pas </w:t>
            </w:r>
            <w:r w:rsidR="002B51DA">
              <w:rPr>
                <w:sz w:val="20"/>
                <w:szCs w:val="20"/>
              </w:rPr>
              <w:t>généraliser, ni être dirigée contre</w:t>
            </w:r>
            <w:r w:rsidR="00483902">
              <w:rPr>
                <w:sz w:val="20"/>
                <w:szCs w:val="20"/>
              </w:rPr>
              <w:t xml:space="preserve"> la personne dans </w:t>
            </w:r>
            <w:r w:rsidR="002B51DA">
              <w:rPr>
                <w:sz w:val="20"/>
                <w:szCs w:val="20"/>
              </w:rPr>
              <w:t>sa globalité</w:t>
            </w:r>
            <w:r w:rsidRPr="00701C05">
              <w:rPr>
                <w:sz w:val="20"/>
                <w:szCs w:val="20"/>
              </w:rPr>
              <w:t xml:space="preserve"> (</w:t>
            </w:r>
            <w:r w:rsidR="00483902">
              <w:rPr>
                <w:sz w:val="20"/>
                <w:szCs w:val="20"/>
              </w:rPr>
              <w:t>« </w:t>
            </w:r>
            <w:r w:rsidRPr="00701C05">
              <w:rPr>
                <w:sz w:val="20"/>
                <w:szCs w:val="20"/>
              </w:rPr>
              <w:t>Tu fais toujours...</w:t>
            </w:r>
            <w:r w:rsidR="00483902">
              <w:rPr>
                <w:sz w:val="20"/>
                <w:szCs w:val="20"/>
              </w:rPr>
              <w:t> »</w:t>
            </w:r>
            <w:r w:rsidR="008054AD" w:rsidRPr="00701C05">
              <w:rPr>
                <w:sz w:val="20"/>
                <w:szCs w:val="20"/>
              </w:rPr>
              <w:t xml:space="preserve">, </w:t>
            </w:r>
            <w:r w:rsidR="00483902">
              <w:rPr>
                <w:sz w:val="20"/>
                <w:szCs w:val="20"/>
              </w:rPr>
              <w:t>« </w:t>
            </w:r>
            <w:r w:rsidRPr="00701C05">
              <w:rPr>
                <w:sz w:val="20"/>
                <w:szCs w:val="20"/>
              </w:rPr>
              <w:t>Tu es toujours...</w:t>
            </w:r>
            <w:r w:rsidR="00483902">
              <w:rPr>
                <w:sz w:val="20"/>
                <w:szCs w:val="20"/>
              </w:rPr>
              <w:t> »</w:t>
            </w:r>
            <w:r w:rsidRPr="00701C05">
              <w:rPr>
                <w:sz w:val="20"/>
                <w:szCs w:val="20"/>
              </w:rPr>
              <w:t xml:space="preserve">). Elle </w:t>
            </w:r>
            <w:r w:rsidR="002B51DA">
              <w:rPr>
                <w:sz w:val="20"/>
                <w:szCs w:val="20"/>
              </w:rPr>
              <w:t xml:space="preserve">devrait au contraire se référer à </w:t>
            </w:r>
            <w:r w:rsidRPr="00701C05">
              <w:rPr>
                <w:sz w:val="20"/>
                <w:szCs w:val="20"/>
              </w:rPr>
              <w:t xml:space="preserve">une situation </w:t>
            </w:r>
            <w:r w:rsidR="002B51DA">
              <w:rPr>
                <w:sz w:val="20"/>
                <w:szCs w:val="20"/>
              </w:rPr>
              <w:t>concrète</w:t>
            </w:r>
            <w:r w:rsidRPr="00701C05">
              <w:rPr>
                <w:sz w:val="20"/>
                <w:szCs w:val="20"/>
              </w:rPr>
              <w:t xml:space="preserve">. </w:t>
            </w:r>
          </w:p>
          <w:p w14:paraId="11F67AB4" w14:textId="77777777" w:rsidR="00DC61B2" w:rsidRPr="00701C05" w:rsidRDefault="00DC61B2" w:rsidP="004A4B5E">
            <w:pPr>
              <w:spacing w:after="120"/>
              <w:rPr>
                <w:b/>
                <w:bCs/>
              </w:rPr>
            </w:pPr>
            <w:r w:rsidRPr="004A4B5E">
              <w:rPr>
                <w:b/>
                <w:bCs/>
              </w:rPr>
              <w:sym w:font="Wingdings" w:char="F0E8"/>
            </w:r>
            <w:r w:rsidRPr="00701C05">
              <w:rPr>
                <w:b/>
                <w:bCs/>
              </w:rPr>
              <w:t xml:space="preserve"> </w:t>
            </w:r>
            <w:r w:rsidR="00303C22">
              <w:rPr>
                <w:b/>
                <w:bCs/>
              </w:rPr>
              <w:t>E</w:t>
            </w:r>
            <w:r w:rsidRPr="00701C05">
              <w:rPr>
                <w:b/>
                <w:bCs/>
              </w:rPr>
              <w:t xml:space="preserve">tapes </w:t>
            </w:r>
            <w:r w:rsidR="00303C22">
              <w:rPr>
                <w:b/>
                <w:bCs/>
              </w:rPr>
              <w:t>pour résoudre un problème</w:t>
            </w:r>
            <w:r w:rsidRPr="00701C05">
              <w:rPr>
                <w:b/>
                <w:bCs/>
              </w:rPr>
              <w:t xml:space="preserve"> </w:t>
            </w:r>
            <w:r w:rsidR="00084BB5" w:rsidRPr="00701C05">
              <w:rPr>
                <w:b/>
                <w:bCs/>
              </w:rPr>
              <w:t xml:space="preserve">et </w:t>
            </w:r>
            <w:r w:rsidR="00303C22">
              <w:rPr>
                <w:b/>
                <w:bCs/>
              </w:rPr>
              <w:t xml:space="preserve">convenir </w:t>
            </w:r>
            <w:r w:rsidRPr="00701C05">
              <w:rPr>
                <w:b/>
                <w:bCs/>
              </w:rPr>
              <w:t>d</w:t>
            </w:r>
            <w:r w:rsidR="00303C22">
              <w:rPr>
                <w:b/>
                <w:bCs/>
              </w:rPr>
              <w:t>’</w:t>
            </w:r>
            <w:r w:rsidRPr="00701C05">
              <w:rPr>
                <w:b/>
                <w:bCs/>
              </w:rPr>
              <w:t>objectifs</w:t>
            </w:r>
          </w:p>
          <w:p w14:paraId="37CDFD72" w14:textId="77777777" w:rsidR="00DC61B2" w:rsidRPr="00701C05" w:rsidRDefault="00DC61B2" w:rsidP="00DC61B2">
            <w:pPr>
              <w:spacing w:after="0"/>
              <w:rPr>
                <w:sz w:val="20"/>
                <w:szCs w:val="20"/>
              </w:rPr>
            </w:pPr>
            <w:r w:rsidRPr="00701C05">
              <w:rPr>
                <w:sz w:val="20"/>
                <w:szCs w:val="20"/>
              </w:rPr>
              <w:t xml:space="preserve">Pour résoudre un problème, </w:t>
            </w:r>
            <w:r w:rsidR="00303C22">
              <w:rPr>
                <w:sz w:val="20"/>
                <w:szCs w:val="20"/>
              </w:rPr>
              <w:t xml:space="preserve">il est utile de suivre </w:t>
            </w:r>
            <w:r w:rsidRPr="00701C05">
              <w:rPr>
                <w:sz w:val="20"/>
                <w:szCs w:val="20"/>
              </w:rPr>
              <w:t>les étapes suivantes</w:t>
            </w:r>
            <w:r w:rsidR="00303C22">
              <w:rPr>
                <w:sz w:val="20"/>
                <w:szCs w:val="20"/>
              </w:rPr>
              <w:t xml:space="preserve"> </w:t>
            </w:r>
            <w:r w:rsidRPr="00701C05">
              <w:rPr>
                <w:sz w:val="20"/>
                <w:szCs w:val="20"/>
              </w:rPr>
              <w:t>:</w:t>
            </w:r>
          </w:p>
          <w:p w14:paraId="7480BEC6" w14:textId="77777777" w:rsidR="00DC61B2" w:rsidRPr="00701C05" w:rsidRDefault="00303C22" w:rsidP="00526778">
            <w:pPr>
              <w:pStyle w:val="Listenabsatz"/>
              <w:numPr>
                <w:ilvl w:val="0"/>
                <w:numId w:val="13"/>
              </w:numPr>
              <w:contextualSpacing w:val="0"/>
              <w:rPr>
                <w:sz w:val="20"/>
                <w:szCs w:val="20"/>
              </w:rPr>
            </w:pPr>
            <w:r>
              <w:rPr>
                <w:sz w:val="20"/>
                <w:szCs w:val="20"/>
              </w:rPr>
              <w:t>Considérer le problème du point de vue de la personne sous curatelle</w:t>
            </w:r>
            <w:r w:rsidR="00DC61B2" w:rsidRPr="00701C05">
              <w:rPr>
                <w:sz w:val="20"/>
                <w:szCs w:val="20"/>
              </w:rPr>
              <w:t>.</w:t>
            </w:r>
          </w:p>
          <w:p w14:paraId="0A23B342" w14:textId="77777777" w:rsidR="00DC61B2" w:rsidRPr="00701C05" w:rsidRDefault="00DC61B2" w:rsidP="00526778">
            <w:pPr>
              <w:pStyle w:val="Listenabsatz"/>
              <w:numPr>
                <w:ilvl w:val="0"/>
                <w:numId w:val="13"/>
              </w:numPr>
              <w:contextualSpacing w:val="0"/>
              <w:rPr>
                <w:sz w:val="20"/>
                <w:szCs w:val="20"/>
              </w:rPr>
            </w:pPr>
            <w:r w:rsidRPr="00701C05">
              <w:rPr>
                <w:sz w:val="20"/>
                <w:szCs w:val="20"/>
              </w:rPr>
              <w:t xml:space="preserve">Si possible : </w:t>
            </w:r>
            <w:r w:rsidR="00303C22">
              <w:rPr>
                <w:sz w:val="20"/>
                <w:szCs w:val="20"/>
              </w:rPr>
              <w:t xml:space="preserve">rechercher </w:t>
            </w:r>
            <w:r w:rsidRPr="00701C05">
              <w:rPr>
                <w:sz w:val="20"/>
                <w:szCs w:val="20"/>
              </w:rPr>
              <w:t>l</w:t>
            </w:r>
            <w:r w:rsidR="00303C22">
              <w:rPr>
                <w:sz w:val="20"/>
                <w:szCs w:val="20"/>
              </w:rPr>
              <w:t>es</w:t>
            </w:r>
            <w:r w:rsidRPr="00701C05">
              <w:rPr>
                <w:sz w:val="20"/>
                <w:szCs w:val="20"/>
              </w:rPr>
              <w:t xml:space="preserve"> cause</w:t>
            </w:r>
            <w:r w:rsidR="00303C22">
              <w:rPr>
                <w:sz w:val="20"/>
                <w:szCs w:val="20"/>
              </w:rPr>
              <w:t>s et évaluer</w:t>
            </w:r>
            <w:r w:rsidRPr="00701C05">
              <w:rPr>
                <w:sz w:val="20"/>
                <w:szCs w:val="20"/>
              </w:rPr>
              <w:t xml:space="preserve"> dans quelle mesure elle</w:t>
            </w:r>
            <w:r w:rsidR="00303C22">
              <w:rPr>
                <w:sz w:val="20"/>
                <w:szCs w:val="20"/>
              </w:rPr>
              <w:t>s</w:t>
            </w:r>
            <w:r w:rsidRPr="00701C05">
              <w:rPr>
                <w:sz w:val="20"/>
                <w:szCs w:val="20"/>
              </w:rPr>
              <w:t xml:space="preserve"> peu</w:t>
            </w:r>
            <w:r w:rsidR="00303C22">
              <w:rPr>
                <w:sz w:val="20"/>
                <w:szCs w:val="20"/>
              </w:rPr>
              <w:t>ven</w:t>
            </w:r>
            <w:r w:rsidRPr="00701C05">
              <w:rPr>
                <w:sz w:val="20"/>
                <w:szCs w:val="20"/>
              </w:rPr>
              <w:t>t être éliminée</w:t>
            </w:r>
            <w:r w:rsidR="00303C22">
              <w:rPr>
                <w:sz w:val="20"/>
                <w:szCs w:val="20"/>
              </w:rPr>
              <w:t>s</w:t>
            </w:r>
            <w:r w:rsidRPr="00701C05">
              <w:rPr>
                <w:sz w:val="20"/>
                <w:szCs w:val="20"/>
              </w:rPr>
              <w:t xml:space="preserve"> ou doi</w:t>
            </w:r>
            <w:r w:rsidR="00303C22">
              <w:rPr>
                <w:sz w:val="20"/>
                <w:szCs w:val="20"/>
              </w:rPr>
              <w:t>ven</w:t>
            </w:r>
            <w:r w:rsidRPr="00701C05">
              <w:rPr>
                <w:sz w:val="20"/>
                <w:szCs w:val="20"/>
              </w:rPr>
              <w:t>t être acceptée</w:t>
            </w:r>
            <w:r w:rsidR="00303C22">
              <w:rPr>
                <w:sz w:val="20"/>
                <w:szCs w:val="20"/>
              </w:rPr>
              <w:t>s</w:t>
            </w:r>
            <w:r w:rsidRPr="00701C05">
              <w:rPr>
                <w:sz w:val="20"/>
                <w:szCs w:val="20"/>
              </w:rPr>
              <w:t>.</w:t>
            </w:r>
          </w:p>
          <w:p w14:paraId="16A0B23C" w14:textId="77777777" w:rsidR="00DC61B2" w:rsidRPr="00AB1F60" w:rsidRDefault="00DC61B2" w:rsidP="00526778">
            <w:pPr>
              <w:pStyle w:val="Listenabsatz"/>
              <w:numPr>
                <w:ilvl w:val="0"/>
                <w:numId w:val="13"/>
              </w:numPr>
              <w:contextualSpacing w:val="0"/>
              <w:rPr>
                <w:sz w:val="20"/>
                <w:szCs w:val="20"/>
              </w:rPr>
            </w:pPr>
            <w:r w:rsidRPr="00AB1F60">
              <w:rPr>
                <w:sz w:val="20"/>
                <w:szCs w:val="20"/>
              </w:rPr>
              <w:t xml:space="preserve">Définir un objectif </w:t>
            </w:r>
            <w:r w:rsidR="00303C22">
              <w:rPr>
                <w:sz w:val="20"/>
                <w:szCs w:val="20"/>
              </w:rPr>
              <w:t>atteignable</w:t>
            </w:r>
            <w:r w:rsidRPr="00AB1F60">
              <w:rPr>
                <w:sz w:val="20"/>
                <w:szCs w:val="20"/>
              </w:rPr>
              <w:t>.</w:t>
            </w:r>
          </w:p>
          <w:p w14:paraId="2DE277AC" w14:textId="77777777" w:rsidR="00DC61B2" w:rsidRPr="00701C05" w:rsidRDefault="00303C22" w:rsidP="00526778">
            <w:pPr>
              <w:pStyle w:val="Listenabsatz"/>
              <w:numPr>
                <w:ilvl w:val="0"/>
                <w:numId w:val="13"/>
              </w:numPr>
              <w:contextualSpacing w:val="0"/>
              <w:rPr>
                <w:sz w:val="20"/>
                <w:szCs w:val="20"/>
              </w:rPr>
            </w:pPr>
            <w:r>
              <w:rPr>
                <w:sz w:val="20"/>
                <w:szCs w:val="20"/>
              </w:rPr>
              <w:t>Chercher</w:t>
            </w:r>
            <w:r w:rsidR="00D8161A">
              <w:rPr>
                <w:sz w:val="20"/>
                <w:szCs w:val="20"/>
              </w:rPr>
              <w:t xml:space="preserve"> et discuter</w:t>
            </w:r>
            <w:r w:rsidR="00DC61B2" w:rsidRPr="00701C05">
              <w:rPr>
                <w:sz w:val="20"/>
                <w:szCs w:val="20"/>
              </w:rPr>
              <w:t xml:space="preserve"> </w:t>
            </w:r>
            <w:r>
              <w:rPr>
                <w:sz w:val="20"/>
                <w:szCs w:val="20"/>
              </w:rPr>
              <w:t>diverses</w:t>
            </w:r>
            <w:r w:rsidR="00DC61B2" w:rsidRPr="00701C05">
              <w:rPr>
                <w:sz w:val="20"/>
                <w:szCs w:val="20"/>
              </w:rPr>
              <w:t xml:space="preserve"> solutions.</w:t>
            </w:r>
          </w:p>
          <w:p w14:paraId="6415CD16" w14:textId="77777777" w:rsidR="00DC61B2" w:rsidRPr="00303C22" w:rsidRDefault="00303C22" w:rsidP="00526778">
            <w:pPr>
              <w:pStyle w:val="Listenabsatz"/>
              <w:numPr>
                <w:ilvl w:val="0"/>
                <w:numId w:val="13"/>
              </w:numPr>
              <w:contextualSpacing w:val="0"/>
              <w:rPr>
                <w:sz w:val="20"/>
                <w:szCs w:val="20"/>
              </w:rPr>
            </w:pPr>
            <w:r w:rsidRPr="00303C22">
              <w:rPr>
                <w:sz w:val="20"/>
                <w:szCs w:val="20"/>
              </w:rPr>
              <w:t xml:space="preserve">Se décider pour </w:t>
            </w:r>
            <w:r w:rsidR="00DC61B2" w:rsidRPr="00303C22">
              <w:rPr>
                <w:sz w:val="20"/>
                <w:szCs w:val="20"/>
                <w:u w:val="single"/>
              </w:rPr>
              <w:t>une</w:t>
            </w:r>
            <w:r w:rsidR="00DC61B2" w:rsidRPr="00603AED">
              <w:rPr>
                <w:sz w:val="20"/>
                <w:szCs w:val="20"/>
              </w:rPr>
              <w:t xml:space="preserve"> </w:t>
            </w:r>
            <w:r w:rsidR="00DC61B2" w:rsidRPr="00303C22">
              <w:rPr>
                <w:sz w:val="20"/>
                <w:szCs w:val="20"/>
              </w:rPr>
              <w:t>solution.</w:t>
            </w:r>
          </w:p>
          <w:p w14:paraId="3369A966" w14:textId="77777777" w:rsidR="00DC61B2" w:rsidRPr="00701C05" w:rsidRDefault="00303C22" w:rsidP="00526778">
            <w:pPr>
              <w:pStyle w:val="Listenabsatz"/>
              <w:numPr>
                <w:ilvl w:val="0"/>
                <w:numId w:val="13"/>
              </w:numPr>
              <w:contextualSpacing w:val="0"/>
              <w:rPr>
                <w:sz w:val="20"/>
                <w:szCs w:val="20"/>
              </w:rPr>
            </w:pPr>
            <w:r>
              <w:rPr>
                <w:sz w:val="20"/>
                <w:szCs w:val="20"/>
              </w:rPr>
              <w:t>Chercher le soutien</w:t>
            </w:r>
            <w:r w:rsidR="00DC61B2" w:rsidRPr="00701C05">
              <w:rPr>
                <w:sz w:val="20"/>
                <w:szCs w:val="20"/>
              </w:rPr>
              <w:t xml:space="preserve"> </w:t>
            </w:r>
            <w:r w:rsidR="00D8161A">
              <w:rPr>
                <w:sz w:val="20"/>
                <w:szCs w:val="20"/>
              </w:rPr>
              <w:t>nécessaire</w:t>
            </w:r>
            <w:r w:rsidR="00DC61B2" w:rsidRPr="00701C05">
              <w:rPr>
                <w:sz w:val="20"/>
                <w:szCs w:val="20"/>
              </w:rPr>
              <w:t>.</w:t>
            </w:r>
          </w:p>
          <w:p w14:paraId="779470D0" w14:textId="77777777" w:rsidR="00303C22" w:rsidRPr="00303C22" w:rsidRDefault="00DC61B2" w:rsidP="00526778">
            <w:pPr>
              <w:pStyle w:val="Listenabsatz"/>
              <w:numPr>
                <w:ilvl w:val="0"/>
                <w:numId w:val="13"/>
              </w:numPr>
              <w:spacing w:after="120"/>
              <w:contextualSpacing w:val="0"/>
              <w:rPr>
                <w:sz w:val="20"/>
                <w:szCs w:val="20"/>
              </w:rPr>
            </w:pPr>
            <w:r w:rsidRPr="00701C05">
              <w:rPr>
                <w:sz w:val="20"/>
                <w:szCs w:val="20"/>
              </w:rPr>
              <w:t xml:space="preserve">Après un temps convenu, </w:t>
            </w:r>
            <w:r w:rsidR="00303C22">
              <w:rPr>
                <w:sz w:val="20"/>
                <w:szCs w:val="20"/>
              </w:rPr>
              <w:t xml:space="preserve">observer une pause pour </w:t>
            </w:r>
            <w:r w:rsidRPr="00701C05">
              <w:rPr>
                <w:sz w:val="20"/>
                <w:szCs w:val="20"/>
              </w:rPr>
              <w:t xml:space="preserve">évaluer les </w:t>
            </w:r>
            <w:r w:rsidR="00303C22">
              <w:rPr>
                <w:sz w:val="20"/>
                <w:szCs w:val="20"/>
              </w:rPr>
              <w:t xml:space="preserve">étapes franchies et </w:t>
            </w:r>
            <w:r w:rsidRPr="00701C05">
              <w:rPr>
                <w:sz w:val="20"/>
                <w:szCs w:val="20"/>
              </w:rPr>
              <w:t xml:space="preserve">vérifier l'objectif. </w:t>
            </w:r>
            <w:r w:rsidR="00D8161A">
              <w:rPr>
                <w:sz w:val="20"/>
                <w:szCs w:val="20"/>
              </w:rPr>
              <w:t xml:space="preserve"> </w:t>
            </w:r>
          </w:p>
        </w:tc>
      </w:tr>
    </w:tbl>
    <w:p w14:paraId="11EAEA81" w14:textId="77777777" w:rsidR="00E75537" w:rsidRPr="0000516E" w:rsidRDefault="00E75537" w:rsidP="00BD53C9">
      <w:pPr>
        <w:pStyle w:val="berschrift2"/>
      </w:pPr>
      <w:bookmarkStart w:id="44" w:name="_3.5._Erste_Schritte"/>
      <w:bookmarkStart w:id="45" w:name="_Toc193036817"/>
      <w:bookmarkEnd w:id="44"/>
      <w:r w:rsidRPr="00701C05">
        <w:lastRenderedPageBreak/>
        <w:t xml:space="preserve">3.5. </w:t>
      </w:r>
      <w:r w:rsidR="00D8161A">
        <w:t>P</w:t>
      </w:r>
      <w:r w:rsidR="000106F8" w:rsidRPr="00701C05">
        <w:t>remi</w:t>
      </w:r>
      <w:r w:rsidR="00D8161A">
        <w:t>ères étapes</w:t>
      </w:r>
      <w:bookmarkEnd w:id="45"/>
    </w:p>
    <w:p w14:paraId="7C330C5C" w14:textId="77777777" w:rsidR="00E128D7" w:rsidRPr="00701C05" w:rsidRDefault="00E75537" w:rsidP="00E516F6">
      <w:r w:rsidRPr="00701C05">
        <w:t xml:space="preserve">Une fois </w:t>
      </w:r>
      <w:r w:rsidR="00D8161A">
        <w:t xml:space="preserve">que </w:t>
      </w:r>
      <w:r w:rsidR="00264B1D">
        <w:t xml:space="preserve">le curateur a réfléchi à la </w:t>
      </w:r>
      <w:r w:rsidRPr="00701C05">
        <w:rPr>
          <w:b/>
          <w:bCs/>
          <w:color w:val="000000" w:themeColor="text1"/>
        </w:rPr>
        <w:t xml:space="preserve">préparation </w:t>
      </w:r>
      <w:r w:rsidR="00264B1D">
        <w:rPr>
          <w:color w:val="000000" w:themeColor="text1"/>
        </w:rPr>
        <w:t>du premier entretien</w:t>
      </w:r>
      <w:r w:rsidR="00D8161A">
        <w:rPr>
          <w:color w:val="000000" w:themeColor="text1"/>
        </w:rPr>
        <w:t xml:space="preserve"> (</w:t>
      </w:r>
      <w:r w:rsidR="00E746E4" w:rsidRPr="00701C05">
        <w:rPr>
          <w:color w:val="000000" w:themeColor="text1"/>
        </w:rPr>
        <w:t xml:space="preserve">cf. </w:t>
      </w:r>
      <w:hyperlink w:anchor="_3.3._Vorbereitung_für" w:history="1">
        <w:r w:rsidRPr="00701C05">
          <w:rPr>
            <w:rStyle w:val="Hyperlink"/>
            <w:color w:val="000000" w:themeColor="text1"/>
          </w:rPr>
          <w:t>ch. 3.3.</w:t>
        </w:r>
        <w:r w:rsidR="00E746E4" w:rsidRPr="00701C05">
          <w:rPr>
            <w:rStyle w:val="Hyperlink"/>
            <w:color w:val="000000" w:themeColor="text1"/>
          </w:rPr>
          <w:t>/3</w:t>
        </w:r>
        <w:r w:rsidRPr="00701C05">
          <w:rPr>
            <w:rStyle w:val="Hyperlink"/>
            <w:color w:val="000000" w:themeColor="text1"/>
          </w:rPr>
          <w:t>.4.</w:t>
        </w:r>
      </w:hyperlink>
      <w:r w:rsidRPr="00701C05">
        <w:rPr>
          <w:color w:val="000000" w:themeColor="text1"/>
        </w:rPr>
        <w:t>)</w:t>
      </w:r>
      <w:r w:rsidRPr="00701C05">
        <w:t xml:space="preserve">, </w:t>
      </w:r>
      <w:r w:rsidR="00264B1D">
        <w:t xml:space="preserve">celui-ci </w:t>
      </w:r>
      <w:r w:rsidRPr="00701C05">
        <w:t xml:space="preserve">peut avoir lieu. Outre les </w:t>
      </w:r>
      <w:r w:rsidR="00D8161A">
        <w:t>aspects</w:t>
      </w:r>
      <w:r w:rsidRPr="00701C05">
        <w:t xml:space="preserve"> généraux de </w:t>
      </w:r>
      <w:r w:rsidR="00D8161A">
        <w:t xml:space="preserve">la </w:t>
      </w:r>
      <w:r w:rsidRPr="00701C05">
        <w:t xml:space="preserve">collaboration, </w:t>
      </w:r>
      <w:r w:rsidR="00D8161A">
        <w:t xml:space="preserve">certains </w:t>
      </w:r>
      <w:r w:rsidR="00264B1D">
        <w:t xml:space="preserve">éléments </w:t>
      </w:r>
      <w:r w:rsidR="00D8161A">
        <w:t xml:space="preserve">concrets </w:t>
      </w:r>
      <w:r w:rsidR="00264B1D">
        <w:t xml:space="preserve">peuvent </w:t>
      </w:r>
      <w:r w:rsidR="00D8161A">
        <w:t xml:space="preserve">être </w:t>
      </w:r>
      <w:r w:rsidRPr="00701C05">
        <w:t>abordés lors d</w:t>
      </w:r>
      <w:r w:rsidR="00264B1D">
        <w:t>e ce</w:t>
      </w:r>
      <w:r w:rsidRPr="00701C05">
        <w:t xml:space="preserve"> premier entretien ou des suivants</w:t>
      </w:r>
      <w:r w:rsidR="006455FF" w:rsidRPr="00701C05">
        <w:t xml:space="preserve">. </w:t>
      </w:r>
    </w:p>
    <w:p w14:paraId="4D6E19C9" w14:textId="77777777" w:rsidR="00AD106E" w:rsidRPr="00AD106E" w:rsidRDefault="00D8161A" w:rsidP="00DC680C">
      <w:r>
        <w:t xml:space="preserve">L’objectif est de </w:t>
      </w:r>
      <w:r w:rsidR="00D516B7" w:rsidRPr="00701C05">
        <w:t xml:space="preserve">discuter de la </w:t>
      </w:r>
      <w:r w:rsidR="00D516B7" w:rsidRPr="00701C05">
        <w:rPr>
          <w:b/>
          <w:bCs/>
        </w:rPr>
        <w:t xml:space="preserve">collaboration </w:t>
      </w:r>
      <w:r w:rsidR="00D516B7" w:rsidRPr="00701C05">
        <w:t xml:space="preserve">: </w:t>
      </w:r>
      <w:r w:rsidR="00264B1D">
        <w:t>dans quels domaines</w:t>
      </w:r>
      <w:r w:rsidR="00D516B7" w:rsidRPr="00701C05">
        <w:t xml:space="preserve"> la personne sous curatelle </w:t>
      </w:r>
      <w:r w:rsidR="00AD106E">
        <w:t xml:space="preserve">peut-elle </w:t>
      </w:r>
      <w:r w:rsidR="00264B1D">
        <w:t xml:space="preserve">continuer à agir </w:t>
      </w:r>
      <w:r w:rsidR="00AD106E">
        <w:t>de</w:t>
      </w:r>
      <w:r w:rsidR="00D516B7" w:rsidRPr="00701C05">
        <w:t xml:space="preserve"> manière autonome ? Quelles </w:t>
      </w:r>
      <w:r w:rsidR="00264B1D">
        <w:t>tâches</w:t>
      </w:r>
      <w:r w:rsidR="00AD106E">
        <w:t xml:space="preserve"> </w:t>
      </w:r>
      <w:r w:rsidR="00D516B7" w:rsidRPr="00701C05">
        <w:t>le curateur</w:t>
      </w:r>
      <w:r w:rsidR="00AD106E">
        <w:t xml:space="preserve"> </w:t>
      </w:r>
      <w:proofErr w:type="spellStart"/>
      <w:r w:rsidR="00264B1D">
        <w:t>assume-t-il</w:t>
      </w:r>
      <w:proofErr w:type="spellEnd"/>
      <w:r w:rsidR="00264B1D">
        <w:t xml:space="preserve"> </w:t>
      </w:r>
      <w:r w:rsidR="00D516B7" w:rsidRPr="00701C05">
        <w:t>?</w:t>
      </w:r>
      <w:r w:rsidR="00DC680C" w:rsidRPr="00701C05">
        <w:t xml:space="preserve"> Selon la décision de </w:t>
      </w:r>
      <w:r w:rsidR="00AD106E">
        <w:t>l’</w:t>
      </w:r>
      <w:r w:rsidR="00DC680C" w:rsidRPr="00701C05">
        <w:t xml:space="preserve">APEA, le curateur </w:t>
      </w:r>
      <w:r w:rsidR="00AD106E">
        <w:t xml:space="preserve">peut être </w:t>
      </w:r>
      <w:r w:rsidR="00DC680C" w:rsidRPr="00701C05">
        <w:t xml:space="preserve">responsable de </w:t>
      </w:r>
      <w:r w:rsidR="00C15108">
        <w:t>plusieurs domaines</w:t>
      </w:r>
      <w:r w:rsidR="00DC680C" w:rsidRPr="00701C05">
        <w:t xml:space="preserve"> </w:t>
      </w:r>
      <w:r w:rsidR="00AD106E">
        <w:t xml:space="preserve">ou seulement </w:t>
      </w:r>
      <w:r w:rsidR="00C15108">
        <w:t>d’un seul</w:t>
      </w:r>
      <w:r w:rsidR="00DC680C" w:rsidRPr="00701C05">
        <w:t xml:space="preserve">. Pour chaque </w:t>
      </w:r>
      <w:r w:rsidR="00C15108">
        <w:t>domaine</w:t>
      </w:r>
      <w:r w:rsidR="00DC680C" w:rsidRPr="00701C05">
        <w:t xml:space="preserve">, </w:t>
      </w:r>
      <w:r w:rsidR="00AD106E">
        <w:t xml:space="preserve">il convient </w:t>
      </w:r>
      <w:r w:rsidR="00C15108">
        <w:t>de définir</w:t>
      </w:r>
      <w:r w:rsidR="00DC680C" w:rsidRPr="00701C05">
        <w:t xml:space="preserve"> </w:t>
      </w:r>
      <w:r w:rsidR="00AD106E">
        <w:t>les tâches que</w:t>
      </w:r>
      <w:r w:rsidR="00DC680C" w:rsidRPr="00701C05">
        <w:t xml:space="preserve"> la </w:t>
      </w:r>
      <w:r w:rsidR="00AD106E">
        <w:t>personne concernée</w:t>
      </w:r>
      <w:r w:rsidR="00DC680C" w:rsidRPr="00701C05">
        <w:t xml:space="preserve"> peut </w:t>
      </w:r>
      <w:r w:rsidR="00AD106E">
        <w:t xml:space="preserve">encore </w:t>
      </w:r>
      <w:r w:rsidR="00DC680C" w:rsidRPr="00701C05">
        <w:t xml:space="preserve">assumer elle-même </w:t>
      </w:r>
      <w:r w:rsidR="00AD106E">
        <w:t xml:space="preserve">et celles qui doivent être confiées à </w:t>
      </w:r>
      <w:r w:rsidR="00DC680C" w:rsidRPr="00701C05">
        <w:t xml:space="preserve">des tiers. Le curateur </w:t>
      </w:r>
      <w:r w:rsidR="00C15108">
        <w:t>assiste</w:t>
      </w:r>
      <w:r w:rsidR="00DC680C" w:rsidRPr="00701C05">
        <w:t xml:space="preserve"> la personne sous curatelle et les tiers dans leurs </w:t>
      </w:r>
      <w:r w:rsidR="00C15108">
        <w:t>démarche</w:t>
      </w:r>
      <w:r w:rsidR="00DC680C" w:rsidRPr="00701C05">
        <w:t xml:space="preserve">s. Le curateur </w:t>
      </w:r>
      <w:r w:rsidR="00AD106E">
        <w:t xml:space="preserve">n’intervient personnellement que </w:t>
      </w:r>
      <w:r w:rsidR="00C15108">
        <w:t>si personne d’autre ne peut s’acquitter de la tâche</w:t>
      </w:r>
      <w:r w:rsidR="00AD106E">
        <w:t>.</w:t>
      </w:r>
    </w:p>
    <w:p w14:paraId="13E0114F" w14:textId="77777777" w:rsidR="00FB099C" w:rsidRPr="00701C05" w:rsidRDefault="00FB099C" w:rsidP="00DC680C">
      <w:r w:rsidRPr="00701C05">
        <w:t xml:space="preserve">Les encadrés verts </w:t>
      </w:r>
      <w:r w:rsidR="00AD106E">
        <w:t>ci-après</w:t>
      </w:r>
      <w:r w:rsidRPr="00701C05">
        <w:t xml:space="preserve"> </w:t>
      </w:r>
      <w:r w:rsidR="00AD106E">
        <w:t xml:space="preserve">présentent </w:t>
      </w:r>
      <w:r w:rsidR="00C15108">
        <w:t>à titre d’exemple</w:t>
      </w:r>
      <w:r w:rsidR="00C866AF">
        <w:t xml:space="preserve"> </w:t>
      </w:r>
      <w:r w:rsidR="00C15108">
        <w:t>l</w:t>
      </w:r>
      <w:r w:rsidRPr="00701C05">
        <w:t xml:space="preserve">es questions </w:t>
      </w:r>
      <w:r w:rsidR="00C15108">
        <w:t xml:space="preserve">qui se </w:t>
      </w:r>
      <w:r w:rsidR="00C866AF">
        <w:t>pose</w:t>
      </w:r>
      <w:r w:rsidR="00C15108">
        <w:t>nt</w:t>
      </w:r>
      <w:r w:rsidRPr="00701C05">
        <w:t xml:space="preserve"> </w:t>
      </w:r>
      <w:r w:rsidR="00C866AF">
        <w:t xml:space="preserve">dans </w:t>
      </w:r>
      <w:r w:rsidR="00C15108">
        <w:t>le cadre de ce</w:t>
      </w:r>
      <w:r w:rsidRPr="00701C05">
        <w:t xml:space="preserve"> processus de négociation (</w:t>
      </w:r>
      <w:r w:rsidR="00C866AF">
        <w:t>le</w:t>
      </w:r>
      <w:r w:rsidRPr="00701C05">
        <w:t xml:space="preserve"> premier tableau</w:t>
      </w:r>
      <w:r w:rsidR="00C866AF">
        <w:t xml:space="preserve"> </w:t>
      </w:r>
      <w:r w:rsidR="00C15108">
        <w:t>fournit un aperçu général des tâches</w:t>
      </w:r>
      <w:r w:rsidRPr="00701C05">
        <w:t>, les tableaux suivants</w:t>
      </w:r>
      <w:r w:rsidR="00C866AF">
        <w:t xml:space="preserve"> </w:t>
      </w:r>
      <w:r w:rsidR="00C15108">
        <w:t>présentent</w:t>
      </w:r>
      <w:r w:rsidR="00C866AF">
        <w:t xml:space="preserve"> les différentes</w:t>
      </w:r>
      <w:r w:rsidRPr="00701C05">
        <w:t xml:space="preserve"> th</w:t>
      </w:r>
      <w:r w:rsidR="00C866AF">
        <w:t>é</w:t>
      </w:r>
      <w:r w:rsidRPr="00701C05">
        <w:t>m</w:t>
      </w:r>
      <w:r w:rsidR="00C866AF">
        <w:t>atiques</w:t>
      </w:r>
      <w:r w:rsidRPr="00701C05">
        <w:t xml:space="preserve">). </w:t>
      </w:r>
    </w:p>
    <w:tbl>
      <w:tblPr>
        <w:tblStyle w:val="Tabellenraster"/>
        <w:tblW w:w="9408" w:type="dxa"/>
        <w:shd w:val="clear" w:color="auto" w:fill="C5E0B3" w:themeFill="accent6" w:themeFillTint="66"/>
        <w:tblLook w:val="04A0" w:firstRow="1" w:lastRow="0" w:firstColumn="1" w:lastColumn="0" w:noHBand="0" w:noVBand="1"/>
      </w:tblPr>
      <w:tblGrid>
        <w:gridCol w:w="2418"/>
        <w:gridCol w:w="1972"/>
        <w:gridCol w:w="2693"/>
        <w:gridCol w:w="2325"/>
      </w:tblGrid>
      <w:tr w:rsidR="005D4733" w14:paraId="186BCA3A" w14:textId="77777777" w:rsidTr="00C2291E">
        <w:tc>
          <w:tcPr>
            <w:tcW w:w="9408" w:type="dxa"/>
            <w:gridSpan w:val="4"/>
            <w:shd w:val="clear" w:color="auto" w:fill="A8D08D" w:themeFill="accent6" w:themeFillTint="99"/>
          </w:tcPr>
          <w:p w14:paraId="4EC5E194" w14:textId="77777777" w:rsidR="005D4733" w:rsidRDefault="00C2291E" w:rsidP="005D4733">
            <w:pPr>
              <w:jc w:val="left"/>
              <w:rPr>
                <w:b/>
                <w:bCs/>
              </w:rPr>
            </w:pPr>
            <w:r>
              <w:rPr>
                <w:b/>
                <w:bCs/>
              </w:rPr>
              <w:t>Clarification de la co</w:t>
            </w:r>
            <w:r w:rsidR="00C866AF">
              <w:rPr>
                <w:b/>
                <w:bCs/>
              </w:rPr>
              <w:t>llaboration</w:t>
            </w:r>
          </w:p>
        </w:tc>
      </w:tr>
      <w:tr w:rsidR="00AF20A2" w:rsidRPr="00FD1F4D" w14:paraId="4FD2667C" w14:textId="77777777" w:rsidTr="005D4733">
        <w:tc>
          <w:tcPr>
            <w:tcW w:w="2418" w:type="dxa"/>
            <w:shd w:val="clear" w:color="auto" w:fill="C5E0B3" w:themeFill="accent6" w:themeFillTint="66"/>
          </w:tcPr>
          <w:p w14:paraId="7A39D647" w14:textId="78865A6D" w:rsidR="00CA2F3F" w:rsidRPr="00C866AF" w:rsidRDefault="004D7338" w:rsidP="001476FA">
            <w:pPr>
              <w:spacing w:after="120" w:line="240" w:lineRule="auto"/>
              <w:jc w:val="left"/>
              <w:rPr>
                <w:b/>
                <w:bCs/>
              </w:rPr>
            </w:pPr>
            <w:r>
              <w:rPr>
                <w:b/>
                <w:bCs/>
                <w:sz w:val="20"/>
                <w:szCs w:val="20"/>
              </w:rPr>
              <w:t>Domaine</w:t>
            </w:r>
            <w:r w:rsidR="004D3171">
              <w:rPr>
                <w:b/>
                <w:bCs/>
                <w:sz w:val="20"/>
                <w:szCs w:val="20"/>
              </w:rPr>
              <w:t xml:space="preserve"> </w:t>
            </w:r>
            <w:r w:rsidR="001476FA" w:rsidRPr="00701C05">
              <w:rPr>
                <w:b/>
                <w:bCs/>
              </w:rPr>
              <w:br/>
            </w:r>
            <w:r w:rsidR="001476FA" w:rsidRPr="00701C05">
              <w:rPr>
                <w:i/>
                <w:iCs/>
                <w:sz w:val="16"/>
                <w:szCs w:val="16"/>
              </w:rPr>
              <w:t>(</w:t>
            </w:r>
            <w:r w:rsidR="00CA2F3F" w:rsidRPr="00701C05">
              <w:rPr>
                <w:i/>
                <w:iCs/>
                <w:sz w:val="16"/>
                <w:szCs w:val="16"/>
              </w:rPr>
              <w:t>p. ex</w:t>
            </w:r>
            <w:r w:rsidR="00D340BA" w:rsidRPr="00701C05">
              <w:rPr>
                <w:i/>
                <w:iCs/>
                <w:sz w:val="16"/>
                <w:szCs w:val="16"/>
              </w:rPr>
              <w:t xml:space="preserve">. dans </w:t>
            </w:r>
            <w:r>
              <w:rPr>
                <w:i/>
                <w:iCs/>
                <w:sz w:val="16"/>
                <w:szCs w:val="16"/>
              </w:rPr>
              <w:t>le domaine</w:t>
            </w:r>
            <w:r w:rsidR="00267BE3">
              <w:rPr>
                <w:i/>
                <w:iCs/>
                <w:sz w:val="16"/>
                <w:szCs w:val="16"/>
              </w:rPr>
              <w:t xml:space="preserve"> </w:t>
            </w:r>
            <w:r w:rsidR="00E100A6">
              <w:rPr>
                <w:i/>
                <w:iCs/>
                <w:sz w:val="16"/>
                <w:szCs w:val="16"/>
              </w:rPr>
              <w:t>l</w:t>
            </w:r>
            <w:r w:rsidR="00267BE3">
              <w:rPr>
                <w:i/>
                <w:iCs/>
                <w:sz w:val="16"/>
                <w:szCs w:val="16"/>
              </w:rPr>
              <w:t xml:space="preserve">ogement </w:t>
            </w:r>
            <w:r w:rsidR="001476FA" w:rsidRPr="00701C05">
              <w:rPr>
                <w:i/>
                <w:iCs/>
                <w:sz w:val="16"/>
                <w:szCs w:val="16"/>
              </w:rPr>
              <w:t xml:space="preserve">: </w:t>
            </w:r>
            <w:r w:rsidR="00C866AF">
              <w:rPr>
                <w:i/>
                <w:iCs/>
                <w:sz w:val="16"/>
                <w:szCs w:val="16"/>
              </w:rPr>
              <w:t>q</w:t>
            </w:r>
            <w:r w:rsidR="00CA2F3F" w:rsidRPr="00701C05">
              <w:rPr>
                <w:i/>
                <w:iCs/>
                <w:sz w:val="16"/>
                <w:szCs w:val="16"/>
              </w:rPr>
              <w:t xml:space="preserve">ue fait la personne sous curatelle de manière autonome </w:t>
            </w:r>
            <w:r w:rsidR="003300C1" w:rsidRPr="00701C05">
              <w:rPr>
                <w:i/>
                <w:iCs/>
                <w:sz w:val="16"/>
                <w:szCs w:val="16"/>
              </w:rPr>
              <w:t xml:space="preserve">? </w:t>
            </w:r>
            <w:r w:rsidR="00CA2F3F" w:rsidRPr="00C866AF">
              <w:rPr>
                <w:i/>
                <w:iCs/>
                <w:sz w:val="16"/>
                <w:szCs w:val="16"/>
              </w:rPr>
              <w:t>Que fait l</w:t>
            </w:r>
            <w:r>
              <w:rPr>
                <w:i/>
                <w:iCs/>
                <w:sz w:val="16"/>
                <w:szCs w:val="16"/>
              </w:rPr>
              <w:t xml:space="preserve">e curateur </w:t>
            </w:r>
            <w:r w:rsidR="003300C1" w:rsidRPr="00C866AF">
              <w:rPr>
                <w:i/>
                <w:iCs/>
                <w:sz w:val="16"/>
                <w:szCs w:val="16"/>
              </w:rPr>
              <w:t xml:space="preserve">? </w:t>
            </w:r>
            <w:r w:rsidR="00CA2F3F" w:rsidRPr="00C866AF">
              <w:rPr>
                <w:i/>
                <w:iCs/>
                <w:sz w:val="16"/>
                <w:szCs w:val="16"/>
              </w:rPr>
              <w:t>etc.)</w:t>
            </w:r>
          </w:p>
        </w:tc>
        <w:tc>
          <w:tcPr>
            <w:tcW w:w="1972" w:type="dxa"/>
            <w:shd w:val="clear" w:color="auto" w:fill="C5E0B3" w:themeFill="accent6" w:themeFillTint="66"/>
          </w:tcPr>
          <w:p w14:paraId="17DE5F60" w14:textId="77777777" w:rsidR="00DC680C" w:rsidRPr="00701C05" w:rsidRDefault="00CA2F3F" w:rsidP="00D340BA">
            <w:pPr>
              <w:spacing w:after="0" w:line="240" w:lineRule="auto"/>
              <w:jc w:val="left"/>
              <w:rPr>
                <w:b/>
                <w:bCs/>
                <w:sz w:val="20"/>
                <w:szCs w:val="20"/>
              </w:rPr>
            </w:pPr>
            <w:r w:rsidRPr="00701C05">
              <w:rPr>
                <w:b/>
                <w:bCs/>
                <w:sz w:val="20"/>
                <w:szCs w:val="20"/>
              </w:rPr>
              <w:t>Act</w:t>
            </w:r>
            <w:r w:rsidR="00267BE3">
              <w:rPr>
                <w:b/>
                <w:bCs/>
                <w:sz w:val="20"/>
                <w:szCs w:val="20"/>
              </w:rPr>
              <w:t>ion</w:t>
            </w:r>
            <w:r w:rsidRPr="00701C05">
              <w:rPr>
                <w:b/>
                <w:bCs/>
                <w:sz w:val="20"/>
                <w:szCs w:val="20"/>
              </w:rPr>
              <w:t xml:space="preserve"> </w:t>
            </w:r>
            <w:r w:rsidR="00C866AF">
              <w:rPr>
                <w:b/>
                <w:bCs/>
                <w:sz w:val="20"/>
                <w:szCs w:val="20"/>
              </w:rPr>
              <w:t>autonome de</w:t>
            </w:r>
            <w:r w:rsidRPr="00701C05">
              <w:rPr>
                <w:b/>
                <w:bCs/>
                <w:sz w:val="20"/>
                <w:szCs w:val="20"/>
              </w:rPr>
              <w:t xml:space="preserve"> la personne sous curatelle</w:t>
            </w:r>
          </w:p>
        </w:tc>
        <w:tc>
          <w:tcPr>
            <w:tcW w:w="2693" w:type="dxa"/>
            <w:shd w:val="clear" w:color="auto" w:fill="C5E0B3" w:themeFill="accent6" w:themeFillTint="66"/>
          </w:tcPr>
          <w:p w14:paraId="48FDA9D6" w14:textId="6D5E5378" w:rsidR="00DC680C" w:rsidRPr="00701C05" w:rsidRDefault="00CA2F3F" w:rsidP="00D340BA">
            <w:pPr>
              <w:spacing w:after="0" w:line="240" w:lineRule="auto"/>
              <w:jc w:val="left"/>
              <w:rPr>
                <w:b/>
                <w:bCs/>
                <w:sz w:val="20"/>
                <w:szCs w:val="20"/>
              </w:rPr>
            </w:pPr>
            <w:r w:rsidRPr="00701C05">
              <w:rPr>
                <w:b/>
                <w:bCs/>
                <w:sz w:val="20"/>
                <w:szCs w:val="20"/>
              </w:rPr>
              <w:t>Act</w:t>
            </w:r>
            <w:r w:rsidR="00267BE3">
              <w:rPr>
                <w:b/>
                <w:bCs/>
                <w:sz w:val="20"/>
                <w:szCs w:val="20"/>
              </w:rPr>
              <w:t>ion</w:t>
            </w:r>
            <w:r w:rsidRPr="00701C05">
              <w:rPr>
                <w:b/>
                <w:bCs/>
                <w:sz w:val="20"/>
                <w:szCs w:val="20"/>
              </w:rPr>
              <w:t xml:space="preserve">/représentation </w:t>
            </w:r>
            <w:r w:rsidR="0000623B" w:rsidRPr="00701C05">
              <w:rPr>
                <w:b/>
                <w:bCs/>
                <w:sz w:val="20"/>
                <w:szCs w:val="20"/>
              </w:rPr>
              <w:br/>
            </w:r>
            <w:r w:rsidRPr="00701C05">
              <w:rPr>
                <w:b/>
                <w:bCs/>
                <w:sz w:val="20"/>
                <w:szCs w:val="20"/>
              </w:rPr>
              <w:t xml:space="preserve">par une </w:t>
            </w:r>
            <w:r w:rsidR="00C866AF">
              <w:rPr>
                <w:b/>
                <w:bCs/>
                <w:sz w:val="20"/>
                <w:szCs w:val="20"/>
              </w:rPr>
              <w:t xml:space="preserve">tierce </w:t>
            </w:r>
            <w:r w:rsidRPr="00701C05">
              <w:rPr>
                <w:b/>
                <w:bCs/>
                <w:sz w:val="20"/>
                <w:szCs w:val="20"/>
              </w:rPr>
              <w:t xml:space="preserve">personne </w:t>
            </w:r>
            <w:r w:rsidR="001476FA" w:rsidRPr="00701C05">
              <w:rPr>
                <w:b/>
                <w:bCs/>
                <w:sz w:val="20"/>
                <w:szCs w:val="20"/>
              </w:rPr>
              <w:br/>
            </w:r>
            <w:r w:rsidR="00DC680C" w:rsidRPr="00570F7A">
              <w:rPr>
                <w:i/>
                <w:iCs/>
                <w:sz w:val="16"/>
                <w:szCs w:val="16"/>
              </w:rPr>
              <w:t>(p</w:t>
            </w:r>
            <w:r w:rsidR="008570B9" w:rsidRPr="00570F7A">
              <w:rPr>
                <w:i/>
                <w:iCs/>
                <w:sz w:val="16"/>
                <w:szCs w:val="16"/>
              </w:rPr>
              <w:t>.</w:t>
            </w:r>
            <w:r w:rsidR="00DC680C" w:rsidRPr="00570F7A">
              <w:rPr>
                <w:i/>
                <w:iCs/>
                <w:sz w:val="16"/>
                <w:szCs w:val="16"/>
              </w:rPr>
              <w:t xml:space="preserve"> ex. proches, service social etc.)</w:t>
            </w:r>
            <w:r w:rsidR="00DC680C" w:rsidRPr="00701C05">
              <w:rPr>
                <w:sz w:val="20"/>
                <w:szCs w:val="20"/>
              </w:rPr>
              <w:t xml:space="preserve"> </w:t>
            </w:r>
          </w:p>
        </w:tc>
        <w:tc>
          <w:tcPr>
            <w:tcW w:w="2325" w:type="dxa"/>
            <w:shd w:val="clear" w:color="auto" w:fill="C5E0B3" w:themeFill="accent6" w:themeFillTint="66"/>
          </w:tcPr>
          <w:p w14:paraId="466946EA" w14:textId="77777777" w:rsidR="00DC680C" w:rsidRPr="00701C05" w:rsidRDefault="0000623B" w:rsidP="00D340BA">
            <w:pPr>
              <w:spacing w:after="0" w:line="240" w:lineRule="auto"/>
              <w:jc w:val="left"/>
              <w:rPr>
                <w:b/>
                <w:bCs/>
                <w:sz w:val="20"/>
                <w:szCs w:val="20"/>
              </w:rPr>
            </w:pPr>
            <w:r w:rsidRPr="00701C05">
              <w:rPr>
                <w:b/>
                <w:bCs/>
                <w:sz w:val="20"/>
                <w:szCs w:val="20"/>
              </w:rPr>
              <w:t>Act</w:t>
            </w:r>
            <w:r w:rsidR="00267BE3">
              <w:rPr>
                <w:b/>
                <w:bCs/>
                <w:sz w:val="20"/>
                <w:szCs w:val="20"/>
              </w:rPr>
              <w:t>ion</w:t>
            </w:r>
            <w:r w:rsidRPr="00701C05">
              <w:rPr>
                <w:b/>
                <w:bCs/>
                <w:sz w:val="20"/>
                <w:szCs w:val="20"/>
              </w:rPr>
              <w:t xml:space="preserve">/représentation </w:t>
            </w:r>
            <w:r w:rsidR="00CA2F3F" w:rsidRPr="00701C05">
              <w:rPr>
                <w:b/>
                <w:bCs/>
                <w:sz w:val="20"/>
                <w:szCs w:val="20"/>
              </w:rPr>
              <w:t>par le curateur</w:t>
            </w:r>
          </w:p>
        </w:tc>
      </w:tr>
      <w:tr w:rsidR="00AF20A2" w14:paraId="318922F3" w14:textId="77777777" w:rsidTr="005D4733">
        <w:tc>
          <w:tcPr>
            <w:tcW w:w="2418" w:type="dxa"/>
            <w:tcBorders>
              <w:left w:val="single" w:sz="4" w:space="0" w:color="auto"/>
            </w:tcBorders>
            <w:shd w:val="clear" w:color="auto" w:fill="C5E0B3" w:themeFill="accent6" w:themeFillTint="66"/>
          </w:tcPr>
          <w:p w14:paraId="55B276F7" w14:textId="77777777" w:rsidR="00DC680C" w:rsidRPr="00D340BA" w:rsidRDefault="00C866AF" w:rsidP="000F0F2B">
            <w:pPr>
              <w:spacing w:after="120"/>
              <w:rPr>
                <w:bCs/>
                <w:sz w:val="20"/>
                <w:szCs w:val="20"/>
              </w:rPr>
            </w:pPr>
            <w:r>
              <w:rPr>
                <w:bCs/>
                <w:sz w:val="20"/>
                <w:szCs w:val="20"/>
              </w:rPr>
              <w:t>Logement</w:t>
            </w:r>
          </w:p>
        </w:tc>
        <w:tc>
          <w:tcPr>
            <w:tcW w:w="1972" w:type="dxa"/>
            <w:shd w:val="clear" w:color="auto" w:fill="C5E0B3" w:themeFill="accent6" w:themeFillTint="66"/>
          </w:tcPr>
          <w:p w14:paraId="3A8ACC5B" w14:textId="77777777" w:rsidR="00DC680C" w:rsidRDefault="00DC680C" w:rsidP="000F0F2B">
            <w:pPr>
              <w:spacing w:after="120"/>
            </w:pPr>
          </w:p>
        </w:tc>
        <w:tc>
          <w:tcPr>
            <w:tcW w:w="2693" w:type="dxa"/>
            <w:shd w:val="clear" w:color="auto" w:fill="C5E0B3" w:themeFill="accent6" w:themeFillTint="66"/>
          </w:tcPr>
          <w:p w14:paraId="79CE84BD" w14:textId="77777777" w:rsidR="00DC680C" w:rsidRDefault="00DC680C" w:rsidP="000F0F2B">
            <w:pPr>
              <w:spacing w:after="120"/>
            </w:pPr>
          </w:p>
        </w:tc>
        <w:tc>
          <w:tcPr>
            <w:tcW w:w="2325" w:type="dxa"/>
            <w:shd w:val="clear" w:color="auto" w:fill="C5E0B3" w:themeFill="accent6" w:themeFillTint="66"/>
          </w:tcPr>
          <w:p w14:paraId="02C74405" w14:textId="77777777" w:rsidR="00DC680C" w:rsidRDefault="00DC680C" w:rsidP="000F0F2B">
            <w:pPr>
              <w:spacing w:after="120"/>
            </w:pPr>
          </w:p>
        </w:tc>
      </w:tr>
      <w:tr w:rsidR="00AF20A2" w14:paraId="1C1042E6" w14:textId="77777777" w:rsidTr="005D4733">
        <w:tc>
          <w:tcPr>
            <w:tcW w:w="2418" w:type="dxa"/>
            <w:tcBorders>
              <w:left w:val="single" w:sz="4" w:space="0" w:color="auto"/>
            </w:tcBorders>
            <w:shd w:val="clear" w:color="auto" w:fill="C5E0B3" w:themeFill="accent6" w:themeFillTint="66"/>
          </w:tcPr>
          <w:p w14:paraId="750E816B" w14:textId="77777777" w:rsidR="00DC680C" w:rsidRPr="00D340BA" w:rsidRDefault="00DC680C" w:rsidP="000F0F2B">
            <w:pPr>
              <w:spacing w:after="120"/>
              <w:rPr>
                <w:bCs/>
                <w:sz w:val="20"/>
                <w:szCs w:val="20"/>
              </w:rPr>
            </w:pPr>
            <w:r w:rsidRPr="00D340BA">
              <w:rPr>
                <w:bCs/>
                <w:sz w:val="20"/>
                <w:szCs w:val="20"/>
              </w:rPr>
              <w:t>Santé</w:t>
            </w:r>
          </w:p>
        </w:tc>
        <w:tc>
          <w:tcPr>
            <w:tcW w:w="1972" w:type="dxa"/>
            <w:shd w:val="clear" w:color="auto" w:fill="C5E0B3" w:themeFill="accent6" w:themeFillTint="66"/>
          </w:tcPr>
          <w:p w14:paraId="4887DF1B" w14:textId="77777777" w:rsidR="00DC680C" w:rsidRDefault="00DC680C" w:rsidP="000F0F2B">
            <w:pPr>
              <w:spacing w:after="120"/>
            </w:pPr>
          </w:p>
        </w:tc>
        <w:tc>
          <w:tcPr>
            <w:tcW w:w="2693" w:type="dxa"/>
            <w:shd w:val="clear" w:color="auto" w:fill="C5E0B3" w:themeFill="accent6" w:themeFillTint="66"/>
          </w:tcPr>
          <w:p w14:paraId="1F86E4C1" w14:textId="77777777" w:rsidR="00DC680C" w:rsidRDefault="00DC680C" w:rsidP="000F0F2B">
            <w:pPr>
              <w:spacing w:after="120"/>
            </w:pPr>
          </w:p>
        </w:tc>
        <w:tc>
          <w:tcPr>
            <w:tcW w:w="2325" w:type="dxa"/>
            <w:shd w:val="clear" w:color="auto" w:fill="C5E0B3" w:themeFill="accent6" w:themeFillTint="66"/>
          </w:tcPr>
          <w:p w14:paraId="150280B4" w14:textId="77777777" w:rsidR="00DC680C" w:rsidRDefault="00DC680C" w:rsidP="000F0F2B">
            <w:pPr>
              <w:spacing w:after="120"/>
            </w:pPr>
          </w:p>
        </w:tc>
      </w:tr>
      <w:tr w:rsidR="00AF20A2" w14:paraId="3B9D5D06" w14:textId="77777777" w:rsidTr="005D4733">
        <w:tc>
          <w:tcPr>
            <w:tcW w:w="2418" w:type="dxa"/>
            <w:tcBorders>
              <w:left w:val="single" w:sz="4" w:space="0" w:color="auto"/>
            </w:tcBorders>
            <w:shd w:val="clear" w:color="auto" w:fill="C5E0B3" w:themeFill="accent6" w:themeFillTint="66"/>
          </w:tcPr>
          <w:p w14:paraId="36E32C4D" w14:textId="77777777" w:rsidR="00DC680C" w:rsidRPr="00D340BA" w:rsidRDefault="004D3171" w:rsidP="000F0F2B">
            <w:pPr>
              <w:spacing w:after="120"/>
              <w:rPr>
                <w:bCs/>
                <w:sz w:val="20"/>
                <w:szCs w:val="20"/>
              </w:rPr>
            </w:pPr>
            <w:r>
              <w:rPr>
                <w:bCs/>
                <w:sz w:val="20"/>
                <w:szCs w:val="20"/>
              </w:rPr>
              <w:lastRenderedPageBreak/>
              <w:t>Affaires</w:t>
            </w:r>
            <w:r w:rsidR="00DC680C" w:rsidRPr="00D340BA">
              <w:rPr>
                <w:bCs/>
                <w:sz w:val="20"/>
                <w:szCs w:val="20"/>
              </w:rPr>
              <w:t xml:space="preserve"> social</w:t>
            </w:r>
            <w:r>
              <w:rPr>
                <w:bCs/>
                <w:sz w:val="20"/>
                <w:szCs w:val="20"/>
              </w:rPr>
              <w:t>es</w:t>
            </w:r>
          </w:p>
        </w:tc>
        <w:tc>
          <w:tcPr>
            <w:tcW w:w="1972" w:type="dxa"/>
            <w:shd w:val="clear" w:color="auto" w:fill="C5E0B3" w:themeFill="accent6" w:themeFillTint="66"/>
          </w:tcPr>
          <w:p w14:paraId="44274909" w14:textId="77777777" w:rsidR="00DC680C" w:rsidRDefault="00DC680C" w:rsidP="000F0F2B">
            <w:pPr>
              <w:spacing w:after="120"/>
            </w:pPr>
          </w:p>
        </w:tc>
        <w:tc>
          <w:tcPr>
            <w:tcW w:w="2693" w:type="dxa"/>
            <w:shd w:val="clear" w:color="auto" w:fill="C5E0B3" w:themeFill="accent6" w:themeFillTint="66"/>
          </w:tcPr>
          <w:p w14:paraId="3229A78D" w14:textId="77777777" w:rsidR="00DC680C" w:rsidRDefault="00DC680C" w:rsidP="000F0F2B">
            <w:pPr>
              <w:spacing w:after="120"/>
            </w:pPr>
          </w:p>
        </w:tc>
        <w:tc>
          <w:tcPr>
            <w:tcW w:w="2325" w:type="dxa"/>
            <w:shd w:val="clear" w:color="auto" w:fill="C5E0B3" w:themeFill="accent6" w:themeFillTint="66"/>
          </w:tcPr>
          <w:p w14:paraId="030D986E" w14:textId="77777777" w:rsidR="00DC680C" w:rsidRDefault="00DC680C" w:rsidP="000F0F2B">
            <w:pPr>
              <w:spacing w:after="120"/>
            </w:pPr>
          </w:p>
        </w:tc>
      </w:tr>
      <w:tr w:rsidR="00AF20A2" w:rsidRPr="00FD1F4D" w14:paraId="0928D1F3" w14:textId="77777777" w:rsidTr="005D4733">
        <w:tc>
          <w:tcPr>
            <w:tcW w:w="2418" w:type="dxa"/>
            <w:tcBorders>
              <w:left w:val="single" w:sz="4" w:space="0" w:color="auto"/>
            </w:tcBorders>
            <w:shd w:val="clear" w:color="auto" w:fill="C5E0B3" w:themeFill="accent6" w:themeFillTint="66"/>
          </w:tcPr>
          <w:p w14:paraId="1F067757" w14:textId="77777777" w:rsidR="00DC680C" w:rsidRPr="00701C05" w:rsidRDefault="00DC680C" w:rsidP="00C866AF">
            <w:pPr>
              <w:spacing w:after="120" w:line="240" w:lineRule="auto"/>
              <w:jc w:val="left"/>
              <w:rPr>
                <w:bCs/>
                <w:sz w:val="20"/>
                <w:szCs w:val="20"/>
              </w:rPr>
            </w:pPr>
            <w:r w:rsidRPr="00701C05">
              <w:rPr>
                <w:bCs/>
                <w:sz w:val="20"/>
                <w:szCs w:val="20"/>
              </w:rPr>
              <w:t>Structure</w:t>
            </w:r>
            <w:r w:rsidR="00C866AF">
              <w:rPr>
                <w:bCs/>
                <w:sz w:val="20"/>
                <w:szCs w:val="20"/>
              </w:rPr>
              <w:t xml:space="preserve"> </w:t>
            </w:r>
            <w:r w:rsidR="00267BE3">
              <w:rPr>
                <w:bCs/>
                <w:sz w:val="20"/>
                <w:szCs w:val="20"/>
              </w:rPr>
              <w:t>de jour</w:t>
            </w:r>
            <w:r w:rsidRPr="00701C05">
              <w:rPr>
                <w:bCs/>
                <w:sz w:val="20"/>
                <w:szCs w:val="20"/>
              </w:rPr>
              <w:t>/</w:t>
            </w:r>
            <w:r w:rsidR="00C866AF">
              <w:rPr>
                <w:bCs/>
                <w:sz w:val="20"/>
                <w:szCs w:val="20"/>
              </w:rPr>
              <w:t xml:space="preserve"> </w:t>
            </w:r>
            <w:r w:rsidRPr="00701C05">
              <w:rPr>
                <w:bCs/>
                <w:sz w:val="20"/>
                <w:szCs w:val="20"/>
              </w:rPr>
              <w:t>formation/</w:t>
            </w:r>
            <w:r w:rsidR="00C866AF">
              <w:rPr>
                <w:bCs/>
                <w:sz w:val="20"/>
                <w:szCs w:val="20"/>
              </w:rPr>
              <w:t>a</w:t>
            </w:r>
            <w:r w:rsidRPr="00701C05">
              <w:rPr>
                <w:bCs/>
                <w:sz w:val="20"/>
                <w:szCs w:val="20"/>
              </w:rPr>
              <w:t xml:space="preserve">ctivité </w:t>
            </w:r>
            <w:r w:rsidR="00267BE3">
              <w:rPr>
                <w:bCs/>
                <w:sz w:val="20"/>
                <w:szCs w:val="20"/>
              </w:rPr>
              <w:t>lucrative</w:t>
            </w:r>
          </w:p>
        </w:tc>
        <w:tc>
          <w:tcPr>
            <w:tcW w:w="1972" w:type="dxa"/>
            <w:shd w:val="clear" w:color="auto" w:fill="C5E0B3" w:themeFill="accent6" w:themeFillTint="66"/>
          </w:tcPr>
          <w:p w14:paraId="561D0C03" w14:textId="77777777" w:rsidR="00DC680C" w:rsidRPr="00701C05" w:rsidRDefault="00DC680C" w:rsidP="000F0F2B">
            <w:pPr>
              <w:spacing w:after="120"/>
            </w:pPr>
          </w:p>
        </w:tc>
        <w:tc>
          <w:tcPr>
            <w:tcW w:w="2693" w:type="dxa"/>
            <w:shd w:val="clear" w:color="auto" w:fill="C5E0B3" w:themeFill="accent6" w:themeFillTint="66"/>
          </w:tcPr>
          <w:p w14:paraId="3362ACE7" w14:textId="77777777" w:rsidR="00DC680C" w:rsidRPr="00701C05" w:rsidRDefault="00DC680C" w:rsidP="000F0F2B">
            <w:pPr>
              <w:spacing w:after="120"/>
            </w:pPr>
          </w:p>
        </w:tc>
        <w:tc>
          <w:tcPr>
            <w:tcW w:w="2325" w:type="dxa"/>
            <w:shd w:val="clear" w:color="auto" w:fill="C5E0B3" w:themeFill="accent6" w:themeFillTint="66"/>
          </w:tcPr>
          <w:p w14:paraId="6B8FDD47" w14:textId="77777777" w:rsidR="00DC680C" w:rsidRPr="00701C05" w:rsidRDefault="00DC680C" w:rsidP="000F0F2B">
            <w:pPr>
              <w:spacing w:after="120"/>
            </w:pPr>
          </w:p>
        </w:tc>
      </w:tr>
      <w:tr w:rsidR="00AF20A2" w14:paraId="0C36CA87" w14:textId="77777777" w:rsidTr="005D4733">
        <w:tc>
          <w:tcPr>
            <w:tcW w:w="2418" w:type="dxa"/>
            <w:tcBorders>
              <w:left w:val="single" w:sz="4" w:space="0" w:color="auto"/>
            </w:tcBorders>
            <w:shd w:val="clear" w:color="auto" w:fill="C5E0B3" w:themeFill="accent6" w:themeFillTint="66"/>
          </w:tcPr>
          <w:p w14:paraId="7E0B1324" w14:textId="77777777" w:rsidR="00DC680C" w:rsidRPr="00D340BA" w:rsidRDefault="00DC680C" w:rsidP="000F0F2B">
            <w:pPr>
              <w:spacing w:after="120"/>
              <w:rPr>
                <w:bCs/>
                <w:sz w:val="20"/>
                <w:szCs w:val="20"/>
              </w:rPr>
            </w:pPr>
            <w:r w:rsidRPr="00D340BA">
              <w:rPr>
                <w:bCs/>
                <w:sz w:val="20"/>
                <w:szCs w:val="20"/>
              </w:rPr>
              <w:t>Administration</w:t>
            </w:r>
          </w:p>
        </w:tc>
        <w:tc>
          <w:tcPr>
            <w:tcW w:w="1972" w:type="dxa"/>
            <w:shd w:val="clear" w:color="auto" w:fill="C5E0B3" w:themeFill="accent6" w:themeFillTint="66"/>
          </w:tcPr>
          <w:p w14:paraId="09EA514E" w14:textId="77777777" w:rsidR="00DC680C" w:rsidRDefault="00DC680C" w:rsidP="000F0F2B">
            <w:pPr>
              <w:spacing w:after="120"/>
            </w:pPr>
          </w:p>
        </w:tc>
        <w:tc>
          <w:tcPr>
            <w:tcW w:w="2693" w:type="dxa"/>
            <w:shd w:val="clear" w:color="auto" w:fill="C5E0B3" w:themeFill="accent6" w:themeFillTint="66"/>
          </w:tcPr>
          <w:p w14:paraId="7D3DCF4F" w14:textId="77777777" w:rsidR="00DC680C" w:rsidRDefault="00DC680C" w:rsidP="000F0F2B">
            <w:pPr>
              <w:spacing w:after="120"/>
            </w:pPr>
          </w:p>
        </w:tc>
        <w:tc>
          <w:tcPr>
            <w:tcW w:w="2325" w:type="dxa"/>
            <w:shd w:val="clear" w:color="auto" w:fill="C5E0B3" w:themeFill="accent6" w:themeFillTint="66"/>
          </w:tcPr>
          <w:p w14:paraId="47470FD2" w14:textId="77777777" w:rsidR="00DC680C" w:rsidRDefault="00DC680C" w:rsidP="000F0F2B">
            <w:pPr>
              <w:spacing w:after="120"/>
            </w:pPr>
          </w:p>
        </w:tc>
      </w:tr>
      <w:tr w:rsidR="00AF20A2" w14:paraId="1F0581D2" w14:textId="77777777" w:rsidTr="005D4733">
        <w:tc>
          <w:tcPr>
            <w:tcW w:w="2418" w:type="dxa"/>
            <w:tcBorders>
              <w:left w:val="single" w:sz="4" w:space="0" w:color="auto"/>
            </w:tcBorders>
            <w:shd w:val="clear" w:color="auto" w:fill="C5E0B3" w:themeFill="accent6" w:themeFillTint="66"/>
          </w:tcPr>
          <w:p w14:paraId="2D044B5A" w14:textId="77777777" w:rsidR="00DC680C" w:rsidRPr="00D340BA" w:rsidRDefault="00DC680C" w:rsidP="000F0F2B">
            <w:pPr>
              <w:spacing w:after="120"/>
              <w:rPr>
                <w:bCs/>
                <w:sz w:val="20"/>
                <w:szCs w:val="20"/>
              </w:rPr>
            </w:pPr>
            <w:r w:rsidRPr="00D340BA">
              <w:rPr>
                <w:bCs/>
                <w:sz w:val="20"/>
                <w:szCs w:val="20"/>
              </w:rPr>
              <w:t>Gestion des revenus</w:t>
            </w:r>
          </w:p>
        </w:tc>
        <w:tc>
          <w:tcPr>
            <w:tcW w:w="1972" w:type="dxa"/>
            <w:shd w:val="clear" w:color="auto" w:fill="C5E0B3" w:themeFill="accent6" w:themeFillTint="66"/>
          </w:tcPr>
          <w:p w14:paraId="18CB78EA" w14:textId="77777777" w:rsidR="00DC680C" w:rsidRDefault="00DC680C" w:rsidP="000F0F2B">
            <w:pPr>
              <w:spacing w:after="120"/>
            </w:pPr>
          </w:p>
        </w:tc>
        <w:tc>
          <w:tcPr>
            <w:tcW w:w="2693" w:type="dxa"/>
            <w:shd w:val="clear" w:color="auto" w:fill="C5E0B3" w:themeFill="accent6" w:themeFillTint="66"/>
          </w:tcPr>
          <w:p w14:paraId="50EA6BD8" w14:textId="77777777" w:rsidR="00DC680C" w:rsidRDefault="00DC680C" w:rsidP="000F0F2B">
            <w:pPr>
              <w:spacing w:after="120"/>
            </w:pPr>
          </w:p>
        </w:tc>
        <w:tc>
          <w:tcPr>
            <w:tcW w:w="2325" w:type="dxa"/>
            <w:shd w:val="clear" w:color="auto" w:fill="C5E0B3" w:themeFill="accent6" w:themeFillTint="66"/>
          </w:tcPr>
          <w:p w14:paraId="4C381835" w14:textId="77777777" w:rsidR="00DC680C" w:rsidRDefault="00DC680C" w:rsidP="000F0F2B">
            <w:pPr>
              <w:spacing w:after="120"/>
            </w:pPr>
          </w:p>
        </w:tc>
      </w:tr>
      <w:tr w:rsidR="00AF20A2" w14:paraId="054180D1" w14:textId="77777777" w:rsidTr="005D4733">
        <w:tc>
          <w:tcPr>
            <w:tcW w:w="2418" w:type="dxa"/>
            <w:tcBorders>
              <w:left w:val="single" w:sz="4" w:space="0" w:color="auto"/>
            </w:tcBorders>
            <w:shd w:val="clear" w:color="auto" w:fill="C5E0B3" w:themeFill="accent6" w:themeFillTint="66"/>
          </w:tcPr>
          <w:p w14:paraId="31522397" w14:textId="77777777" w:rsidR="00DC680C" w:rsidRPr="00D340BA" w:rsidRDefault="00DC680C" w:rsidP="000F0F2B">
            <w:pPr>
              <w:spacing w:after="120"/>
              <w:rPr>
                <w:bCs/>
                <w:sz w:val="20"/>
                <w:szCs w:val="20"/>
              </w:rPr>
            </w:pPr>
            <w:r w:rsidRPr="00D340BA">
              <w:rPr>
                <w:bCs/>
                <w:sz w:val="20"/>
                <w:szCs w:val="20"/>
              </w:rPr>
              <w:t xml:space="preserve">Gestion </w:t>
            </w:r>
            <w:r w:rsidR="00267BE3">
              <w:rPr>
                <w:bCs/>
                <w:sz w:val="20"/>
                <w:szCs w:val="20"/>
              </w:rPr>
              <w:t>de la fortune</w:t>
            </w:r>
          </w:p>
        </w:tc>
        <w:tc>
          <w:tcPr>
            <w:tcW w:w="1972" w:type="dxa"/>
            <w:shd w:val="clear" w:color="auto" w:fill="C5E0B3" w:themeFill="accent6" w:themeFillTint="66"/>
          </w:tcPr>
          <w:p w14:paraId="372C2A94" w14:textId="77777777" w:rsidR="00DC680C" w:rsidRDefault="00DC680C" w:rsidP="000F0F2B">
            <w:pPr>
              <w:spacing w:after="120"/>
            </w:pPr>
          </w:p>
        </w:tc>
        <w:tc>
          <w:tcPr>
            <w:tcW w:w="2693" w:type="dxa"/>
            <w:shd w:val="clear" w:color="auto" w:fill="C5E0B3" w:themeFill="accent6" w:themeFillTint="66"/>
          </w:tcPr>
          <w:p w14:paraId="346A379F" w14:textId="77777777" w:rsidR="00DC680C" w:rsidRDefault="00DC680C" w:rsidP="000F0F2B">
            <w:pPr>
              <w:spacing w:after="120"/>
            </w:pPr>
          </w:p>
        </w:tc>
        <w:tc>
          <w:tcPr>
            <w:tcW w:w="2325" w:type="dxa"/>
            <w:shd w:val="clear" w:color="auto" w:fill="C5E0B3" w:themeFill="accent6" w:themeFillTint="66"/>
          </w:tcPr>
          <w:p w14:paraId="69E4B004" w14:textId="77777777" w:rsidR="00DC680C" w:rsidRDefault="00DC680C" w:rsidP="000F0F2B">
            <w:pPr>
              <w:spacing w:after="120"/>
            </w:pPr>
          </w:p>
        </w:tc>
      </w:tr>
    </w:tbl>
    <w:p w14:paraId="3CF792F7" w14:textId="770902AD" w:rsidR="00E516F6" w:rsidRDefault="00C866AF" w:rsidP="00E516F6">
      <w:r>
        <w:br/>
      </w:r>
      <w:r w:rsidR="001476FA" w:rsidRPr="00701C05">
        <w:t xml:space="preserve">Outre </w:t>
      </w:r>
      <w:r>
        <w:t>la</w:t>
      </w:r>
      <w:r w:rsidR="001476FA" w:rsidRPr="00701C05">
        <w:t xml:space="preserve"> collaboration</w:t>
      </w:r>
      <w:r w:rsidR="00686B7D">
        <w:t xml:space="preserve"> générale</w:t>
      </w:r>
      <w:r w:rsidR="00600B2C" w:rsidRPr="00701C05">
        <w:t xml:space="preserve">, </w:t>
      </w:r>
      <w:r>
        <w:t>l’objectif est</w:t>
      </w:r>
      <w:r w:rsidR="001476FA" w:rsidRPr="00701C05">
        <w:t xml:space="preserve"> </w:t>
      </w:r>
      <w:r w:rsidR="00E75537" w:rsidRPr="00701C05">
        <w:t xml:space="preserve">de discuter des </w:t>
      </w:r>
      <w:r w:rsidR="00E516F6" w:rsidRPr="00701C05">
        <w:rPr>
          <w:b/>
          <w:bCs/>
        </w:rPr>
        <w:t xml:space="preserve">premières </w:t>
      </w:r>
      <w:r w:rsidR="00681B9C" w:rsidRPr="00701C05">
        <w:rPr>
          <w:b/>
          <w:bCs/>
        </w:rPr>
        <w:t xml:space="preserve">étapes </w:t>
      </w:r>
      <w:r w:rsidR="00E128D7" w:rsidRPr="00701C05">
        <w:t xml:space="preserve">: </w:t>
      </w:r>
      <w:r>
        <w:t>q</w:t>
      </w:r>
      <w:r w:rsidR="00E516F6" w:rsidRPr="00701C05">
        <w:t xml:space="preserve">uels services </w:t>
      </w:r>
      <w:r>
        <w:t xml:space="preserve">ou organes </w:t>
      </w:r>
      <w:r w:rsidR="00E75537" w:rsidRPr="00701C05">
        <w:t xml:space="preserve">doivent </w:t>
      </w:r>
      <w:r w:rsidR="00F818CE" w:rsidRPr="00701C05">
        <w:t xml:space="preserve">être </w:t>
      </w:r>
      <w:r w:rsidR="00E516F6" w:rsidRPr="00701C05">
        <w:t xml:space="preserve">informés de la curatelle </w:t>
      </w:r>
      <w:r w:rsidR="002C0FFF" w:rsidRPr="00701C05">
        <w:t xml:space="preserve">? </w:t>
      </w:r>
      <w:r w:rsidR="00755AD7" w:rsidRPr="00701C05">
        <w:t xml:space="preserve">Qui </w:t>
      </w:r>
      <w:r w:rsidR="00E75537" w:rsidRPr="00701C05">
        <w:t xml:space="preserve">informe </w:t>
      </w:r>
      <w:r w:rsidR="002C0FFF" w:rsidRPr="00701C05">
        <w:t xml:space="preserve">ces </w:t>
      </w:r>
      <w:r w:rsidR="00755AD7" w:rsidRPr="00701C05">
        <w:t xml:space="preserve">services </w:t>
      </w:r>
      <w:r w:rsidR="002C0FFF" w:rsidRPr="00701C05">
        <w:t xml:space="preserve">? </w:t>
      </w:r>
      <w:r w:rsidR="006455FF" w:rsidRPr="00701C05">
        <w:t xml:space="preserve">De quelles informations le curateur a-t-il besoin pour </w:t>
      </w:r>
      <w:r w:rsidR="00267BE3">
        <w:t>exercer</w:t>
      </w:r>
      <w:r w:rsidR="006455FF" w:rsidRPr="00701C05">
        <w:t xml:space="preserve"> son mandat ? </w:t>
      </w:r>
      <w:r w:rsidR="00E516F6" w:rsidRPr="00701C05">
        <w:t>(</w:t>
      </w:r>
      <w:r w:rsidR="0000516E" w:rsidRPr="00701C05">
        <w:t>Selon</w:t>
      </w:r>
      <w:r w:rsidR="00E516F6" w:rsidRPr="00701C05">
        <w:t xml:space="preserve"> </w:t>
      </w:r>
      <w:r w:rsidR="004D3171">
        <w:t>l</w:t>
      </w:r>
      <w:r w:rsidR="004D7338">
        <w:t>e domaine</w:t>
      </w:r>
      <w:r w:rsidR="00755AD7" w:rsidRPr="00701C05">
        <w:t xml:space="preserve">, le type de curatelle et </w:t>
      </w:r>
      <w:r w:rsidR="006455FF" w:rsidRPr="00701C05">
        <w:t xml:space="preserve">les </w:t>
      </w:r>
      <w:r>
        <w:t>capacités</w:t>
      </w:r>
      <w:r w:rsidR="006455FF" w:rsidRPr="00701C05">
        <w:t xml:space="preserve"> de la personne sous curatelle, cela comprend </w:t>
      </w:r>
      <w:r w:rsidR="00686B7D">
        <w:t>la totalité ou une partie d</w:t>
      </w:r>
      <w:r w:rsidR="006455FF" w:rsidRPr="00701C05">
        <w:t xml:space="preserve">es </w:t>
      </w:r>
      <w:r w:rsidR="00686B7D">
        <w:t>sujets</w:t>
      </w:r>
      <w:r w:rsidR="006455FF" w:rsidRPr="00701C05">
        <w:t xml:space="preserve"> énumérés. </w:t>
      </w:r>
      <w:r w:rsidR="006455FF" w:rsidRPr="00C866AF">
        <w:t>En cas d</w:t>
      </w:r>
      <w:r w:rsidR="006F4AB0">
        <w:t>e doute</w:t>
      </w:r>
      <w:r w:rsidR="006455FF" w:rsidRPr="00C866AF">
        <w:t xml:space="preserve">, le curateur </w:t>
      </w:r>
      <w:r w:rsidR="006F4AB0">
        <w:t xml:space="preserve">peut </w:t>
      </w:r>
      <w:r w:rsidR="006455FF" w:rsidRPr="00C866AF">
        <w:t>s'adresse</w:t>
      </w:r>
      <w:r w:rsidR="006F4AB0">
        <w:t>r</w:t>
      </w:r>
      <w:r w:rsidR="006455FF" w:rsidRPr="00C866AF">
        <w:t xml:space="preserve"> au service </w:t>
      </w:r>
      <w:r w:rsidR="006F4AB0">
        <w:t>spécialisé pour curateurs privés</w:t>
      </w:r>
      <w:r w:rsidR="00E516F6" w:rsidRPr="00C866AF">
        <w:t xml:space="preserve">). </w:t>
      </w:r>
    </w:p>
    <w:p w14:paraId="1B0C181F" w14:textId="5E3CFBDC" w:rsidR="006867BE" w:rsidRPr="00EF09E2" w:rsidRDefault="006867BE" w:rsidP="006867BE">
      <w:pPr>
        <w:rPr>
          <w:i/>
          <w:iCs/>
        </w:rPr>
      </w:pPr>
      <w:r w:rsidRPr="00EF09E2">
        <w:rPr>
          <w:i/>
          <w:iCs/>
        </w:rPr>
        <w:t xml:space="preserve">[Abréviations dans les tableaux suivants : P = </w:t>
      </w:r>
      <w:r w:rsidR="00EF09E2">
        <w:rPr>
          <w:i/>
          <w:iCs/>
        </w:rPr>
        <w:t>P</w:t>
      </w:r>
      <w:r w:rsidRPr="00EF09E2">
        <w:rPr>
          <w:i/>
          <w:iCs/>
        </w:rPr>
        <w:t xml:space="preserve">ersonne </w:t>
      </w:r>
      <w:r w:rsidR="00C263DF">
        <w:rPr>
          <w:i/>
          <w:iCs/>
        </w:rPr>
        <w:t>sous curatelle</w:t>
      </w:r>
      <w:r w:rsidRPr="00EF09E2">
        <w:rPr>
          <w:i/>
          <w:iCs/>
        </w:rPr>
        <w:t xml:space="preserve">, C = </w:t>
      </w:r>
      <w:r w:rsidR="00EF09E2">
        <w:rPr>
          <w:i/>
          <w:iCs/>
        </w:rPr>
        <w:t>C</w:t>
      </w:r>
      <w:r w:rsidRPr="00EF09E2">
        <w:rPr>
          <w:i/>
          <w:iCs/>
        </w:rPr>
        <w:t>urateur]</w:t>
      </w:r>
    </w:p>
    <w:tbl>
      <w:tblPr>
        <w:tblStyle w:val="Tabellenraster"/>
        <w:tblW w:w="9209" w:type="dxa"/>
        <w:shd w:val="clear" w:color="auto" w:fill="C5E0B3" w:themeFill="accent6" w:themeFillTint="66"/>
        <w:tblLook w:val="04A0" w:firstRow="1" w:lastRow="0" w:firstColumn="1" w:lastColumn="0" w:noHBand="0" w:noVBand="1"/>
      </w:tblPr>
      <w:tblGrid>
        <w:gridCol w:w="6981"/>
        <w:gridCol w:w="503"/>
        <w:gridCol w:w="681"/>
        <w:gridCol w:w="1044"/>
      </w:tblGrid>
      <w:tr w:rsidR="00ED143A" w:rsidRPr="00FD1F4D" w14:paraId="744B33F4" w14:textId="77777777" w:rsidTr="0089389A">
        <w:trPr>
          <w:trHeight w:val="582"/>
        </w:trPr>
        <w:tc>
          <w:tcPr>
            <w:tcW w:w="9209" w:type="dxa"/>
            <w:gridSpan w:val="4"/>
            <w:tcBorders>
              <w:bottom w:val="single" w:sz="4" w:space="0" w:color="auto"/>
            </w:tcBorders>
            <w:shd w:val="clear" w:color="auto" w:fill="A8D08D" w:themeFill="accent6" w:themeFillTint="99"/>
          </w:tcPr>
          <w:p w14:paraId="00CDDAB0" w14:textId="77777777" w:rsidR="00ED143A" w:rsidRPr="00701C05" w:rsidRDefault="00ED143A" w:rsidP="004A0B44">
            <w:pPr>
              <w:rPr>
                <w:b/>
                <w:bCs/>
              </w:rPr>
            </w:pPr>
            <w:r w:rsidRPr="00701C05">
              <w:rPr>
                <w:b/>
                <w:bCs/>
              </w:rPr>
              <w:t>Quels services</w:t>
            </w:r>
            <w:r w:rsidR="006F4AB0">
              <w:rPr>
                <w:b/>
                <w:bCs/>
              </w:rPr>
              <w:t>/organes</w:t>
            </w:r>
            <w:r w:rsidRPr="00701C05">
              <w:rPr>
                <w:b/>
                <w:bCs/>
              </w:rPr>
              <w:t xml:space="preserve"> doivent être informés de </w:t>
            </w:r>
            <w:r w:rsidR="0089389A" w:rsidRPr="00701C05">
              <w:rPr>
                <w:b/>
                <w:bCs/>
              </w:rPr>
              <w:t xml:space="preserve">la </w:t>
            </w:r>
            <w:r w:rsidR="006F4AB0">
              <w:rPr>
                <w:b/>
                <w:bCs/>
              </w:rPr>
              <w:t xml:space="preserve">mise sous </w:t>
            </w:r>
            <w:r w:rsidRPr="00701C05">
              <w:rPr>
                <w:b/>
                <w:bCs/>
              </w:rPr>
              <w:t>curatelle ?</w:t>
            </w:r>
          </w:p>
        </w:tc>
      </w:tr>
      <w:tr w:rsidR="0089389A" w:rsidRPr="00FD1F4D" w14:paraId="6933B850" w14:textId="77777777" w:rsidTr="0089389A">
        <w:trPr>
          <w:trHeight w:val="489"/>
        </w:trPr>
        <w:tc>
          <w:tcPr>
            <w:tcW w:w="7868" w:type="dxa"/>
            <w:gridSpan w:val="2"/>
            <w:tcBorders>
              <w:left w:val="single" w:sz="4" w:space="0" w:color="auto"/>
              <w:bottom w:val="nil"/>
              <w:right w:val="nil"/>
            </w:tcBorders>
            <w:shd w:val="clear" w:color="auto" w:fill="C5E0B3" w:themeFill="accent6" w:themeFillTint="66"/>
          </w:tcPr>
          <w:p w14:paraId="04150351" w14:textId="77777777" w:rsidR="0089389A" w:rsidRPr="00701C05" w:rsidRDefault="0089389A" w:rsidP="00AE599B">
            <w:pPr>
              <w:spacing w:after="0"/>
              <w:jc w:val="left"/>
              <w:rPr>
                <w:color w:val="FF0000"/>
                <w:sz w:val="20"/>
                <w:szCs w:val="20"/>
              </w:rPr>
            </w:pPr>
            <w:r w:rsidRPr="00701C05">
              <w:rPr>
                <w:color w:val="000000" w:themeColor="text1"/>
                <w:sz w:val="20"/>
                <w:szCs w:val="20"/>
              </w:rPr>
              <w:t xml:space="preserve">Une information à des tiers est-elle nécessaire ? Qui informe ces </w:t>
            </w:r>
            <w:r w:rsidR="006F4AB0">
              <w:rPr>
                <w:color w:val="000000" w:themeColor="text1"/>
                <w:sz w:val="20"/>
                <w:szCs w:val="20"/>
              </w:rPr>
              <w:t>services/</w:t>
            </w:r>
            <w:r w:rsidRPr="00701C05">
              <w:rPr>
                <w:color w:val="000000" w:themeColor="text1"/>
                <w:sz w:val="20"/>
                <w:szCs w:val="20"/>
              </w:rPr>
              <w:t>organes tiers ?</w:t>
            </w:r>
          </w:p>
        </w:tc>
        <w:tc>
          <w:tcPr>
            <w:tcW w:w="704" w:type="dxa"/>
            <w:tcBorders>
              <w:left w:val="nil"/>
              <w:bottom w:val="nil"/>
              <w:right w:val="nil"/>
            </w:tcBorders>
            <w:shd w:val="clear" w:color="auto" w:fill="C5E0B3" w:themeFill="accent6" w:themeFillTint="66"/>
          </w:tcPr>
          <w:p w14:paraId="352CFA31" w14:textId="77777777" w:rsidR="0089389A" w:rsidRPr="00701C05" w:rsidRDefault="0089389A" w:rsidP="00ED143A">
            <w:pPr>
              <w:spacing w:before="0" w:after="0"/>
              <w:rPr>
                <w:b/>
                <w:bCs/>
                <w:sz w:val="16"/>
                <w:szCs w:val="16"/>
              </w:rPr>
            </w:pPr>
          </w:p>
        </w:tc>
        <w:tc>
          <w:tcPr>
            <w:tcW w:w="637" w:type="dxa"/>
            <w:tcBorders>
              <w:left w:val="nil"/>
              <w:bottom w:val="nil"/>
              <w:right w:val="single" w:sz="4" w:space="0" w:color="auto"/>
            </w:tcBorders>
            <w:shd w:val="clear" w:color="auto" w:fill="C5E0B3" w:themeFill="accent6" w:themeFillTint="66"/>
          </w:tcPr>
          <w:p w14:paraId="1986F362" w14:textId="77777777" w:rsidR="0089389A" w:rsidRPr="00701C05" w:rsidRDefault="0089389A" w:rsidP="00ED143A">
            <w:pPr>
              <w:spacing w:before="0" w:after="0" w:line="240" w:lineRule="auto"/>
              <w:rPr>
                <w:b/>
                <w:bCs/>
                <w:sz w:val="16"/>
                <w:szCs w:val="16"/>
              </w:rPr>
            </w:pPr>
          </w:p>
        </w:tc>
      </w:tr>
      <w:tr w:rsidR="00ED143A" w14:paraId="64D01B85" w14:textId="77777777" w:rsidTr="0089389A">
        <w:trPr>
          <w:trHeight w:val="489"/>
        </w:trPr>
        <w:tc>
          <w:tcPr>
            <w:tcW w:w="7868" w:type="dxa"/>
            <w:gridSpan w:val="2"/>
            <w:tcBorders>
              <w:top w:val="nil"/>
              <w:bottom w:val="nil"/>
            </w:tcBorders>
            <w:shd w:val="clear" w:color="auto" w:fill="C5E0B3" w:themeFill="accent6" w:themeFillTint="66"/>
          </w:tcPr>
          <w:p w14:paraId="0032BA5F" w14:textId="45B34FAE" w:rsidR="00ED143A" w:rsidRPr="00D82DBC" w:rsidRDefault="00D20561" w:rsidP="00ED143A">
            <w:pPr>
              <w:spacing w:before="0" w:after="0"/>
              <w:jc w:val="right"/>
              <w:rPr>
                <w:sz w:val="28"/>
                <w:szCs w:val="28"/>
                <w:highlight w:val="yellow"/>
              </w:rPr>
            </w:pPr>
            <w:r>
              <w:rPr>
                <w:b/>
                <w:bCs/>
                <w:sz w:val="16"/>
                <w:szCs w:val="16"/>
              </w:rPr>
              <w:t xml:space="preserve">P   </w:t>
            </w:r>
            <w:r w:rsidR="00ED143A">
              <w:rPr>
                <w:b/>
                <w:bCs/>
                <w:sz w:val="16"/>
                <w:szCs w:val="16"/>
              </w:rPr>
              <w:t xml:space="preserve">   </w:t>
            </w:r>
          </w:p>
        </w:tc>
        <w:tc>
          <w:tcPr>
            <w:tcW w:w="704" w:type="dxa"/>
            <w:tcBorders>
              <w:top w:val="nil"/>
              <w:bottom w:val="nil"/>
            </w:tcBorders>
            <w:shd w:val="clear" w:color="auto" w:fill="C5E0B3" w:themeFill="accent6" w:themeFillTint="66"/>
          </w:tcPr>
          <w:p w14:paraId="352471CE" w14:textId="360814AB" w:rsidR="00ED143A" w:rsidRPr="006F4AB0" w:rsidRDefault="00D20561" w:rsidP="00F46959">
            <w:pPr>
              <w:spacing w:before="0" w:after="0"/>
              <w:jc w:val="center"/>
              <w:rPr>
                <w:b/>
                <w:bCs/>
                <w:sz w:val="16"/>
                <w:szCs w:val="16"/>
              </w:rPr>
            </w:pPr>
            <w:r>
              <w:rPr>
                <w:b/>
                <w:bCs/>
                <w:sz w:val="16"/>
                <w:szCs w:val="16"/>
              </w:rPr>
              <w:t>C</w:t>
            </w:r>
          </w:p>
        </w:tc>
        <w:tc>
          <w:tcPr>
            <w:tcW w:w="637" w:type="dxa"/>
            <w:tcBorders>
              <w:top w:val="nil"/>
              <w:bottom w:val="nil"/>
            </w:tcBorders>
            <w:shd w:val="clear" w:color="auto" w:fill="C5E0B3" w:themeFill="accent6" w:themeFillTint="66"/>
          </w:tcPr>
          <w:p w14:paraId="522EB484" w14:textId="77777777" w:rsidR="00ED143A" w:rsidRPr="00931B32" w:rsidRDefault="006F4AB0" w:rsidP="00ED143A">
            <w:pPr>
              <w:spacing w:before="0" w:after="0" w:line="240" w:lineRule="auto"/>
              <w:rPr>
                <w:b/>
                <w:bCs/>
                <w:sz w:val="16"/>
                <w:szCs w:val="16"/>
              </w:rPr>
            </w:pPr>
            <w:r>
              <w:rPr>
                <w:b/>
                <w:bCs/>
                <w:sz w:val="16"/>
                <w:szCs w:val="16"/>
              </w:rPr>
              <w:t>P</w:t>
            </w:r>
            <w:r w:rsidR="00ED143A">
              <w:rPr>
                <w:b/>
                <w:bCs/>
                <w:sz w:val="16"/>
                <w:szCs w:val="16"/>
              </w:rPr>
              <w:t>as nécessaire</w:t>
            </w:r>
          </w:p>
        </w:tc>
      </w:tr>
      <w:tr w:rsidR="00ED143A" w14:paraId="750430CE" w14:textId="77777777" w:rsidTr="00AB30FB">
        <w:trPr>
          <w:trHeight w:val="113"/>
        </w:trPr>
        <w:tc>
          <w:tcPr>
            <w:tcW w:w="7356" w:type="dxa"/>
            <w:tcBorders>
              <w:top w:val="nil"/>
              <w:bottom w:val="nil"/>
              <w:right w:val="nil"/>
            </w:tcBorders>
            <w:shd w:val="clear" w:color="auto" w:fill="C5E0B3" w:themeFill="accent6" w:themeFillTint="66"/>
          </w:tcPr>
          <w:p w14:paraId="1EBCA8EA" w14:textId="77777777" w:rsidR="00ED143A" w:rsidRPr="00ED143A" w:rsidRDefault="00ED143A" w:rsidP="00AB30FB">
            <w:pPr>
              <w:pStyle w:val="TableParagraph"/>
              <w:spacing w:before="0"/>
              <w:ind w:left="720"/>
              <w:rPr>
                <w:sz w:val="20"/>
                <w:szCs w:val="20"/>
              </w:rPr>
            </w:pPr>
          </w:p>
        </w:tc>
        <w:tc>
          <w:tcPr>
            <w:tcW w:w="512" w:type="dxa"/>
            <w:tcBorders>
              <w:top w:val="nil"/>
              <w:left w:val="nil"/>
              <w:bottom w:val="nil"/>
            </w:tcBorders>
            <w:shd w:val="clear" w:color="auto" w:fill="C5E0B3" w:themeFill="accent6" w:themeFillTint="66"/>
          </w:tcPr>
          <w:p w14:paraId="46A8EC8E" w14:textId="77777777" w:rsidR="00ED143A" w:rsidRPr="00ED143A" w:rsidRDefault="00ED143A" w:rsidP="00ED143A">
            <w:pPr>
              <w:spacing w:before="0" w:after="0"/>
              <w:rPr>
                <w:sz w:val="20"/>
                <w:szCs w:val="20"/>
                <w:highlight w:val="yellow"/>
              </w:rPr>
            </w:pPr>
          </w:p>
        </w:tc>
        <w:tc>
          <w:tcPr>
            <w:tcW w:w="704" w:type="dxa"/>
            <w:tcBorders>
              <w:top w:val="nil"/>
              <w:left w:val="nil"/>
              <w:bottom w:val="nil"/>
            </w:tcBorders>
            <w:shd w:val="clear" w:color="auto" w:fill="C5E0B3" w:themeFill="accent6" w:themeFillTint="66"/>
          </w:tcPr>
          <w:p w14:paraId="5987CB5E" w14:textId="77777777" w:rsidR="00ED143A" w:rsidRPr="00ED143A" w:rsidRDefault="00ED143A" w:rsidP="00ED143A">
            <w:pPr>
              <w:spacing w:before="0" w:after="0"/>
              <w:rPr>
                <w:sz w:val="20"/>
                <w:szCs w:val="20"/>
              </w:rPr>
            </w:pPr>
          </w:p>
        </w:tc>
        <w:tc>
          <w:tcPr>
            <w:tcW w:w="637" w:type="dxa"/>
            <w:tcBorders>
              <w:top w:val="nil"/>
              <w:left w:val="nil"/>
              <w:bottom w:val="nil"/>
            </w:tcBorders>
            <w:shd w:val="clear" w:color="auto" w:fill="C5E0B3" w:themeFill="accent6" w:themeFillTint="66"/>
          </w:tcPr>
          <w:p w14:paraId="4991AF70" w14:textId="77777777" w:rsidR="00ED143A" w:rsidRPr="00ED143A" w:rsidRDefault="00ED143A" w:rsidP="00ED143A">
            <w:pPr>
              <w:spacing w:before="0" w:after="0"/>
              <w:rPr>
                <w:sz w:val="20"/>
                <w:szCs w:val="20"/>
              </w:rPr>
            </w:pPr>
          </w:p>
        </w:tc>
      </w:tr>
      <w:tr w:rsidR="00ED143A" w14:paraId="24748016" w14:textId="77777777" w:rsidTr="00AB30FB">
        <w:trPr>
          <w:trHeight w:val="113"/>
        </w:trPr>
        <w:tc>
          <w:tcPr>
            <w:tcW w:w="7356" w:type="dxa"/>
            <w:tcBorders>
              <w:top w:val="nil"/>
              <w:bottom w:val="nil"/>
              <w:right w:val="nil"/>
            </w:tcBorders>
            <w:shd w:val="clear" w:color="auto" w:fill="C5E0B3" w:themeFill="accent6" w:themeFillTint="66"/>
          </w:tcPr>
          <w:p w14:paraId="3CD135DD" w14:textId="77777777" w:rsidR="00ED143A" w:rsidRPr="00701C05" w:rsidRDefault="006F4AB0" w:rsidP="00526778">
            <w:pPr>
              <w:pStyle w:val="TableParagraph"/>
              <w:numPr>
                <w:ilvl w:val="0"/>
                <w:numId w:val="3"/>
              </w:numPr>
              <w:spacing w:before="0"/>
              <w:rPr>
                <w:sz w:val="20"/>
                <w:szCs w:val="20"/>
                <w:lang w:val="fr-CH"/>
              </w:rPr>
            </w:pPr>
            <w:r>
              <w:rPr>
                <w:sz w:val="20"/>
                <w:szCs w:val="20"/>
                <w:lang w:val="fr-CH"/>
              </w:rPr>
              <w:t>Agence</w:t>
            </w:r>
            <w:r w:rsidR="00ED143A" w:rsidRPr="00701C05">
              <w:rPr>
                <w:sz w:val="20"/>
                <w:szCs w:val="20"/>
                <w:lang w:val="fr-CH"/>
              </w:rPr>
              <w:t xml:space="preserve"> </w:t>
            </w:r>
            <w:r w:rsidR="00526778">
              <w:rPr>
                <w:sz w:val="20"/>
                <w:szCs w:val="20"/>
                <w:lang w:val="fr-CH"/>
              </w:rPr>
              <w:t xml:space="preserve">AVS </w:t>
            </w:r>
            <w:r w:rsidR="00ED143A" w:rsidRPr="00701C05">
              <w:rPr>
                <w:sz w:val="20"/>
                <w:szCs w:val="20"/>
                <w:lang w:val="fr-CH"/>
              </w:rPr>
              <w:t xml:space="preserve">ou </w:t>
            </w:r>
            <w:r w:rsidR="00AB30FB" w:rsidRPr="00701C05">
              <w:rPr>
                <w:sz w:val="20"/>
                <w:szCs w:val="20"/>
                <w:lang w:val="fr-CH"/>
              </w:rPr>
              <w:t>caisse de compensation</w:t>
            </w:r>
          </w:p>
        </w:tc>
        <w:tc>
          <w:tcPr>
            <w:tcW w:w="512" w:type="dxa"/>
            <w:tcBorders>
              <w:top w:val="nil"/>
              <w:left w:val="nil"/>
              <w:bottom w:val="nil"/>
            </w:tcBorders>
            <w:shd w:val="clear" w:color="auto" w:fill="C5E0B3" w:themeFill="accent6" w:themeFillTint="66"/>
          </w:tcPr>
          <w:p w14:paraId="410C2FD5" w14:textId="77777777"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0B93E256"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435EBC8F" w14:textId="77777777" w:rsidR="00ED143A" w:rsidRPr="00F5559A" w:rsidRDefault="00ED143A" w:rsidP="00ED143A">
            <w:pPr>
              <w:spacing w:before="0" w:after="0"/>
              <w:rPr>
                <w:sz w:val="28"/>
                <w:szCs w:val="28"/>
              </w:rPr>
            </w:pPr>
            <w:r w:rsidRPr="00F5559A">
              <w:rPr>
                <w:sz w:val="28"/>
                <w:szCs w:val="28"/>
              </w:rPr>
              <w:t>□</w:t>
            </w:r>
          </w:p>
        </w:tc>
      </w:tr>
      <w:tr w:rsidR="00ED143A" w14:paraId="1611427E" w14:textId="77777777" w:rsidTr="00AB30FB">
        <w:trPr>
          <w:trHeight w:val="113"/>
        </w:trPr>
        <w:tc>
          <w:tcPr>
            <w:tcW w:w="7356" w:type="dxa"/>
            <w:tcBorders>
              <w:top w:val="nil"/>
              <w:bottom w:val="nil"/>
              <w:right w:val="nil"/>
            </w:tcBorders>
            <w:shd w:val="clear" w:color="auto" w:fill="C5E0B3" w:themeFill="accent6" w:themeFillTint="66"/>
          </w:tcPr>
          <w:p w14:paraId="24628012" w14:textId="77777777" w:rsidR="00ED143A" w:rsidRPr="00ED143A" w:rsidRDefault="00ED143A" w:rsidP="00526778">
            <w:pPr>
              <w:pStyle w:val="TableParagraph"/>
              <w:numPr>
                <w:ilvl w:val="0"/>
                <w:numId w:val="3"/>
              </w:numPr>
              <w:spacing w:before="0"/>
              <w:rPr>
                <w:sz w:val="20"/>
                <w:szCs w:val="20"/>
              </w:rPr>
            </w:pPr>
            <w:r w:rsidRPr="00ED143A">
              <w:rPr>
                <w:sz w:val="20"/>
                <w:szCs w:val="20"/>
              </w:rPr>
              <w:t xml:space="preserve">Caisse de </w:t>
            </w:r>
            <w:proofErr w:type="spellStart"/>
            <w:r w:rsidRPr="00ED143A">
              <w:rPr>
                <w:sz w:val="20"/>
                <w:szCs w:val="20"/>
              </w:rPr>
              <w:t>pension</w:t>
            </w:r>
            <w:proofErr w:type="spellEnd"/>
          </w:p>
        </w:tc>
        <w:tc>
          <w:tcPr>
            <w:tcW w:w="512" w:type="dxa"/>
            <w:tcBorders>
              <w:top w:val="nil"/>
              <w:left w:val="nil"/>
              <w:bottom w:val="nil"/>
            </w:tcBorders>
            <w:shd w:val="clear" w:color="auto" w:fill="C5E0B3" w:themeFill="accent6" w:themeFillTint="66"/>
          </w:tcPr>
          <w:p w14:paraId="71D7EF3A" w14:textId="77777777"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04018939"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49F9FAA4" w14:textId="77777777" w:rsidR="00ED143A" w:rsidRPr="00F5559A" w:rsidRDefault="00ED143A" w:rsidP="00ED143A">
            <w:pPr>
              <w:spacing w:before="0" w:after="0"/>
              <w:rPr>
                <w:sz w:val="28"/>
                <w:szCs w:val="28"/>
              </w:rPr>
            </w:pPr>
            <w:r w:rsidRPr="00F5559A">
              <w:rPr>
                <w:sz w:val="28"/>
                <w:szCs w:val="28"/>
              </w:rPr>
              <w:t>□</w:t>
            </w:r>
          </w:p>
        </w:tc>
      </w:tr>
      <w:tr w:rsidR="00ED143A" w14:paraId="5403D619" w14:textId="77777777" w:rsidTr="00AB30FB">
        <w:trPr>
          <w:trHeight w:val="113"/>
        </w:trPr>
        <w:tc>
          <w:tcPr>
            <w:tcW w:w="7356" w:type="dxa"/>
            <w:tcBorders>
              <w:top w:val="nil"/>
              <w:bottom w:val="nil"/>
              <w:right w:val="nil"/>
            </w:tcBorders>
            <w:shd w:val="clear" w:color="auto" w:fill="C5E0B3" w:themeFill="accent6" w:themeFillTint="66"/>
          </w:tcPr>
          <w:p w14:paraId="2F30983E" w14:textId="77777777" w:rsidR="00ED143A" w:rsidRPr="00ED143A" w:rsidRDefault="00ED143A" w:rsidP="00526778">
            <w:pPr>
              <w:pStyle w:val="TableParagraph"/>
              <w:numPr>
                <w:ilvl w:val="0"/>
                <w:numId w:val="3"/>
              </w:numPr>
              <w:spacing w:before="0"/>
              <w:rPr>
                <w:sz w:val="20"/>
                <w:szCs w:val="20"/>
              </w:rPr>
            </w:pPr>
            <w:r w:rsidRPr="00ED143A">
              <w:rPr>
                <w:sz w:val="20"/>
                <w:szCs w:val="20"/>
              </w:rPr>
              <w:t xml:space="preserve">Administration </w:t>
            </w:r>
            <w:proofErr w:type="spellStart"/>
            <w:r w:rsidRPr="00ED143A">
              <w:rPr>
                <w:sz w:val="20"/>
                <w:szCs w:val="20"/>
              </w:rPr>
              <w:t>fiscale</w:t>
            </w:r>
            <w:proofErr w:type="spellEnd"/>
          </w:p>
        </w:tc>
        <w:tc>
          <w:tcPr>
            <w:tcW w:w="512" w:type="dxa"/>
            <w:tcBorders>
              <w:top w:val="nil"/>
              <w:left w:val="nil"/>
              <w:bottom w:val="nil"/>
            </w:tcBorders>
            <w:shd w:val="clear" w:color="auto" w:fill="C5E0B3" w:themeFill="accent6" w:themeFillTint="66"/>
          </w:tcPr>
          <w:p w14:paraId="764D4C66" w14:textId="77777777"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0E78E902"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4F8FA042" w14:textId="77777777" w:rsidR="00ED143A" w:rsidRPr="00F5559A" w:rsidRDefault="00ED143A" w:rsidP="00ED143A">
            <w:pPr>
              <w:spacing w:before="0" w:after="0"/>
              <w:rPr>
                <w:sz w:val="28"/>
                <w:szCs w:val="28"/>
              </w:rPr>
            </w:pPr>
            <w:r w:rsidRPr="00F5559A">
              <w:rPr>
                <w:sz w:val="28"/>
                <w:szCs w:val="28"/>
              </w:rPr>
              <w:t>□</w:t>
            </w:r>
          </w:p>
        </w:tc>
      </w:tr>
      <w:tr w:rsidR="00ED143A" w14:paraId="2FBEE021" w14:textId="77777777" w:rsidTr="00AB30FB">
        <w:trPr>
          <w:trHeight w:val="113"/>
        </w:trPr>
        <w:tc>
          <w:tcPr>
            <w:tcW w:w="7356" w:type="dxa"/>
            <w:tcBorders>
              <w:top w:val="nil"/>
              <w:bottom w:val="nil"/>
              <w:right w:val="nil"/>
            </w:tcBorders>
            <w:shd w:val="clear" w:color="auto" w:fill="C5E0B3" w:themeFill="accent6" w:themeFillTint="66"/>
          </w:tcPr>
          <w:p w14:paraId="323959EB" w14:textId="77777777" w:rsidR="00ED143A" w:rsidRPr="006F4AB0" w:rsidRDefault="00ED143A" w:rsidP="00526778">
            <w:pPr>
              <w:pStyle w:val="TableParagraph"/>
              <w:numPr>
                <w:ilvl w:val="0"/>
                <w:numId w:val="3"/>
              </w:numPr>
              <w:spacing w:before="0"/>
              <w:rPr>
                <w:sz w:val="20"/>
                <w:szCs w:val="20"/>
                <w:lang w:val="fr-CH"/>
              </w:rPr>
            </w:pPr>
            <w:r w:rsidRPr="006F4AB0">
              <w:rPr>
                <w:sz w:val="20"/>
                <w:szCs w:val="20"/>
                <w:lang w:val="fr-CH"/>
              </w:rPr>
              <w:t>Service d</w:t>
            </w:r>
            <w:r w:rsidR="006F4AB0" w:rsidRPr="006F4AB0">
              <w:rPr>
                <w:sz w:val="20"/>
                <w:szCs w:val="20"/>
                <w:lang w:val="fr-CH"/>
              </w:rPr>
              <w:t>u contrôle des</w:t>
            </w:r>
            <w:r w:rsidRPr="006F4AB0">
              <w:rPr>
                <w:sz w:val="20"/>
                <w:szCs w:val="20"/>
                <w:lang w:val="fr-CH"/>
              </w:rPr>
              <w:t xml:space="preserve"> </w:t>
            </w:r>
            <w:r w:rsidR="00AB30FB" w:rsidRPr="006F4AB0">
              <w:rPr>
                <w:sz w:val="20"/>
                <w:szCs w:val="20"/>
                <w:lang w:val="fr-CH"/>
              </w:rPr>
              <w:t>habitants</w:t>
            </w:r>
          </w:p>
        </w:tc>
        <w:tc>
          <w:tcPr>
            <w:tcW w:w="512" w:type="dxa"/>
            <w:tcBorders>
              <w:top w:val="nil"/>
              <w:left w:val="nil"/>
              <w:bottom w:val="nil"/>
            </w:tcBorders>
            <w:shd w:val="clear" w:color="auto" w:fill="C5E0B3" w:themeFill="accent6" w:themeFillTint="66"/>
          </w:tcPr>
          <w:p w14:paraId="5D3B683B" w14:textId="77777777"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4B1A93CC"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55A4D652" w14:textId="77777777" w:rsidR="00ED143A" w:rsidRPr="00F5559A" w:rsidRDefault="00ED143A" w:rsidP="00ED143A">
            <w:pPr>
              <w:spacing w:before="0" w:after="0"/>
              <w:rPr>
                <w:sz w:val="28"/>
                <w:szCs w:val="28"/>
              </w:rPr>
            </w:pPr>
            <w:r w:rsidRPr="00F5559A">
              <w:rPr>
                <w:sz w:val="28"/>
                <w:szCs w:val="28"/>
              </w:rPr>
              <w:t>□</w:t>
            </w:r>
          </w:p>
        </w:tc>
      </w:tr>
      <w:tr w:rsidR="00ED143A" w14:paraId="5335D8ED" w14:textId="77777777" w:rsidTr="00AB30FB">
        <w:trPr>
          <w:trHeight w:val="113"/>
        </w:trPr>
        <w:tc>
          <w:tcPr>
            <w:tcW w:w="7356" w:type="dxa"/>
            <w:tcBorders>
              <w:top w:val="nil"/>
              <w:bottom w:val="nil"/>
              <w:right w:val="nil"/>
            </w:tcBorders>
            <w:shd w:val="clear" w:color="auto" w:fill="C5E0B3" w:themeFill="accent6" w:themeFillTint="66"/>
          </w:tcPr>
          <w:p w14:paraId="48A931BF" w14:textId="77777777" w:rsidR="00ED143A" w:rsidRPr="00ED143A" w:rsidRDefault="00ED143A" w:rsidP="00526778">
            <w:pPr>
              <w:pStyle w:val="TableParagraph"/>
              <w:numPr>
                <w:ilvl w:val="0"/>
                <w:numId w:val="3"/>
              </w:numPr>
              <w:spacing w:before="0"/>
              <w:rPr>
                <w:sz w:val="20"/>
                <w:szCs w:val="20"/>
              </w:rPr>
            </w:pPr>
            <w:r w:rsidRPr="00ED143A">
              <w:rPr>
                <w:sz w:val="20"/>
                <w:szCs w:val="20"/>
              </w:rPr>
              <w:t>Caisse</w:t>
            </w:r>
            <w:r w:rsidR="006F4AB0">
              <w:rPr>
                <w:sz w:val="20"/>
                <w:szCs w:val="20"/>
              </w:rPr>
              <w:t>-</w:t>
            </w:r>
            <w:proofErr w:type="spellStart"/>
            <w:r w:rsidRPr="00ED143A">
              <w:rPr>
                <w:sz w:val="20"/>
                <w:szCs w:val="20"/>
              </w:rPr>
              <w:t>maladie</w:t>
            </w:r>
            <w:proofErr w:type="spellEnd"/>
          </w:p>
        </w:tc>
        <w:tc>
          <w:tcPr>
            <w:tcW w:w="512" w:type="dxa"/>
            <w:tcBorders>
              <w:top w:val="nil"/>
              <w:left w:val="nil"/>
              <w:bottom w:val="nil"/>
            </w:tcBorders>
            <w:shd w:val="clear" w:color="auto" w:fill="C5E0B3" w:themeFill="accent6" w:themeFillTint="66"/>
          </w:tcPr>
          <w:p w14:paraId="1DE64B79" w14:textId="77777777"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26EA27B1"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000176C3" w14:textId="77777777" w:rsidR="00ED143A" w:rsidRPr="00F5559A" w:rsidRDefault="00ED143A" w:rsidP="00ED143A">
            <w:pPr>
              <w:spacing w:before="0" w:after="0"/>
              <w:rPr>
                <w:sz w:val="28"/>
                <w:szCs w:val="28"/>
              </w:rPr>
            </w:pPr>
            <w:r w:rsidRPr="00F5559A">
              <w:rPr>
                <w:sz w:val="28"/>
                <w:szCs w:val="28"/>
              </w:rPr>
              <w:t>□</w:t>
            </w:r>
          </w:p>
        </w:tc>
      </w:tr>
      <w:tr w:rsidR="00AB30FB" w14:paraId="02D4AA44" w14:textId="77777777" w:rsidTr="00AB30FB">
        <w:trPr>
          <w:trHeight w:val="113"/>
        </w:trPr>
        <w:tc>
          <w:tcPr>
            <w:tcW w:w="7356" w:type="dxa"/>
            <w:tcBorders>
              <w:top w:val="nil"/>
              <w:bottom w:val="nil"/>
              <w:right w:val="nil"/>
            </w:tcBorders>
            <w:shd w:val="clear" w:color="auto" w:fill="C5E0B3" w:themeFill="accent6" w:themeFillTint="66"/>
          </w:tcPr>
          <w:p w14:paraId="53CFDDE1" w14:textId="77777777" w:rsidR="00AB30FB" w:rsidRPr="00701C05" w:rsidRDefault="00AB30FB" w:rsidP="00526778">
            <w:pPr>
              <w:pStyle w:val="TableParagraph"/>
              <w:numPr>
                <w:ilvl w:val="0"/>
                <w:numId w:val="3"/>
              </w:numPr>
              <w:spacing w:before="0"/>
              <w:rPr>
                <w:sz w:val="20"/>
                <w:szCs w:val="20"/>
                <w:lang w:val="fr-CH"/>
              </w:rPr>
            </w:pPr>
            <w:r w:rsidRPr="00701C05">
              <w:rPr>
                <w:sz w:val="20"/>
                <w:szCs w:val="20"/>
                <w:lang w:val="fr-CH"/>
              </w:rPr>
              <w:t xml:space="preserve">Médecin </w:t>
            </w:r>
            <w:r w:rsidR="006F4AB0">
              <w:rPr>
                <w:sz w:val="20"/>
                <w:szCs w:val="20"/>
                <w:lang w:val="fr-CH"/>
              </w:rPr>
              <w:t>généraliste</w:t>
            </w:r>
            <w:r w:rsidRPr="00701C05">
              <w:rPr>
                <w:sz w:val="20"/>
                <w:szCs w:val="20"/>
                <w:lang w:val="fr-CH"/>
              </w:rPr>
              <w:t>, cliniques, services d'aide et de soins à domicile, autres services ambulatoires</w:t>
            </w:r>
          </w:p>
        </w:tc>
        <w:tc>
          <w:tcPr>
            <w:tcW w:w="512" w:type="dxa"/>
            <w:tcBorders>
              <w:top w:val="nil"/>
              <w:left w:val="nil"/>
              <w:bottom w:val="nil"/>
            </w:tcBorders>
            <w:shd w:val="clear" w:color="auto" w:fill="C5E0B3" w:themeFill="accent6" w:themeFillTint="66"/>
          </w:tcPr>
          <w:p w14:paraId="687FEA03" w14:textId="77777777"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0E4156CD"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7BABA48D" w14:textId="77777777" w:rsidR="00AB30FB" w:rsidRPr="00F5559A" w:rsidRDefault="00AB30FB" w:rsidP="00AB30FB">
            <w:pPr>
              <w:spacing w:before="0" w:after="0"/>
              <w:rPr>
                <w:sz w:val="28"/>
                <w:szCs w:val="28"/>
              </w:rPr>
            </w:pPr>
            <w:r w:rsidRPr="00F5559A">
              <w:rPr>
                <w:sz w:val="28"/>
                <w:szCs w:val="28"/>
              </w:rPr>
              <w:t>□</w:t>
            </w:r>
          </w:p>
        </w:tc>
      </w:tr>
      <w:tr w:rsidR="00AB30FB" w14:paraId="56C7B107" w14:textId="77777777" w:rsidTr="00AB30FB">
        <w:trPr>
          <w:trHeight w:val="113"/>
        </w:trPr>
        <w:tc>
          <w:tcPr>
            <w:tcW w:w="7356" w:type="dxa"/>
            <w:tcBorders>
              <w:top w:val="nil"/>
              <w:bottom w:val="nil"/>
              <w:right w:val="nil"/>
            </w:tcBorders>
            <w:shd w:val="clear" w:color="auto" w:fill="C5E0B3" w:themeFill="accent6" w:themeFillTint="66"/>
          </w:tcPr>
          <w:p w14:paraId="33949BB1" w14:textId="77777777" w:rsidR="00AB30FB" w:rsidRPr="00ED143A" w:rsidRDefault="00AB30FB" w:rsidP="00526778">
            <w:pPr>
              <w:pStyle w:val="TableParagraph"/>
              <w:numPr>
                <w:ilvl w:val="0"/>
                <w:numId w:val="3"/>
              </w:numPr>
              <w:spacing w:before="0"/>
              <w:rPr>
                <w:sz w:val="20"/>
                <w:szCs w:val="20"/>
              </w:rPr>
            </w:pPr>
            <w:proofErr w:type="spellStart"/>
            <w:r w:rsidRPr="00ED143A">
              <w:rPr>
                <w:sz w:val="20"/>
                <w:szCs w:val="20"/>
              </w:rPr>
              <w:t>Dentiste</w:t>
            </w:r>
            <w:proofErr w:type="spellEnd"/>
          </w:p>
        </w:tc>
        <w:tc>
          <w:tcPr>
            <w:tcW w:w="512" w:type="dxa"/>
            <w:tcBorders>
              <w:top w:val="nil"/>
              <w:left w:val="nil"/>
              <w:bottom w:val="nil"/>
            </w:tcBorders>
            <w:shd w:val="clear" w:color="auto" w:fill="C5E0B3" w:themeFill="accent6" w:themeFillTint="66"/>
          </w:tcPr>
          <w:p w14:paraId="6725967D" w14:textId="77777777"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280B2B4E"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4F890668" w14:textId="77777777" w:rsidR="00AB30FB" w:rsidRPr="00F5559A" w:rsidRDefault="00AB30FB" w:rsidP="00AB30FB">
            <w:pPr>
              <w:spacing w:before="0" w:after="0"/>
              <w:rPr>
                <w:sz w:val="28"/>
                <w:szCs w:val="28"/>
              </w:rPr>
            </w:pPr>
            <w:r w:rsidRPr="00F5559A">
              <w:rPr>
                <w:sz w:val="28"/>
                <w:szCs w:val="28"/>
              </w:rPr>
              <w:t>□</w:t>
            </w:r>
          </w:p>
        </w:tc>
      </w:tr>
      <w:tr w:rsidR="00AB30FB" w14:paraId="0C7155FA" w14:textId="77777777" w:rsidTr="00AB30FB">
        <w:trPr>
          <w:trHeight w:val="113"/>
        </w:trPr>
        <w:tc>
          <w:tcPr>
            <w:tcW w:w="7356" w:type="dxa"/>
            <w:tcBorders>
              <w:top w:val="nil"/>
              <w:bottom w:val="nil"/>
              <w:right w:val="nil"/>
            </w:tcBorders>
            <w:shd w:val="clear" w:color="auto" w:fill="C5E0B3" w:themeFill="accent6" w:themeFillTint="66"/>
          </w:tcPr>
          <w:p w14:paraId="45DF2CF0" w14:textId="77777777" w:rsidR="00AB30FB" w:rsidRPr="00701C05" w:rsidRDefault="00AB30FB" w:rsidP="00526778">
            <w:pPr>
              <w:pStyle w:val="TableParagraph"/>
              <w:numPr>
                <w:ilvl w:val="0"/>
                <w:numId w:val="3"/>
              </w:numPr>
              <w:spacing w:before="0"/>
              <w:rPr>
                <w:sz w:val="20"/>
                <w:szCs w:val="20"/>
                <w:lang w:val="fr-CH"/>
              </w:rPr>
            </w:pPr>
            <w:r w:rsidRPr="00701C05">
              <w:rPr>
                <w:sz w:val="20"/>
                <w:szCs w:val="20"/>
                <w:lang w:val="fr-CH"/>
              </w:rPr>
              <w:t>Assurances privées et assurances de biens</w:t>
            </w:r>
          </w:p>
        </w:tc>
        <w:tc>
          <w:tcPr>
            <w:tcW w:w="512" w:type="dxa"/>
            <w:tcBorders>
              <w:top w:val="nil"/>
              <w:left w:val="nil"/>
              <w:bottom w:val="nil"/>
            </w:tcBorders>
            <w:shd w:val="clear" w:color="auto" w:fill="C5E0B3" w:themeFill="accent6" w:themeFillTint="66"/>
          </w:tcPr>
          <w:p w14:paraId="1DCBD366" w14:textId="77777777"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2F79AC39"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69D0DB13" w14:textId="77777777" w:rsidR="00AB30FB" w:rsidRPr="00F5559A" w:rsidRDefault="00AB30FB" w:rsidP="00AB30FB">
            <w:pPr>
              <w:spacing w:before="0" w:after="0"/>
              <w:rPr>
                <w:sz w:val="28"/>
                <w:szCs w:val="28"/>
              </w:rPr>
            </w:pPr>
            <w:r w:rsidRPr="00F5559A">
              <w:rPr>
                <w:sz w:val="28"/>
                <w:szCs w:val="28"/>
              </w:rPr>
              <w:t>□</w:t>
            </w:r>
          </w:p>
        </w:tc>
      </w:tr>
      <w:tr w:rsidR="00AB30FB" w14:paraId="45C25488" w14:textId="77777777" w:rsidTr="00AB30FB">
        <w:trPr>
          <w:trHeight w:val="113"/>
        </w:trPr>
        <w:tc>
          <w:tcPr>
            <w:tcW w:w="7356" w:type="dxa"/>
            <w:tcBorders>
              <w:top w:val="nil"/>
              <w:bottom w:val="nil"/>
              <w:right w:val="nil"/>
            </w:tcBorders>
            <w:shd w:val="clear" w:color="auto" w:fill="C5E0B3" w:themeFill="accent6" w:themeFillTint="66"/>
          </w:tcPr>
          <w:p w14:paraId="72FC04C6" w14:textId="77777777" w:rsidR="00AB30FB" w:rsidRPr="00701C05" w:rsidRDefault="00AB30FB" w:rsidP="00526778">
            <w:pPr>
              <w:pStyle w:val="TableParagraph"/>
              <w:numPr>
                <w:ilvl w:val="0"/>
                <w:numId w:val="3"/>
              </w:numPr>
              <w:spacing w:before="0"/>
              <w:rPr>
                <w:sz w:val="20"/>
                <w:szCs w:val="20"/>
                <w:lang w:val="fr-CH"/>
              </w:rPr>
            </w:pPr>
            <w:r w:rsidRPr="00701C05">
              <w:rPr>
                <w:sz w:val="20"/>
                <w:szCs w:val="20"/>
                <w:lang w:val="fr-CH"/>
              </w:rPr>
              <w:t>Fournisseurs de téléphon</w:t>
            </w:r>
            <w:r w:rsidR="006F4AB0">
              <w:rPr>
                <w:sz w:val="20"/>
                <w:szCs w:val="20"/>
                <w:lang w:val="fr-CH"/>
              </w:rPr>
              <w:t>i</w:t>
            </w:r>
            <w:r w:rsidRPr="00701C05">
              <w:rPr>
                <w:sz w:val="20"/>
                <w:szCs w:val="20"/>
                <w:lang w:val="fr-CH"/>
              </w:rPr>
              <w:t>e et Internet</w:t>
            </w:r>
          </w:p>
        </w:tc>
        <w:tc>
          <w:tcPr>
            <w:tcW w:w="512" w:type="dxa"/>
            <w:tcBorders>
              <w:top w:val="nil"/>
              <w:left w:val="nil"/>
              <w:bottom w:val="nil"/>
            </w:tcBorders>
            <w:shd w:val="clear" w:color="auto" w:fill="C5E0B3" w:themeFill="accent6" w:themeFillTint="66"/>
          </w:tcPr>
          <w:p w14:paraId="49501F88" w14:textId="77777777"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21D68B23"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3EA47251" w14:textId="77777777" w:rsidR="00AB30FB" w:rsidRPr="00F5559A" w:rsidRDefault="00AB30FB" w:rsidP="00AB30FB">
            <w:pPr>
              <w:spacing w:before="0" w:after="0"/>
              <w:rPr>
                <w:sz w:val="28"/>
                <w:szCs w:val="28"/>
              </w:rPr>
            </w:pPr>
            <w:r w:rsidRPr="00F5559A">
              <w:rPr>
                <w:sz w:val="28"/>
                <w:szCs w:val="28"/>
              </w:rPr>
              <w:t>□</w:t>
            </w:r>
          </w:p>
        </w:tc>
      </w:tr>
      <w:tr w:rsidR="00AB30FB" w14:paraId="76862858" w14:textId="77777777" w:rsidTr="00AB30FB">
        <w:trPr>
          <w:trHeight w:val="113"/>
        </w:trPr>
        <w:tc>
          <w:tcPr>
            <w:tcW w:w="7356" w:type="dxa"/>
            <w:tcBorders>
              <w:top w:val="nil"/>
              <w:bottom w:val="nil"/>
              <w:right w:val="nil"/>
            </w:tcBorders>
            <w:shd w:val="clear" w:color="auto" w:fill="C5E0B3" w:themeFill="accent6" w:themeFillTint="66"/>
          </w:tcPr>
          <w:p w14:paraId="4B31CDB5" w14:textId="77777777" w:rsidR="00AB30FB" w:rsidRPr="00701C05" w:rsidRDefault="00AB30FB" w:rsidP="00526778">
            <w:pPr>
              <w:pStyle w:val="TableParagraph"/>
              <w:numPr>
                <w:ilvl w:val="0"/>
                <w:numId w:val="3"/>
              </w:numPr>
              <w:spacing w:before="0"/>
              <w:rPr>
                <w:sz w:val="20"/>
                <w:szCs w:val="20"/>
                <w:lang w:val="fr-CH"/>
              </w:rPr>
            </w:pPr>
            <w:proofErr w:type="spellStart"/>
            <w:r w:rsidRPr="00701C05">
              <w:rPr>
                <w:sz w:val="20"/>
                <w:szCs w:val="20"/>
                <w:lang w:val="fr-CH"/>
              </w:rPr>
              <w:t>Serafe</w:t>
            </w:r>
            <w:proofErr w:type="spellEnd"/>
            <w:r w:rsidRPr="00701C05">
              <w:rPr>
                <w:sz w:val="20"/>
                <w:szCs w:val="20"/>
                <w:lang w:val="fr-CH"/>
              </w:rPr>
              <w:t xml:space="preserve"> </w:t>
            </w:r>
            <w:r w:rsidR="006F4AB0">
              <w:rPr>
                <w:sz w:val="20"/>
                <w:szCs w:val="20"/>
                <w:lang w:val="fr-CH"/>
              </w:rPr>
              <w:t>(redevance</w:t>
            </w:r>
            <w:r w:rsidRPr="00701C05">
              <w:rPr>
                <w:sz w:val="20"/>
                <w:szCs w:val="20"/>
                <w:lang w:val="fr-CH"/>
              </w:rPr>
              <w:t xml:space="preserve"> radio</w:t>
            </w:r>
            <w:r w:rsidR="006F4AB0">
              <w:rPr>
                <w:sz w:val="20"/>
                <w:szCs w:val="20"/>
                <w:lang w:val="fr-CH"/>
              </w:rPr>
              <w:t>-</w:t>
            </w:r>
            <w:r w:rsidRPr="00701C05">
              <w:rPr>
                <w:sz w:val="20"/>
                <w:szCs w:val="20"/>
                <w:lang w:val="fr-CH"/>
              </w:rPr>
              <w:t>TV</w:t>
            </w:r>
            <w:r w:rsidR="006F4AB0">
              <w:rPr>
                <w:sz w:val="20"/>
                <w:szCs w:val="20"/>
                <w:lang w:val="fr-CH"/>
              </w:rPr>
              <w:t>)</w:t>
            </w:r>
          </w:p>
        </w:tc>
        <w:tc>
          <w:tcPr>
            <w:tcW w:w="512" w:type="dxa"/>
            <w:tcBorders>
              <w:top w:val="nil"/>
              <w:left w:val="nil"/>
              <w:bottom w:val="nil"/>
            </w:tcBorders>
            <w:shd w:val="clear" w:color="auto" w:fill="C5E0B3" w:themeFill="accent6" w:themeFillTint="66"/>
          </w:tcPr>
          <w:p w14:paraId="50AD6C99" w14:textId="77777777"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282C0D3D"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3D04A6F7" w14:textId="77777777" w:rsidR="00AB30FB" w:rsidRPr="00F5559A" w:rsidRDefault="00AB30FB" w:rsidP="00AB30FB">
            <w:pPr>
              <w:spacing w:before="0" w:after="0"/>
              <w:rPr>
                <w:sz w:val="28"/>
                <w:szCs w:val="28"/>
              </w:rPr>
            </w:pPr>
            <w:r w:rsidRPr="00F5559A">
              <w:rPr>
                <w:sz w:val="28"/>
                <w:szCs w:val="28"/>
              </w:rPr>
              <w:t>□</w:t>
            </w:r>
          </w:p>
        </w:tc>
      </w:tr>
      <w:tr w:rsidR="00AB30FB" w14:paraId="28EC9665" w14:textId="77777777" w:rsidTr="00AB30FB">
        <w:trPr>
          <w:trHeight w:val="113"/>
        </w:trPr>
        <w:tc>
          <w:tcPr>
            <w:tcW w:w="7356" w:type="dxa"/>
            <w:tcBorders>
              <w:top w:val="nil"/>
              <w:bottom w:val="nil"/>
              <w:right w:val="nil"/>
            </w:tcBorders>
            <w:shd w:val="clear" w:color="auto" w:fill="C5E0B3" w:themeFill="accent6" w:themeFillTint="66"/>
          </w:tcPr>
          <w:p w14:paraId="13C6B746" w14:textId="77777777" w:rsidR="00AB30FB" w:rsidRPr="00701C05" w:rsidRDefault="006F4AB0" w:rsidP="00526778">
            <w:pPr>
              <w:pStyle w:val="TableParagraph"/>
              <w:numPr>
                <w:ilvl w:val="0"/>
                <w:numId w:val="3"/>
              </w:numPr>
              <w:spacing w:before="0"/>
              <w:rPr>
                <w:sz w:val="20"/>
                <w:szCs w:val="20"/>
                <w:lang w:val="fr-CH"/>
              </w:rPr>
            </w:pPr>
            <w:r>
              <w:rPr>
                <w:sz w:val="20"/>
                <w:szCs w:val="20"/>
                <w:lang w:val="fr-CH"/>
              </w:rPr>
              <w:t>Gérance immobilière</w:t>
            </w:r>
            <w:r w:rsidR="00AB30FB" w:rsidRPr="00701C05">
              <w:rPr>
                <w:sz w:val="20"/>
                <w:szCs w:val="20"/>
                <w:lang w:val="fr-CH"/>
              </w:rPr>
              <w:t xml:space="preserve"> ou </w:t>
            </w:r>
            <w:r w:rsidR="00526778">
              <w:rPr>
                <w:sz w:val="20"/>
                <w:szCs w:val="20"/>
                <w:lang w:val="fr-CH"/>
              </w:rPr>
              <w:t>home</w:t>
            </w:r>
          </w:p>
        </w:tc>
        <w:tc>
          <w:tcPr>
            <w:tcW w:w="512" w:type="dxa"/>
            <w:tcBorders>
              <w:top w:val="nil"/>
              <w:left w:val="nil"/>
              <w:bottom w:val="nil"/>
            </w:tcBorders>
            <w:shd w:val="clear" w:color="auto" w:fill="C5E0B3" w:themeFill="accent6" w:themeFillTint="66"/>
          </w:tcPr>
          <w:p w14:paraId="4971C348" w14:textId="77777777"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2C5D8C9B"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1BE7DBEB" w14:textId="77777777" w:rsidR="00AB30FB" w:rsidRPr="00F5559A" w:rsidRDefault="00AB30FB" w:rsidP="00AB30FB">
            <w:pPr>
              <w:spacing w:before="0" w:after="0"/>
              <w:rPr>
                <w:sz w:val="28"/>
                <w:szCs w:val="28"/>
              </w:rPr>
            </w:pPr>
            <w:r w:rsidRPr="00F5559A">
              <w:rPr>
                <w:sz w:val="28"/>
                <w:szCs w:val="28"/>
              </w:rPr>
              <w:t>□</w:t>
            </w:r>
          </w:p>
        </w:tc>
      </w:tr>
      <w:tr w:rsidR="00AB30FB" w14:paraId="1473B242" w14:textId="77777777" w:rsidTr="00AB30FB">
        <w:trPr>
          <w:trHeight w:val="113"/>
        </w:trPr>
        <w:tc>
          <w:tcPr>
            <w:tcW w:w="7356" w:type="dxa"/>
            <w:tcBorders>
              <w:top w:val="nil"/>
              <w:bottom w:val="nil"/>
              <w:right w:val="nil"/>
            </w:tcBorders>
            <w:shd w:val="clear" w:color="auto" w:fill="C5E0B3" w:themeFill="accent6" w:themeFillTint="66"/>
          </w:tcPr>
          <w:p w14:paraId="17527A3C" w14:textId="77777777" w:rsidR="00AB30FB" w:rsidRPr="00ED143A" w:rsidRDefault="00AB30FB" w:rsidP="00526778">
            <w:pPr>
              <w:pStyle w:val="TableParagraph"/>
              <w:numPr>
                <w:ilvl w:val="0"/>
                <w:numId w:val="3"/>
              </w:numPr>
              <w:spacing w:before="0"/>
              <w:rPr>
                <w:sz w:val="20"/>
                <w:szCs w:val="20"/>
              </w:rPr>
            </w:pPr>
            <w:r w:rsidRPr="00ED143A">
              <w:rPr>
                <w:sz w:val="20"/>
                <w:szCs w:val="20"/>
              </w:rPr>
              <w:t xml:space="preserve">Services </w:t>
            </w:r>
            <w:proofErr w:type="spellStart"/>
            <w:r w:rsidRPr="00ED143A">
              <w:rPr>
                <w:sz w:val="20"/>
                <w:szCs w:val="20"/>
              </w:rPr>
              <w:t>d'abonnement</w:t>
            </w:r>
            <w:proofErr w:type="spellEnd"/>
            <w:r w:rsidRPr="00ED143A">
              <w:rPr>
                <w:sz w:val="20"/>
                <w:szCs w:val="20"/>
              </w:rPr>
              <w:t xml:space="preserve"> (</w:t>
            </w:r>
            <w:proofErr w:type="spellStart"/>
            <w:r w:rsidRPr="00ED143A">
              <w:rPr>
                <w:sz w:val="20"/>
                <w:szCs w:val="20"/>
              </w:rPr>
              <w:t>journaux</w:t>
            </w:r>
            <w:proofErr w:type="spellEnd"/>
            <w:r w:rsidRPr="00ED143A">
              <w:rPr>
                <w:sz w:val="20"/>
                <w:szCs w:val="20"/>
              </w:rPr>
              <w:t xml:space="preserve">, </w:t>
            </w:r>
            <w:proofErr w:type="spellStart"/>
            <w:r w:rsidRPr="00ED143A">
              <w:rPr>
                <w:sz w:val="20"/>
                <w:szCs w:val="20"/>
              </w:rPr>
              <w:t>magazines</w:t>
            </w:r>
            <w:proofErr w:type="spellEnd"/>
            <w:r w:rsidRPr="00ED143A">
              <w:rPr>
                <w:sz w:val="20"/>
                <w:szCs w:val="20"/>
              </w:rPr>
              <w:t>)</w:t>
            </w:r>
          </w:p>
        </w:tc>
        <w:tc>
          <w:tcPr>
            <w:tcW w:w="512" w:type="dxa"/>
            <w:tcBorders>
              <w:top w:val="nil"/>
              <w:left w:val="nil"/>
              <w:bottom w:val="nil"/>
            </w:tcBorders>
            <w:shd w:val="clear" w:color="auto" w:fill="C5E0B3" w:themeFill="accent6" w:themeFillTint="66"/>
          </w:tcPr>
          <w:p w14:paraId="52280598" w14:textId="77777777"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646B8217"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0B6A9F73" w14:textId="77777777" w:rsidR="00AB30FB" w:rsidRPr="00F5559A" w:rsidRDefault="00AB30FB" w:rsidP="00AB30FB">
            <w:pPr>
              <w:spacing w:before="0" w:after="0"/>
              <w:rPr>
                <w:sz w:val="28"/>
                <w:szCs w:val="28"/>
              </w:rPr>
            </w:pPr>
            <w:r w:rsidRPr="00F5559A">
              <w:rPr>
                <w:sz w:val="28"/>
                <w:szCs w:val="28"/>
              </w:rPr>
              <w:t>□</w:t>
            </w:r>
          </w:p>
        </w:tc>
      </w:tr>
      <w:tr w:rsidR="00AB30FB" w14:paraId="6C8DB72E" w14:textId="77777777" w:rsidTr="00AB30FB">
        <w:trPr>
          <w:trHeight w:val="113"/>
        </w:trPr>
        <w:tc>
          <w:tcPr>
            <w:tcW w:w="7356" w:type="dxa"/>
            <w:tcBorders>
              <w:top w:val="nil"/>
              <w:bottom w:val="nil"/>
              <w:right w:val="nil"/>
            </w:tcBorders>
            <w:shd w:val="clear" w:color="auto" w:fill="C5E0B3" w:themeFill="accent6" w:themeFillTint="66"/>
          </w:tcPr>
          <w:p w14:paraId="358A3949" w14:textId="77777777" w:rsidR="00AB30FB" w:rsidRPr="00ED143A" w:rsidRDefault="00AB30FB" w:rsidP="00526778">
            <w:pPr>
              <w:pStyle w:val="TableParagraph"/>
              <w:numPr>
                <w:ilvl w:val="0"/>
                <w:numId w:val="3"/>
              </w:numPr>
              <w:spacing w:before="0"/>
              <w:rPr>
                <w:sz w:val="20"/>
                <w:szCs w:val="20"/>
              </w:rPr>
            </w:pPr>
            <w:r w:rsidRPr="00ED143A">
              <w:rPr>
                <w:sz w:val="20"/>
                <w:szCs w:val="20"/>
              </w:rPr>
              <w:t>Banques</w:t>
            </w:r>
          </w:p>
        </w:tc>
        <w:tc>
          <w:tcPr>
            <w:tcW w:w="512" w:type="dxa"/>
            <w:tcBorders>
              <w:top w:val="nil"/>
              <w:left w:val="nil"/>
              <w:bottom w:val="nil"/>
            </w:tcBorders>
            <w:shd w:val="clear" w:color="auto" w:fill="C5E0B3" w:themeFill="accent6" w:themeFillTint="66"/>
          </w:tcPr>
          <w:p w14:paraId="12C47EE9" w14:textId="77777777"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17457EDF"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6020FCC3" w14:textId="77777777" w:rsidR="00AB30FB" w:rsidRPr="00F5559A" w:rsidRDefault="00AB30FB" w:rsidP="00AB30FB">
            <w:pPr>
              <w:spacing w:before="0" w:after="0"/>
              <w:rPr>
                <w:sz w:val="28"/>
                <w:szCs w:val="28"/>
              </w:rPr>
            </w:pPr>
            <w:r w:rsidRPr="00F5559A">
              <w:rPr>
                <w:sz w:val="28"/>
                <w:szCs w:val="28"/>
              </w:rPr>
              <w:t>□</w:t>
            </w:r>
          </w:p>
        </w:tc>
      </w:tr>
      <w:tr w:rsidR="00AB30FB" w14:paraId="632F6AB3" w14:textId="77777777" w:rsidTr="00AB30FB">
        <w:trPr>
          <w:trHeight w:val="113"/>
        </w:trPr>
        <w:tc>
          <w:tcPr>
            <w:tcW w:w="7356" w:type="dxa"/>
            <w:tcBorders>
              <w:top w:val="nil"/>
              <w:bottom w:val="nil"/>
              <w:right w:val="nil"/>
            </w:tcBorders>
            <w:shd w:val="clear" w:color="auto" w:fill="C5E0B3" w:themeFill="accent6" w:themeFillTint="66"/>
          </w:tcPr>
          <w:p w14:paraId="13B94099" w14:textId="77777777" w:rsidR="00AB30FB" w:rsidRPr="00ED143A" w:rsidRDefault="00AB30FB" w:rsidP="00526778">
            <w:pPr>
              <w:pStyle w:val="TableParagraph"/>
              <w:numPr>
                <w:ilvl w:val="0"/>
                <w:numId w:val="3"/>
              </w:numPr>
              <w:spacing w:before="0"/>
              <w:rPr>
                <w:sz w:val="20"/>
                <w:szCs w:val="20"/>
              </w:rPr>
            </w:pPr>
            <w:r w:rsidRPr="00ED143A">
              <w:rPr>
                <w:sz w:val="20"/>
                <w:szCs w:val="20"/>
              </w:rPr>
              <w:t>PostFinance</w:t>
            </w:r>
          </w:p>
        </w:tc>
        <w:tc>
          <w:tcPr>
            <w:tcW w:w="512" w:type="dxa"/>
            <w:tcBorders>
              <w:top w:val="nil"/>
              <w:left w:val="nil"/>
              <w:bottom w:val="nil"/>
            </w:tcBorders>
            <w:shd w:val="clear" w:color="auto" w:fill="C5E0B3" w:themeFill="accent6" w:themeFillTint="66"/>
          </w:tcPr>
          <w:p w14:paraId="44EFDBD0" w14:textId="77777777"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40D0972D"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1D44604F" w14:textId="77777777" w:rsidR="00AB30FB" w:rsidRPr="00F5559A" w:rsidRDefault="00AB30FB" w:rsidP="00AB30FB">
            <w:pPr>
              <w:spacing w:before="0" w:after="0"/>
              <w:rPr>
                <w:sz w:val="28"/>
                <w:szCs w:val="28"/>
              </w:rPr>
            </w:pPr>
            <w:r w:rsidRPr="00F5559A">
              <w:rPr>
                <w:sz w:val="28"/>
                <w:szCs w:val="28"/>
              </w:rPr>
              <w:t>□</w:t>
            </w:r>
          </w:p>
        </w:tc>
      </w:tr>
      <w:tr w:rsidR="00AB30FB" w14:paraId="149C2103" w14:textId="77777777" w:rsidTr="00AB30FB">
        <w:trPr>
          <w:trHeight w:val="113"/>
        </w:trPr>
        <w:tc>
          <w:tcPr>
            <w:tcW w:w="7356" w:type="dxa"/>
            <w:tcBorders>
              <w:top w:val="nil"/>
              <w:bottom w:val="nil"/>
              <w:right w:val="nil"/>
            </w:tcBorders>
            <w:shd w:val="clear" w:color="auto" w:fill="C5E0B3" w:themeFill="accent6" w:themeFillTint="66"/>
          </w:tcPr>
          <w:p w14:paraId="2D1D311E" w14:textId="77777777" w:rsidR="00AB30FB" w:rsidRPr="00ED143A" w:rsidRDefault="00AB30FB" w:rsidP="00526778">
            <w:pPr>
              <w:pStyle w:val="TableParagraph"/>
              <w:numPr>
                <w:ilvl w:val="0"/>
                <w:numId w:val="3"/>
              </w:numPr>
              <w:spacing w:before="0"/>
              <w:rPr>
                <w:sz w:val="20"/>
                <w:szCs w:val="20"/>
              </w:rPr>
            </w:pPr>
            <w:r w:rsidRPr="00ED143A">
              <w:rPr>
                <w:sz w:val="20"/>
                <w:szCs w:val="20"/>
              </w:rPr>
              <w:t>Service social</w:t>
            </w:r>
          </w:p>
        </w:tc>
        <w:tc>
          <w:tcPr>
            <w:tcW w:w="512" w:type="dxa"/>
            <w:tcBorders>
              <w:top w:val="nil"/>
              <w:left w:val="nil"/>
              <w:bottom w:val="nil"/>
            </w:tcBorders>
            <w:shd w:val="clear" w:color="auto" w:fill="C5E0B3" w:themeFill="accent6" w:themeFillTint="66"/>
          </w:tcPr>
          <w:p w14:paraId="53F20871" w14:textId="77777777"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073AA7E7"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7047FC04" w14:textId="77777777" w:rsidR="00AB30FB" w:rsidRPr="00F5559A" w:rsidRDefault="00AB30FB" w:rsidP="00AB30FB">
            <w:pPr>
              <w:spacing w:before="0" w:after="0"/>
              <w:rPr>
                <w:sz w:val="28"/>
                <w:szCs w:val="28"/>
              </w:rPr>
            </w:pPr>
            <w:r w:rsidRPr="00F5559A">
              <w:rPr>
                <w:sz w:val="28"/>
                <w:szCs w:val="28"/>
              </w:rPr>
              <w:t>□</w:t>
            </w:r>
          </w:p>
        </w:tc>
      </w:tr>
      <w:tr w:rsidR="00AB30FB" w14:paraId="5BA1B493" w14:textId="77777777" w:rsidTr="00AB30FB">
        <w:trPr>
          <w:trHeight w:val="113"/>
        </w:trPr>
        <w:tc>
          <w:tcPr>
            <w:tcW w:w="7356" w:type="dxa"/>
            <w:tcBorders>
              <w:top w:val="nil"/>
              <w:bottom w:val="nil"/>
              <w:right w:val="nil"/>
            </w:tcBorders>
            <w:shd w:val="clear" w:color="auto" w:fill="C5E0B3" w:themeFill="accent6" w:themeFillTint="66"/>
          </w:tcPr>
          <w:p w14:paraId="44AB37CC" w14:textId="77777777" w:rsidR="00AB30FB" w:rsidRPr="00ED143A" w:rsidRDefault="00AB30FB" w:rsidP="00526778">
            <w:pPr>
              <w:pStyle w:val="TableParagraph"/>
              <w:numPr>
                <w:ilvl w:val="0"/>
                <w:numId w:val="3"/>
              </w:numPr>
              <w:spacing w:before="0"/>
              <w:rPr>
                <w:sz w:val="20"/>
                <w:szCs w:val="20"/>
              </w:rPr>
            </w:pPr>
            <w:r w:rsidRPr="00ED143A">
              <w:rPr>
                <w:sz w:val="20"/>
                <w:szCs w:val="20"/>
              </w:rPr>
              <w:t xml:space="preserve">Office des </w:t>
            </w:r>
            <w:proofErr w:type="spellStart"/>
            <w:r w:rsidRPr="00ED143A">
              <w:rPr>
                <w:sz w:val="20"/>
                <w:szCs w:val="20"/>
              </w:rPr>
              <w:t>poursuites</w:t>
            </w:r>
            <w:proofErr w:type="spellEnd"/>
          </w:p>
        </w:tc>
        <w:tc>
          <w:tcPr>
            <w:tcW w:w="512" w:type="dxa"/>
            <w:tcBorders>
              <w:top w:val="nil"/>
              <w:left w:val="nil"/>
              <w:bottom w:val="nil"/>
            </w:tcBorders>
            <w:shd w:val="clear" w:color="auto" w:fill="C5E0B3" w:themeFill="accent6" w:themeFillTint="66"/>
          </w:tcPr>
          <w:p w14:paraId="7788606D" w14:textId="77777777"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45E83533"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784DCC40" w14:textId="77777777" w:rsidR="00AB30FB" w:rsidRPr="00F5559A" w:rsidRDefault="00AB30FB" w:rsidP="00AB30FB">
            <w:pPr>
              <w:spacing w:before="0" w:after="0"/>
              <w:rPr>
                <w:sz w:val="28"/>
                <w:szCs w:val="28"/>
              </w:rPr>
            </w:pPr>
            <w:r w:rsidRPr="00F5559A">
              <w:rPr>
                <w:sz w:val="28"/>
                <w:szCs w:val="28"/>
              </w:rPr>
              <w:t>□</w:t>
            </w:r>
          </w:p>
        </w:tc>
      </w:tr>
      <w:tr w:rsidR="00AB30FB" w14:paraId="29EFE1BB" w14:textId="77777777" w:rsidTr="00AB30FB">
        <w:trPr>
          <w:trHeight w:val="113"/>
        </w:trPr>
        <w:tc>
          <w:tcPr>
            <w:tcW w:w="7356" w:type="dxa"/>
            <w:tcBorders>
              <w:top w:val="nil"/>
              <w:right w:val="nil"/>
            </w:tcBorders>
            <w:shd w:val="clear" w:color="auto" w:fill="C5E0B3" w:themeFill="accent6" w:themeFillTint="66"/>
          </w:tcPr>
          <w:p w14:paraId="65995905" w14:textId="77777777" w:rsidR="00AB30FB" w:rsidRPr="00ED143A" w:rsidRDefault="00AB30FB" w:rsidP="00526778">
            <w:pPr>
              <w:pStyle w:val="TableParagraph"/>
              <w:numPr>
                <w:ilvl w:val="0"/>
                <w:numId w:val="3"/>
              </w:numPr>
              <w:spacing w:before="0"/>
              <w:rPr>
                <w:sz w:val="20"/>
                <w:szCs w:val="20"/>
              </w:rPr>
            </w:pPr>
            <w:r w:rsidRPr="00ED143A">
              <w:rPr>
                <w:sz w:val="20"/>
                <w:szCs w:val="20"/>
              </w:rPr>
              <w:t xml:space="preserve">Institution </w:t>
            </w:r>
            <w:proofErr w:type="spellStart"/>
            <w:r w:rsidRPr="00ED143A">
              <w:rPr>
                <w:sz w:val="20"/>
                <w:szCs w:val="20"/>
              </w:rPr>
              <w:t>supplétive</w:t>
            </w:r>
            <w:proofErr w:type="spellEnd"/>
            <w:r w:rsidRPr="00ED143A">
              <w:rPr>
                <w:sz w:val="20"/>
                <w:szCs w:val="20"/>
              </w:rPr>
              <w:t xml:space="preserve"> LPP</w:t>
            </w:r>
          </w:p>
        </w:tc>
        <w:tc>
          <w:tcPr>
            <w:tcW w:w="512" w:type="dxa"/>
            <w:tcBorders>
              <w:top w:val="nil"/>
              <w:left w:val="nil"/>
            </w:tcBorders>
            <w:shd w:val="clear" w:color="auto" w:fill="C5E0B3" w:themeFill="accent6" w:themeFillTint="66"/>
          </w:tcPr>
          <w:p w14:paraId="46F90B0E" w14:textId="77777777" w:rsidR="00AB30FB" w:rsidRPr="00F5559A" w:rsidRDefault="00AB30FB" w:rsidP="00AB30FB">
            <w:pPr>
              <w:spacing w:before="0" w:after="0"/>
              <w:rPr>
                <w:sz w:val="28"/>
                <w:szCs w:val="28"/>
              </w:rPr>
            </w:pPr>
            <w:r w:rsidRPr="00F5559A">
              <w:rPr>
                <w:sz w:val="28"/>
                <w:szCs w:val="28"/>
              </w:rPr>
              <w:t>□</w:t>
            </w:r>
          </w:p>
        </w:tc>
        <w:tc>
          <w:tcPr>
            <w:tcW w:w="704" w:type="dxa"/>
            <w:tcBorders>
              <w:top w:val="nil"/>
              <w:left w:val="nil"/>
            </w:tcBorders>
            <w:shd w:val="clear" w:color="auto" w:fill="C5E0B3" w:themeFill="accent6" w:themeFillTint="66"/>
          </w:tcPr>
          <w:p w14:paraId="5B29E3B0"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tcBorders>
            <w:shd w:val="clear" w:color="auto" w:fill="C5E0B3" w:themeFill="accent6" w:themeFillTint="66"/>
          </w:tcPr>
          <w:p w14:paraId="7110BB57" w14:textId="77777777" w:rsidR="00AB30FB" w:rsidRPr="00F5559A" w:rsidRDefault="00AB30FB" w:rsidP="00AB30FB">
            <w:pPr>
              <w:spacing w:before="0" w:after="0"/>
              <w:rPr>
                <w:sz w:val="28"/>
                <w:szCs w:val="28"/>
              </w:rPr>
            </w:pPr>
            <w:r w:rsidRPr="00F5559A">
              <w:rPr>
                <w:sz w:val="28"/>
                <w:szCs w:val="28"/>
              </w:rPr>
              <w:t>□</w:t>
            </w:r>
          </w:p>
        </w:tc>
      </w:tr>
    </w:tbl>
    <w:p w14:paraId="72B396C7" w14:textId="77777777" w:rsidR="00AB30FB" w:rsidRPr="00701C05" w:rsidRDefault="00CA598D" w:rsidP="00E516F6">
      <w:pPr>
        <w:rPr>
          <w:color w:val="000000" w:themeColor="text1"/>
        </w:rPr>
      </w:pPr>
      <w:r w:rsidRPr="00701C05">
        <w:lastRenderedPageBreak/>
        <w:t xml:space="preserve">Une fois </w:t>
      </w:r>
      <w:r w:rsidR="00FC48CC">
        <w:t>établi</w:t>
      </w:r>
      <w:r w:rsidRPr="00701C05">
        <w:t xml:space="preserve"> </w:t>
      </w:r>
      <w:r w:rsidR="00E77C89" w:rsidRPr="00701C05">
        <w:t xml:space="preserve">qui </w:t>
      </w:r>
      <w:r w:rsidRPr="00701C05">
        <w:t>informe quels services</w:t>
      </w:r>
      <w:r w:rsidR="00FC48CC">
        <w:t>/organes et lesquels ne pas informer</w:t>
      </w:r>
      <w:r w:rsidRPr="00701C05">
        <w:t xml:space="preserve">, il reste à </w:t>
      </w:r>
      <w:r w:rsidR="00FC48CC">
        <w:t>précise</w:t>
      </w:r>
      <w:r w:rsidRPr="00701C05">
        <w:t xml:space="preserve">r </w:t>
      </w:r>
      <w:r w:rsidRPr="00701C05">
        <w:rPr>
          <w:b/>
          <w:bCs/>
        </w:rPr>
        <w:t xml:space="preserve">quelles informations </w:t>
      </w:r>
      <w:r w:rsidR="00526778">
        <w:t xml:space="preserve">doivent être </w:t>
      </w:r>
      <w:r w:rsidRPr="00701C05">
        <w:t xml:space="preserve">communiquées </w:t>
      </w:r>
      <w:r w:rsidR="00FB0332" w:rsidRPr="00701C05">
        <w:t xml:space="preserve">aux </w:t>
      </w:r>
      <w:r w:rsidR="00526778">
        <w:t>instances concernées</w:t>
      </w:r>
      <w:r w:rsidR="00FB0332" w:rsidRPr="00701C05">
        <w:t xml:space="preserve"> </w:t>
      </w:r>
      <w:r w:rsidR="00526778">
        <w:t>resp.</w:t>
      </w:r>
      <w:r w:rsidRPr="00701C05">
        <w:t xml:space="preserve"> </w:t>
      </w:r>
      <w:proofErr w:type="gramStart"/>
      <w:r w:rsidR="00FC48CC">
        <w:t>lesquelles</w:t>
      </w:r>
      <w:proofErr w:type="gramEnd"/>
      <w:r w:rsidRPr="00701C05">
        <w:t xml:space="preserve"> sont </w:t>
      </w:r>
      <w:r w:rsidRPr="00701C05">
        <w:rPr>
          <w:color w:val="000000" w:themeColor="text1"/>
        </w:rPr>
        <w:t xml:space="preserve">requises </w:t>
      </w:r>
      <w:r w:rsidRPr="00701C05">
        <w:t xml:space="preserve">par </w:t>
      </w:r>
      <w:r w:rsidR="00FC48CC">
        <w:t>ces derni</w:t>
      </w:r>
      <w:r w:rsidR="00526778">
        <w:t>ères.</w:t>
      </w:r>
    </w:p>
    <w:p w14:paraId="6EAC33F2" w14:textId="77777777" w:rsidR="00E516F6" w:rsidRDefault="00CA598D" w:rsidP="00E516F6">
      <w:pPr>
        <w:rPr>
          <w:color w:val="000000" w:themeColor="text1"/>
        </w:rPr>
      </w:pPr>
      <w:r w:rsidRPr="00701C05">
        <w:rPr>
          <w:color w:val="000000" w:themeColor="text1"/>
        </w:rPr>
        <w:t>Dans le ca</w:t>
      </w:r>
      <w:r w:rsidR="00FC48CC">
        <w:rPr>
          <w:color w:val="000000" w:themeColor="text1"/>
        </w:rPr>
        <w:t>dre</w:t>
      </w:r>
      <w:r w:rsidRPr="00701C05">
        <w:rPr>
          <w:color w:val="000000" w:themeColor="text1"/>
        </w:rPr>
        <w:t xml:space="preserve"> </w:t>
      </w:r>
      <w:r w:rsidR="00E516F6" w:rsidRPr="00701C05">
        <w:rPr>
          <w:color w:val="000000" w:themeColor="text1"/>
        </w:rPr>
        <w:t xml:space="preserve">d'une </w:t>
      </w:r>
      <w:r w:rsidR="00587B20">
        <w:rPr>
          <w:color w:val="000000" w:themeColor="text1"/>
        </w:rPr>
        <w:t>gestion des revenus et de la fortune</w:t>
      </w:r>
      <w:r w:rsidR="00E516F6" w:rsidRPr="00701C05">
        <w:rPr>
          <w:color w:val="000000" w:themeColor="text1"/>
        </w:rPr>
        <w:t xml:space="preserve">, un inventaire </w:t>
      </w:r>
      <w:r w:rsidR="00FC48CC">
        <w:rPr>
          <w:color w:val="000000" w:themeColor="text1"/>
        </w:rPr>
        <w:t xml:space="preserve">initial </w:t>
      </w:r>
      <w:r w:rsidR="00E516F6" w:rsidRPr="00701C05">
        <w:rPr>
          <w:color w:val="000000" w:themeColor="text1"/>
        </w:rPr>
        <w:t xml:space="preserve">doit être dressé </w:t>
      </w:r>
      <w:r w:rsidR="00ED1C29" w:rsidRPr="00701C05">
        <w:rPr>
          <w:color w:val="000000" w:themeColor="text1"/>
        </w:rPr>
        <w:t>(</w:t>
      </w:r>
      <w:r w:rsidR="00FC48CC">
        <w:rPr>
          <w:color w:val="000000" w:themeColor="text1"/>
        </w:rPr>
        <w:t>cf.</w:t>
      </w:r>
      <w:r w:rsidR="00ED1C29" w:rsidRPr="00701C05">
        <w:rPr>
          <w:color w:val="000000" w:themeColor="text1"/>
        </w:rPr>
        <w:t xml:space="preserve"> </w:t>
      </w:r>
      <w:hyperlink w:anchor="_a)_Inventar" w:history="1">
        <w:r w:rsidR="00FC48CC">
          <w:rPr>
            <w:rStyle w:val="Hyperlink"/>
            <w:color w:val="000000" w:themeColor="text1"/>
          </w:rPr>
          <w:t>ch.</w:t>
        </w:r>
        <w:r w:rsidR="00ED1C29" w:rsidRPr="00701C05">
          <w:rPr>
            <w:rStyle w:val="Hyperlink"/>
            <w:color w:val="000000" w:themeColor="text1"/>
          </w:rPr>
          <w:t xml:space="preserve"> 4.7.1.</w:t>
        </w:r>
      </w:hyperlink>
      <w:r w:rsidR="00ED1C29" w:rsidRPr="00701C05">
        <w:rPr>
          <w:color w:val="000000" w:themeColor="text1"/>
        </w:rPr>
        <w:t>)</w:t>
      </w:r>
      <w:r w:rsidR="00E516F6" w:rsidRPr="00701C05">
        <w:rPr>
          <w:color w:val="000000" w:themeColor="text1"/>
        </w:rPr>
        <w:t xml:space="preserve">. </w:t>
      </w:r>
      <w:r w:rsidR="00FC48CC">
        <w:rPr>
          <w:color w:val="000000" w:themeColor="text1"/>
        </w:rPr>
        <w:t>A cette fin</w:t>
      </w:r>
      <w:r w:rsidRPr="00701C05">
        <w:rPr>
          <w:color w:val="000000" w:themeColor="text1"/>
        </w:rPr>
        <w:t xml:space="preserve">, il </w:t>
      </w:r>
      <w:r w:rsidR="002E3963">
        <w:rPr>
          <w:color w:val="000000" w:themeColor="text1"/>
        </w:rPr>
        <w:t xml:space="preserve">est nécessaire de </w:t>
      </w:r>
      <w:r w:rsidR="00526778">
        <w:rPr>
          <w:color w:val="000000" w:themeColor="text1"/>
        </w:rPr>
        <w:t>collecter</w:t>
      </w:r>
      <w:r w:rsidR="002E3963">
        <w:rPr>
          <w:color w:val="000000" w:themeColor="text1"/>
        </w:rPr>
        <w:t xml:space="preserve"> divers</w:t>
      </w:r>
      <w:r w:rsidR="00C62EE9" w:rsidRPr="00701C05">
        <w:rPr>
          <w:color w:val="000000" w:themeColor="text1"/>
        </w:rPr>
        <w:t xml:space="preserve"> </w:t>
      </w:r>
      <w:r w:rsidRPr="00701C05">
        <w:rPr>
          <w:color w:val="000000" w:themeColor="text1"/>
        </w:rPr>
        <w:t xml:space="preserve">documents. </w:t>
      </w:r>
      <w:r w:rsidR="00C62EE9" w:rsidRPr="00701C05">
        <w:rPr>
          <w:color w:val="000000" w:themeColor="text1"/>
        </w:rPr>
        <w:t xml:space="preserve">Si nécessaire, il </w:t>
      </w:r>
      <w:r w:rsidR="00526778">
        <w:rPr>
          <w:color w:val="000000" w:themeColor="text1"/>
        </w:rPr>
        <w:t xml:space="preserve">convient de </w:t>
      </w:r>
      <w:r w:rsidR="00356675" w:rsidRPr="00701C05">
        <w:rPr>
          <w:color w:val="000000" w:themeColor="text1"/>
        </w:rPr>
        <w:t xml:space="preserve">redéfinir la réglementation des signatures </w:t>
      </w:r>
      <w:r w:rsidR="00526778">
        <w:rPr>
          <w:color w:val="000000" w:themeColor="text1"/>
        </w:rPr>
        <w:t>avec les</w:t>
      </w:r>
      <w:r w:rsidR="00356675" w:rsidRPr="00701C05">
        <w:rPr>
          <w:color w:val="000000" w:themeColor="text1"/>
        </w:rPr>
        <w:t xml:space="preserve"> banques </w:t>
      </w:r>
      <w:r w:rsidR="00ED1C29" w:rsidRPr="00701C05">
        <w:rPr>
          <w:color w:val="000000" w:themeColor="text1"/>
        </w:rPr>
        <w:t xml:space="preserve">(cf. </w:t>
      </w:r>
      <w:hyperlink w:anchor="_4.1.4._Legitimation_gegenüber" w:history="1">
        <w:r w:rsidR="00ED1C29" w:rsidRPr="00701C05">
          <w:rPr>
            <w:rStyle w:val="Hyperlink"/>
            <w:color w:val="000000" w:themeColor="text1"/>
          </w:rPr>
          <w:t>ch. 4.1.4</w:t>
        </w:r>
      </w:hyperlink>
      <w:r w:rsidR="00ED1C29" w:rsidRPr="00701C05">
        <w:rPr>
          <w:color w:val="000000" w:themeColor="text1"/>
        </w:rPr>
        <w:t>)</w:t>
      </w:r>
      <w:r w:rsidR="00356675" w:rsidRPr="00701C05">
        <w:rPr>
          <w:color w:val="000000" w:themeColor="text1"/>
        </w:rPr>
        <w:t xml:space="preserve">. </w:t>
      </w:r>
    </w:p>
    <w:p w14:paraId="5F51BB3B" w14:textId="77777777" w:rsidR="00C62EE9" w:rsidRPr="00701C05" w:rsidRDefault="00C62EE9" w:rsidP="00E516F6">
      <w:pPr>
        <w:rPr>
          <w:color w:val="000000" w:themeColor="text1"/>
        </w:rPr>
      </w:pPr>
      <w:r w:rsidRPr="00701C05">
        <w:rPr>
          <w:color w:val="000000" w:themeColor="text1"/>
        </w:rPr>
        <w:t>Vous trouverez ci-</w:t>
      </w:r>
      <w:r w:rsidR="002E3963">
        <w:rPr>
          <w:color w:val="000000" w:themeColor="text1"/>
        </w:rPr>
        <w:t>après</w:t>
      </w:r>
      <w:r w:rsidRPr="00701C05">
        <w:rPr>
          <w:color w:val="000000" w:themeColor="text1"/>
        </w:rPr>
        <w:t xml:space="preserve"> </w:t>
      </w:r>
      <w:r w:rsidR="00476877" w:rsidRPr="00701C05">
        <w:rPr>
          <w:b/>
          <w:bCs/>
          <w:color w:val="000000" w:themeColor="text1"/>
        </w:rPr>
        <w:t>des</w:t>
      </w:r>
      <w:r w:rsidR="00526778">
        <w:rPr>
          <w:b/>
          <w:bCs/>
          <w:color w:val="000000" w:themeColor="text1"/>
        </w:rPr>
        <w:t xml:space="preserve"> exemples de</w:t>
      </w:r>
      <w:r w:rsidR="00476877" w:rsidRPr="00701C05">
        <w:rPr>
          <w:b/>
          <w:bCs/>
          <w:color w:val="000000" w:themeColor="text1"/>
        </w:rPr>
        <w:t xml:space="preserve"> listes de contrôle </w:t>
      </w:r>
      <w:r w:rsidR="00476877" w:rsidRPr="00701C05">
        <w:rPr>
          <w:color w:val="000000" w:themeColor="text1"/>
        </w:rPr>
        <w:t>des th</w:t>
      </w:r>
      <w:r w:rsidR="002E3963">
        <w:rPr>
          <w:color w:val="000000" w:themeColor="text1"/>
        </w:rPr>
        <w:t xml:space="preserve">ématiques </w:t>
      </w:r>
      <w:r w:rsidR="00526778">
        <w:rPr>
          <w:color w:val="000000" w:themeColor="text1"/>
        </w:rPr>
        <w:t>q</w:t>
      </w:r>
      <w:r w:rsidR="00526778" w:rsidRPr="00526778">
        <w:rPr>
          <w:color w:val="000000" w:themeColor="text1"/>
        </w:rPr>
        <w:t xml:space="preserve">ui, en fonction </w:t>
      </w:r>
      <w:r w:rsidR="00526778">
        <w:rPr>
          <w:color w:val="000000" w:themeColor="text1"/>
        </w:rPr>
        <w:t>des tâches</w:t>
      </w:r>
      <w:r w:rsidR="00526778" w:rsidRPr="00526778">
        <w:rPr>
          <w:color w:val="000000" w:themeColor="text1"/>
        </w:rPr>
        <w:t xml:space="preserve"> attribué</w:t>
      </w:r>
      <w:r w:rsidR="00526778">
        <w:rPr>
          <w:color w:val="000000" w:themeColor="text1"/>
        </w:rPr>
        <w:t>es</w:t>
      </w:r>
      <w:r w:rsidR="00526778" w:rsidRPr="00526778">
        <w:rPr>
          <w:color w:val="000000" w:themeColor="text1"/>
        </w:rPr>
        <w:t>, peuvent servir de base de discussion pour l</w:t>
      </w:r>
      <w:r w:rsidR="00ED4108">
        <w:rPr>
          <w:color w:val="000000" w:themeColor="text1"/>
        </w:rPr>
        <w:t>’exercice du mandat de curatelle ou</w:t>
      </w:r>
      <w:r w:rsidR="00526778" w:rsidRPr="00526778">
        <w:rPr>
          <w:color w:val="000000" w:themeColor="text1"/>
        </w:rPr>
        <w:t xml:space="preserve"> pour la répartition des tâches entre l</w:t>
      </w:r>
      <w:r w:rsidR="00ED4108">
        <w:rPr>
          <w:color w:val="000000" w:themeColor="text1"/>
        </w:rPr>
        <w:t>e curateur</w:t>
      </w:r>
      <w:r w:rsidR="00526778" w:rsidRPr="00526778">
        <w:rPr>
          <w:color w:val="000000" w:themeColor="text1"/>
        </w:rPr>
        <w:t xml:space="preserve"> et la personne </w:t>
      </w:r>
      <w:r w:rsidR="00ED4108">
        <w:rPr>
          <w:color w:val="000000" w:themeColor="text1"/>
        </w:rPr>
        <w:t>concernée</w:t>
      </w:r>
      <w:r w:rsidR="00526778" w:rsidRPr="00526778">
        <w:rPr>
          <w:color w:val="000000" w:themeColor="text1"/>
        </w:rPr>
        <w:t xml:space="preserve"> (</w:t>
      </w:r>
      <w:r w:rsidR="00ED4108">
        <w:rPr>
          <w:color w:val="000000" w:themeColor="text1"/>
        </w:rPr>
        <w:t>p. ex.</w:t>
      </w:r>
      <w:r w:rsidR="00526778" w:rsidRPr="00526778">
        <w:rPr>
          <w:color w:val="000000" w:themeColor="text1"/>
        </w:rPr>
        <w:t xml:space="preserve"> les questions relatives au logement ne doivent être abordées que si l</w:t>
      </w:r>
      <w:r w:rsidR="00ED4108">
        <w:rPr>
          <w:color w:val="000000" w:themeColor="text1"/>
        </w:rPr>
        <w:t>a</w:t>
      </w:r>
      <w:r w:rsidR="00526778" w:rsidRPr="00526778">
        <w:rPr>
          <w:color w:val="000000" w:themeColor="text1"/>
        </w:rPr>
        <w:t xml:space="preserve"> tâche « Logement » est concerné</w:t>
      </w:r>
      <w:r w:rsidR="00ED4108">
        <w:rPr>
          <w:color w:val="000000" w:themeColor="text1"/>
        </w:rPr>
        <w:t>e</w:t>
      </w:r>
      <w:r w:rsidR="00526778" w:rsidRPr="00526778">
        <w:rPr>
          <w:color w:val="000000" w:themeColor="text1"/>
        </w:rPr>
        <w:t>)</w:t>
      </w:r>
      <w:r w:rsidR="00ED4108">
        <w:rPr>
          <w:color w:val="000000" w:themeColor="text1"/>
        </w:rPr>
        <w:t>.</w:t>
      </w:r>
      <w:r w:rsidRPr="00701C05">
        <w:rPr>
          <w:color w:val="000000" w:themeColor="text1"/>
        </w:rPr>
        <w:t xml:space="preserve"> </w:t>
      </w:r>
    </w:p>
    <w:tbl>
      <w:tblPr>
        <w:tblStyle w:val="Tabellenraster"/>
        <w:tblW w:w="9209" w:type="dxa"/>
        <w:shd w:val="clear" w:color="auto" w:fill="C5E0B3" w:themeFill="accent6" w:themeFillTint="66"/>
        <w:tblLayout w:type="fixed"/>
        <w:tblLook w:val="04A0" w:firstRow="1" w:lastRow="0" w:firstColumn="1" w:lastColumn="0" w:noHBand="0" w:noVBand="1"/>
      </w:tblPr>
      <w:tblGrid>
        <w:gridCol w:w="6835"/>
        <w:gridCol w:w="810"/>
        <w:gridCol w:w="567"/>
        <w:gridCol w:w="997"/>
      </w:tblGrid>
      <w:tr w:rsidR="00F5559A" w:rsidRPr="00FD1F4D" w14:paraId="5F175C7A" w14:textId="77777777" w:rsidTr="00A04055">
        <w:trPr>
          <w:trHeight w:val="582"/>
        </w:trPr>
        <w:tc>
          <w:tcPr>
            <w:tcW w:w="9209" w:type="dxa"/>
            <w:gridSpan w:val="4"/>
            <w:tcBorders>
              <w:left w:val="nil"/>
              <w:bottom w:val="single" w:sz="4" w:space="0" w:color="auto"/>
              <w:right w:val="nil"/>
            </w:tcBorders>
            <w:shd w:val="clear" w:color="auto" w:fill="A8D08D" w:themeFill="accent6" w:themeFillTint="99"/>
          </w:tcPr>
          <w:p w14:paraId="5D88AB10" w14:textId="77777777" w:rsidR="00F5559A" w:rsidRPr="00701C05" w:rsidRDefault="001470D4" w:rsidP="004A0B44">
            <w:pPr>
              <w:rPr>
                <w:b/>
                <w:bCs/>
              </w:rPr>
            </w:pPr>
            <w:r>
              <w:rPr>
                <w:b/>
                <w:bCs/>
              </w:rPr>
              <w:t>Quels sont les p</w:t>
            </w:r>
            <w:r w:rsidR="00960C3A">
              <w:rPr>
                <w:b/>
                <w:bCs/>
              </w:rPr>
              <w:t>oints à</w:t>
            </w:r>
            <w:r w:rsidR="00F5559A" w:rsidRPr="00701C05">
              <w:rPr>
                <w:b/>
                <w:bCs/>
              </w:rPr>
              <w:t xml:space="preserve"> clarifier </w:t>
            </w:r>
            <w:r w:rsidR="00A12A4C">
              <w:rPr>
                <w:b/>
                <w:bCs/>
              </w:rPr>
              <w:t>concernant la</w:t>
            </w:r>
            <w:r w:rsidR="00F5559A" w:rsidRPr="00701C05">
              <w:rPr>
                <w:b/>
                <w:bCs/>
              </w:rPr>
              <w:t xml:space="preserve"> </w:t>
            </w:r>
            <w:r w:rsidR="00587B20">
              <w:rPr>
                <w:b/>
                <w:bCs/>
              </w:rPr>
              <w:t>gestion des revenus et de la fortune</w:t>
            </w:r>
            <w:r w:rsidR="00F5559A" w:rsidRPr="00701C05">
              <w:rPr>
                <w:b/>
                <w:bCs/>
              </w:rPr>
              <w:t xml:space="preserve"> ? </w:t>
            </w:r>
          </w:p>
        </w:tc>
      </w:tr>
      <w:tr w:rsidR="00383F92" w:rsidRPr="00FD1F4D" w14:paraId="39A56056" w14:textId="77777777" w:rsidTr="00A04055">
        <w:trPr>
          <w:trHeight w:val="229"/>
        </w:trPr>
        <w:tc>
          <w:tcPr>
            <w:tcW w:w="7645" w:type="dxa"/>
            <w:gridSpan w:val="2"/>
            <w:tcBorders>
              <w:left w:val="nil"/>
              <w:bottom w:val="nil"/>
              <w:right w:val="nil"/>
            </w:tcBorders>
            <w:shd w:val="clear" w:color="auto" w:fill="C5E0B3" w:themeFill="accent6" w:themeFillTint="66"/>
          </w:tcPr>
          <w:p w14:paraId="1E43A218" w14:textId="77777777" w:rsidR="00383F92" w:rsidRPr="00701C05" w:rsidRDefault="00383F92" w:rsidP="00383F92">
            <w:pPr>
              <w:spacing w:after="0"/>
              <w:jc w:val="left"/>
              <w:rPr>
                <w:b/>
                <w:bCs/>
                <w:sz w:val="16"/>
                <w:szCs w:val="16"/>
              </w:rPr>
            </w:pPr>
            <w:r w:rsidRPr="00701C05">
              <w:rPr>
                <w:color w:val="000000" w:themeColor="text1"/>
                <w:sz w:val="20"/>
                <w:szCs w:val="20"/>
              </w:rPr>
              <w:t xml:space="preserve">Selon la situation, </w:t>
            </w:r>
            <w:r w:rsidR="00960C3A">
              <w:rPr>
                <w:color w:val="000000" w:themeColor="text1"/>
                <w:sz w:val="20"/>
                <w:szCs w:val="20"/>
              </w:rPr>
              <w:t>les</w:t>
            </w:r>
            <w:r w:rsidRPr="00701C05">
              <w:rPr>
                <w:color w:val="000000" w:themeColor="text1"/>
                <w:sz w:val="20"/>
                <w:szCs w:val="20"/>
              </w:rPr>
              <w:t xml:space="preserve"> questions </w:t>
            </w:r>
            <w:r w:rsidR="00960C3A">
              <w:rPr>
                <w:color w:val="000000" w:themeColor="text1"/>
                <w:sz w:val="20"/>
                <w:szCs w:val="20"/>
              </w:rPr>
              <w:t xml:space="preserve">ci-après </w:t>
            </w:r>
            <w:r w:rsidR="00ED4108">
              <w:rPr>
                <w:color w:val="000000" w:themeColor="text1"/>
                <w:sz w:val="20"/>
                <w:szCs w:val="20"/>
              </w:rPr>
              <w:t xml:space="preserve">se posent </w:t>
            </w:r>
            <w:r w:rsidR="008D25BF" w:rsidRPr="00701C05">
              <w:rPr>
                <w:color w:val="000000" w:themeColor="text1"/>
                <w:sz w:val="20"/>
                <w:szCs w:val="20"/>
              </w:rPr>
              <w:t>(qui fait quoi ?)</w:t>
            </w:r>
            <w:r w:rsidR="00960C3A">
              <w:rPr>
                <w:color w:val="000000" w:themeColor="text1"/>
                <w:sz w:val="20"/>
                <w:szCs w:val="20"/>
              </w:rPr>
              <w:t xml:space="preserve"> </w:t>
            </w:r>
            <w:r w:rsidRPr="00701C05">
              <w:rPr>
                <w:color w:val="000000" w:themeColor="text1"/>
                <w:sz w:val="20"/>
                <w:szCs w:val="20"/>
              </w:rPr>
              <w:t xml:space="preserve">: </w:t>
            </w:r>
          </w:p>
        </w:tc>
        <w:tc>
          <w:tcPr>
            <w:tcW w:w="567" w:type="dxa"/>
            <w:tcBorders>
              <w:left w:val="nil"/>
              <w:bottom w:val="nil"/>
              <w:right w:val="nil"/>
            </w:tcBorders>
            <w:shd w:val="clear" w:color="auto" w:fill="C5E0B3" w:themeFill="accent6" w:themeFillTint="66"/>
          </w:tcPr>
          <w:p w14:paraId="23AE2A2B" w14:textId="77777777" w:rsidR="00383F92" w:rsidRPr="00701C05" w:rsidRDefault="00383F92" w:rsidP="00A5214D">
            <w:pPr>
              <w:spacing w:before="0" w:after="0"/>
              <w:ind w:right="-117"/>
              <w:rPr>
                <w:b/>
                <w:bCs/>
                <w:sz w:val="16"/>
                <w:szCs w:val="16"/>
              </w:rPr>
            </w:pPr>
          </w:p>
        </w:tc>
        <w:tc>
          <w:tcPr>
            <w:tcW w:w="997" w:type="dxa"/>
            <w:tcBorders>
              <w:left w:val="nil"/>
              <w:bottom w:val="nil"/>
              <w:right w:val="nil"/>
            </w:tcBorders>
            <w:shd w:val="clear" w:color="auto" w:fill="C5E0B3" w:themeFill="accent6" w:themeFillTint="66"/>
          </w:tcPr>
          <w:p w14:paraId="6B9476FB" w14:textId="77777777" w:rsidR="00383F92" w:rsidRPr="00701C05" w:rsidRDefault="00383F92" w:rsidP="00A5214D">
            <w:pPr>
              <w:spacing w:before="0" w:after="0" w:line="240" w:lineRule="auto"/>
              <w:ind w:right="-105"/>
              <w:rPr>
                <w:b/>
                <w:bCs/>
                <w:sz w:val="16"/>
                <w:szCs w:val="16"/>
              </w:rPr>
            </w:pPr>
          </w:p>
        </w:tc>
      </w:tr>
      <w:tr w:rsidR="00AB30FB" w14:paraId="58BBCBB8" w14:textId="77777777" w:rsidTr="00383F92">
        <w:trPr>
          <w:trHeight w:val="347"/>
        </w:trPr>
        <w:tc>
          <w:tcPr>
            <w:tcW w:w="7645" w:type="dxa"/>
            <w:gridSpan w:val="2"/>
            <w:tcBorders>
              <w:top w:val="nil"/>
              <w:left w:val="nil"/>
              <w:bottom w:val="nil"/>
            </w:tcBorders>
            <w:shd w:val="clear" w:color="auto" w:fill="C5E0B3" w:themeFill="accent6" w:themeFillTint="66"/>
          </w:tcPr>
          <w:p w14:paraId="186DA57A" w14:textId="6D838BEF" w:rsidR="00AB30FB" w:rsidRPr="00931B32" w:rsidRDefault="00111967" w:rsidP="00F5559A">
            <w:pPr>
              <w:spacing w:before="0" w:after="0"/>
              <w:jc w:val="right"/>
              <w:rPr>
                <w:b/>
                <w:bCs/>
                <w:sz w:val="16"/>
                <w:szCs w:val="16"/>
                <w:highlight w:val="yellow"/>
              </w:rPr>
            </w:pPr>
            <w:r>
              <w:rPr>
                <w:b/>
                <w:bCs/>
                <w:sz w:val="16"/>
                <w:szCs w:val="16"/>
              </w:rPr>
              <w:t>P</w:t>
            </w:r>
          </w:p>
        </w:tc>
        <w:tc>
          <w:tcPr>
            <w:tcW w:w="567" w:type="dxa"/>
            <w:tcBorders>
              <w:top w:val="nil"/>
              <w:bottom w:val="nil"/>
            </w:tcBorders>
            <w:shd w:val="clear" w:color="auto" w:fill="C5E0B3" w:themeFill="accent6" w:themeFillTint="66"/>
          </w:tcPr>
          <w:p w14:paraId="4171F1D1" w14:textId="5818E00D" w:rsidR="00AB30FB" w:rsidRPr="00960C3A" w:rsidRDefault="00960C3A" w:rsidP="00111967">
            <w:pPr>
              <w:spacing w:before="0" w:after="0"/>
              <w:jc w:val="center"/>
              <w:rPr>
                <w:b/>
                <w:bCs/>
                <w:sz w:val="16"/>
                <w:szCs w:val="16"/>
              </w:rPr>
            </w:pPr>
            <w:r>
              <w:rPr>
                <w:b/>
                <w:bCs/>
                <w:sz w:val="16"/>
                <w:szCs w:val="16"/>
              </w:rPr>
              <w:t>C</w:t>
            </w:r>
          </w:p>
        </w:tc>
        <w:tc>
          <w:tcPr>
            <w:tcW w:w="997" w:type="dxa"/>
            <w:tcBorders>
              <w:top w:val="nil"/>
              <w:bottom w:val="nil"/>
              <w:right w:val="nil"/>
            </w:tcBorders>
            <w:shd w:val="clear" w:color="auto" w:fill="C5E0B3" w:themeFill="accent6" w:themeFillTint="66"/>
          </w:tcPr>
          <w:p w14:paraId="4B56B71E" w14:textId="77777777" w:rsidR="00AB30FB" w:rsidRPr="00931B32" w:rsidRDefault="00960C3A" w:rsidP="00A5214D">
            <w:pPr>
              <w:spacing w:before="0" w:after="0" w:line="240" w:lineRule="auto"/>
              <w:ind w:right="-105"/>
              <w:rPr>
                <w:b/>
                <w:bCs/>
                <w:sz w:val="16"/>
                <w:szCs w:val="16"/>
              </w:rPr>
            </w:pPr>
            <w:r>
              <w:rPr>
                <w:b/>
                <w:bCs/>
                <w:sz w:val="16"/>
                <w:szCs w:val="16"/>
              </w:rPr>
              <w:t>P</w:t>
            </w:r>
            <w:r w:rsidR="00A5214D">
              <w:rPr>
                <w:b/>
                <w:bCs/>
                <w:sz w:val="16"/>
                <w:szCs w:val="16"/>
              </w:rPr>
              <w:t>as nécessaire</w:t>
            </w:r>
          </w:p>
        </w:tc>
      </w:tr>
      <w:tr w:rsidR="00275945" w14:paraId="1775CFFE" w14:textId="77777777" w:rsidTr="00383F92">
        <w:trPr>
          <w:trHeight w:val="113"/>
        </w:trPr>
        <w:tc>
          <w:tcPr>
            <w:tcW w:w="6835" w:type="dxa"/>
            <w:tcBorders>
              <w:top w:val="nil"/>
              <w:left w:val="nil"/>
              <w:bottom w:val="nil"/>
              <w:right w:val="nil"/>
            </w:tcBorders>
            <w:shd w:val="clear" w:color="auto" w:fill="C5E0B3" w:themeFill="accent6" w:themeFillTint="66"/>
          </w:tcPr>
          <w:p w14:paraId="3783392C" w14:textId="77777777" w:rsidR="00F5559A" w:rsidRPr="00701C05" w:rsidRDefault="00F5559A" w:rsidP="00526778">
            <w:pPr>
              <w:pStyle w:val="TableParagraph"/>
              <w:numPr>
                <w:ilvl w:val="0"/>
                <w:numId w:val="3"/>
              </w:numPr>
              <w:spacing w:before="0"/>
              <w:rPr>
                <w:sz w:val="20"/>
                <w:szCs w:val="20"/>
                <w:lang w:val="fr-CH"/>
              </w:rPr>
            </w:pPr>
            <w:r w:rsidRPr="00701C05">
              <w:rPr>
                <w:sz w:val="20"/>
                <w:szCs w:val="20"/>
                <w:lang w:val="fr-CH"/>
              </w:rPr>
              <w:t>Dé</w:t>
            </w:r>
            <w:r w:rsidR="00430DC0">
              <w:rPr>
                <w:sz w:val="20"/>
                <w:szCs w:val="20"/>
                <w:lang w:val="fr-CH"/>
              </w:rPr>
              <w:t>terminer</w:t>
            </w:r>
            <w:r w:rsidR="005100B2">
              <w:rPr>
                <w:sz w:val="20"/>
                <w:szCs w:val="20"/>
                <w:lang w:val="fr-CH"/>
              </w:rPr>
              <w:t xml:space="preserve">, </w:t>
            </w:r>
            <w:r w:rsidR="00ED4108">
              <w:rPr>
                <w:sz w:val="20"/>
                <w:szCs w:val="20"/>
                <w:lang w:val="fr-CH"/>
              </w:rPr>
              <w:t xml:space="preserve">voire </w:t>
            </w:r>
            <w:r w:rsidR="005100B2">
              <w:rPr>
                <w:sz w:val="20"/>
                <w:szCs w:val="20"/>
                <w:lang w:val="fr-CH"/>
              </w:rPr>
              <w:t>ouvrir un</w:t>
            </w:r>
            <w:r w:rsidRPr="00701C05">
              <w:rPr>
                <w:sz w:val="20"/>
                <w:szCs w:val="20"/>
                <w:lang w:val="fr-CH"/>
              </w:rPr>
              <w:t xml:space="preserve"> compte </w:t>
            </w:r>
            <w:r w:rsidR="00116603">
              <w:rPr>
                <w:sz w:val="20"/>
                <w:szCs w:val="20"/>
                <w:lang w:val="fr-CH"/>
              </w:rPr>
              <w:t>d’exploitation</w:t>
            </w:r>
            <w:r w:rsidRPr="00701C05">
              <w:rPr>
                <w:sz w:val="20"/>
                <w:szCs w:val="20"/>
                <w:lang w:val="fr-CH"/>
              </w:rPr>
              <w:t xml:space="preserve"> et un compte bancaire </w:t>
            </w:r>
            <w:r w:rsidR="00ED4108">
              <w:rPr>
                <w:sz w:val="20"/>
                <w:szCs w:val="20"/>
                <w:lang w:val="fr-CH"/>
              </w:rPr>
              <w:t>destinés à la</w:t>
            </w:r>
            <w:r w:rsidRPr="00701C05">
              <w:rPr>
                <w:sz w:val="20"/>
                <w:szCs w:val="20"/>
                <w:lang w:val="fr-CH"/>
              </w:rPr>
              <w:t xml:space="preserve"> </w:t>
            </w:r>
            <w:r w:rsidR="00960C3A">
              <w:rPr>
                <w:sz w:val="20"/>
                <w:szCs w:val="20"/>
                <w:lang w:val="fr-CH"/>
              </w:rPr>
              <w:t>g</w:t>
            </w:r>
            <w:r w:rsidRPr="00701C05">
              <w:rPr>
                <w:sz w:val="20"/>
                <w:szCs w:val="20"/>
                <w:lang w:val="fr-CH"/>
              </w:rPr>
              <w:t xml:space="preserve">estion </w:t>
            </w:r>
            <w:r w:rsidR="00ED4108">
              <w:rPr>
                <w:sz w:val="20"/>
                <w:szCs w:val="20"/>
                <w:lang w:val="fr-CH"/>
              </w:rPr>
              <w:t>autonome</w:t>
            </w:r>
            <w:r w:rsidR="00960C3A">
              <w:rPr>
                <w:sz w:val="20"/>
                <w:szCs w:val="20"/>
                <w:lang w:val="fr-CH"/>
              </w:rPr>
              <w:t xml:space="preserve"> </w:t>
            </w:r>
            <w:r w:rsidRPr="00701C05">
              <w:rPr>
                <w:sz w:val="20"/>
                <w:szCs w:val="20"/>
                <w:lang w:val="fr-CH"/>
              </w:rPr>
              <w:t>de la personne sous curatelle</w:t>
            </w:r>
          </w:p>
        </w:tc>
        <w:tc>
          <w:tcPr>
            <w:tcW w:w="810" w:type="dxa"/>
            <w:tcBorders>
              <w:top w:val="nil"/>
              <w:left w:val="nil"/>
              <w:bottom w:val="nil"/>
            </w:tcBorders>
            <w:shd w:val="clear" w:color="auto" w:fill="C5E0B3" w:themeFill="accent6" w:themeFillTint="66"/>
          </w:tcPr>
          <w:p w14:paraId="403512F8" w14:textId="77777777" w:rsidR="00F5559A" w:rsidRDefault="00F5559A" w:rsidP="006633DC">
            <w:pPr>
              <w:spacing w:before="0" w:after="0"/>
              <w:jc w:val="center"/>
              <w:rPr>
                <w:highlight w:val="yellow"/>
              </w:rPr>
            </w:pPr>
            <w:r w:rsidRPr="00931B32">
              <w:rPr>
                <w:sz w:val="28"/>
                <w:szCs w:val="28"/>
              </w:rPr>
              <w:t>□</w:t>
            </w:r>
          </w:p>
        </w:tc>
        <w:tc>
          <w:tcPr>
            <w:tcW w:w="567" w:type="dxa"/>
            <w:tcBorders>
              <w:top w:val="nil"/>
              <w:left w:val="nil"/>
              <w:bottom w:val="nil"/>
            </w:tcBorders>
            <w:shd w:val="clear" w:color="auto" w:fill="C5E0B3" w:themeFill="accent6" w:themeFillTint="66"/>
          </w:tcPr>
          <w:p w14:paraId="4F258098" w14:textId="77777777" w:rsidR="00F5559A" w:rsidRPr="009C4F21" w:rsidRDefault="00F5559A" w:rsidP="006633DC">
            <w:pPr>
              <w:spacing w:before="0" w:after="0"/>
              <w:jc w:val="center"/>
              <w:rPr>
                <w:sz w:val="28"/>
                <w:szCs w:val="28"/>
                <w:highlight w:val="yellow"/>
              </w:rPr>
            </w:pPr>
            <w:r w:rsidRPr="00931B32">
              <w:rPr>
                <w:sz w:val="28"/>
                <w:szCs w:val="28"/>
              </w:rPr>
              <w:t>□</w:t>
            </w:r>
          </w:p>
        </w:tc>
        <w:tc>
          <w:tcPr>
            <w:tcW w:w="997" w:type="dxa"/>
            <w:tcBorders>
              <w:top w:val="nil"/>
              <w:left w:val="nil"/>
              <w:bottom w:val="nil"/>
              <w:right w:val="nil"/>
            </w:tcBorders>
            <w:shd w:val="clear" w:color="auto" w:fill="C5E0B3" w:themeFill="accent6" w:themeFillTint="66"/>
          </w:tcPr>
          <w:p w14:paraId="6CC33283" w14:textId="77777777" w:rsidR="00F5559A" w:rsidRPr="00931B32" w:rsidRDefault="00F5559A" w:rsidP="006633DC">
            <w:pPr>
              <w:spacing w:before="0" w:after="0"/>
              <w:jc w:val="center"/>
              <w:rPr>
                <w:sz w:val="28"/>
                <w:szCs w:val="28"/>
              </w:rPr>
            </w:pPr>
            <w:r w:rsidRPr="00931B32">
              <w:rPr>
                <w:sz w:val="28"/>
                <w:szCs w:val="28"/>
              </w:rPr>
              <w:t>□</w:t>
            </w:r>
          </w:p>
        </w:tc>
      </w:tr>
      <w:tr w:rsidR="00275945" w14:paraId="030C2E12" w14:textId="77777777" w:rsidTr="00383F92">
        <w:trPr>
          <w:trHeight w:val="113"/>
        </w:trPr>
        <w:tc>
          <w:tcPr>
            <w:tcW w:w="6835" w:type="dxa"/>
            <w:tcBorders>
              <w:top w:val="nil"/>
              <w:left w:val="nil"/>
              <w:bottom w:val="nil"/>
              <w:right w:val="nil"/>
            </w:tcBorders>
            <w:shd w:val="clear" w:color="auto" w:fill="C5E0B3" w:themeFill="accent6" w:themeFillTint="66"/>
          </w:tcPr>
          <w:p w14:paraId="1DB8F541" w14:textId="77777777" w:rsidR="00F5559A" w:rsidRPr="00701C05" w:rsidRDefault="00F5559A" w:rsidP="00526778">
            <w:pPr>
              <w:pStyle w:val="TableParagraph"/>
              <w:numPr>
                <w:ilvl w:val="0"/>
                <w:numId w:val="3"/>
              </w:numPr>
              <w:spacing w:before="0"/>
              <w:rPr>
                <w:sz w:val="20"/>
                <w:szCs w:val="20"/>
                <w:lang w:val="fr-CH"/>
              </w:rPr>
            </w:pPr>
            <w:r w:rsidRPr="00701C05">
              <w:rPr>
                <w:sz w:val="20"/>
                <w:szCs w:val="20"/>
                <w:lang w:val="fr-CH"/>
              </w:rPr>
              <w:t xml:space="preserve">Établir </w:t>
            </w:r>
            <w:r w:rsidR="005100B2">
              <w:rPr>
                <w:sz w:val="20"/>
                <w:szCs w:val="20"/>
                <w:lang w:val="fr-CH"/>
              </w:rPr>
              <w:t>un</w:t>
            </w:r>
            <w:r w:rsidRPr="00701C05">
              <w:rPr>
                <w:sz w:val="20"/>
                <w:szCs w:val="20"/>
                <w:lang w:val="fr-CH"/>
              </w:rPr>
              <w:t xml:space="preserve"> budget </w:t>
            </w:r>
            <w:r w:rsidR="005100B2">
              <w:rPr>
                <w:sz w:val="20"/>
                <w:szCs w:val="20"/>
                <w:lang w:val="fr-CH"/>
              </w:rPr>
              <w:t>pour</w:t>
            </w:r>
            <w:r w:rsidRPr="00701C05">
              <w:rPr>
                <w:sz w:val="20"/>
                <w:szCs w:val="20"/>
                <w:lang w:val="fr-CH"/>
              </w:rPr>
              <w:t xml:space="preserve"> la personne sous curatelle</w:t>
            </w:r>
          </w:p>
        </w:tc>
        <w:tc>
          <w:tcPr>
            <w:tcW w:w="810" w:type="dxa"/>
            <w:tcBorders>
              <w:top w:val="nil"/>
              <w:left w:val="nil"/>
              <w:bottom w:val="nil"/>
            </w:tcBorders>
            <w:shd w:val="clear" w:color="auto" w:fill="C5E0B3" w:themeFill="accent6" w:themeFillTint="66"/>
          </w:tcPr>
          <w:p w14:paraId="5BA57802"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75F9C3CF" w14:textId="77777777" w:rsidR="00F5559A" w:rsidRPr="00D82DBC" w:rsidRDefault="00F5559A" w:rsidP="006633DC">
            <w:pPr>
              <w:spacing w:before="0" w:after="0"/>
              <w:ind w:left="-192" w:firstLine="192"/>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09D9C94C" w14:textId="77777777" w:rsidR="00F5559A" w:rsidRPr="00D82DBC" w:rsidRDefault="00F5559A" w:rsidP="006633DC">
            <w:pPr>
              <w:spacing w:before="0" w:after="0"/>
              <w:jc w:val="center"/>
              <w:rPr>
                <w:sz w:val="28"/>
                <w:szCs w:val="28"/>
              </w:rPr>
            </w:pPr>
            <w:r w:rsidRPr="00D82DBC">
              <w:rPr>
                <w:sz w:val="28"/>
                <w:szCs w:val="28"/>
              </w:rPr>
              <w:t>□</w:t>
            </w:r>
          </w:p>
        </w:tc>
      </w:tr>
      <w:tr w:rsidR="00275945" w14:paraId="51AED209" w14:textId="77777777" w:rsidTr="00383F92">
        <w:trPr>
          <w:trHeight w:val="113"/>
        </w:trPr>
        <w:tc>
          <w:tcPr>
            <w:tcW w:w="6835" w:type="dxa"/>
            <w:tcBorders>
              <w:top w:val="nil"/>
              <w:left w:val="nil"/>
              <w:bottom w:val="nil"/>
              <w:right w:val="nil"/>
            </w:tcBorders>
            <w:shd w:val="clear" w:color="auto" w:fill="C5E0B3" w:themeFill="accent6" w:themeFillTint="66"/>
          </w:tcPr>
          <w:p w14:paraId="05502AA1" w14:textId="77777777" w:rsidR="00F5559A" w:rsidRPr="00701C05" w:rsidRDefault="00F5559A" w:rsidP="00526778">
            <w:pPr>
              <w:pStyle w:val="TableParagraph"/>
              <w:numPr>
                <w:ilvl w:val="0"/>
                <w:numId w:val="3"/>
              </w:numPr>
              <w:spacing w:before="0"/>
              <w:rPr>
                <w:sz w:val="20"/>
                <w:szCs w:val="20"/>
                <w:lang w:val="fr-CH"/>
              </w:rPr>
            </w:pPr>
            <w:r w:rsidRPr="00701C05">
              <w:rPr>
                <w:sz w:val="20"/>
                <w:szCs w:val="20"/>
                <w:lang w:val="fr-CH"/>
              </w:rPr>
              <w:t xml:space="preserve">Définir la gestion des entrées et sorties </w:t>
            </w:r>
            <w:r w:rsidR="005100B2">
              <w:rPr>
                <w:sz w:val="20"/>
                <w:szCs w:val="20"/>
                <w:lang w:val="fr-CH"/>
              </w:rPr>
              <w:t xml:space="preserve">financières </w:t>
            </w:r>
            <w:r w:rsidRPr="00701C05">
              <w:rPr>
                <w:sz w:val="20"/>
                <w:szCs w:val="20"/>
                <w:lang w:val="fr-CH"/>
              </w:rPr>
              <w:t>avec la personne sous curatelle</w:t>
            </w:r>
          </w:p>
        </w:tc>
        <w:tc>
          <w:tcPr>
            <w:tcW w:w="810" w:type="dxa"/>
            <w:tcBorders>
              <w:top w:val="nil"/>
              <w:left w:val="nil"/>
              <w:bottom w:val="nil"/>
            </w:tcBorders>
            <w:shd w:val="clear" w:color="auto" w:fill="C5E0B3" w:themeFill="accent6" w:themeFillTint="66"/>
          </w:tcPr>
          <w:p w14:paraId="6F801DE8"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21083FB1"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4801B94" w14:textId="77777777" w:rsidR="00F5559A" w:rsidRPr="00D82DBC" w:rsidRDefault="00F5559A" w:rsidP="006633DC">
            <w:pPr>
              <w:spacing w:before="0" w:after="0"/>
              <w:jc w:val="center"/>
              <w:rPr>
                <w:sz w:val="28"/>
                <w:szCs w:val="28"/>
              </w:rPr>
            </w:pPr>
            <w:r w:rsidRPr="00D82DBC">
              <w:rPr>
                <w:sz w:val="28"/>
                <w:szCs w:val="28"/>
              </w:rPr>
              <w:t>□</w:t>
            </w:r>
          </w:p>
        </w:tc>
      </w:tr>
      <w:tr w:rsidR="00275945" w14:paraId="59CE8535" w14:textId="77777777" w:rsidTr="00383F92">
        <w:trPr>
          <w:trHeight w:val="703"/>
        </w:trPr>
        <w:tc>
          <w:tcPr>
            <w:tcW w:w="6835" w:type="dxa"/>
            <w:tcBorders>
              <w:top w:val="nil"/>
              <w:left w:val="nil"/>
              <w:bottom w:val="nil"/>
              <w:right w:val="nil"/>
            </w:tcBorders>
            <w:shd w:val="clear" w:color="auto" w:fill="C5E0B3" w:themeFill="accent6" w:themeFillTint="66"/>
          </w:tcPr>
          <w:p w14:paraId="3ABC71DF" w14:textId="77777777" w:rsidR="00F5559A" w:rsidRPr="00701C05" w:rsidRDefault="00F5559A" w:rsidP="00526778">
            <w:pPr>
              <w:pStyle w:val="TableParagraph"/>
              <w:numPr>
                <w:ilvl w:val="0"/>
                <w:numId w:val="3"/>
              </w:numPr>
              <w:spacing w:before="0"/>
              <w:rPr>
                <w:sz w:val="20"/>
                <w:szCs w:val="20"/>
                <w:lang w:val="fr-CH"/>
              </w:rPr>
            </w:pPr>
            <w:r w:rsidRPr="00701C05">
              <w:rPr>
                <w:sz w:val="20"/>
                <w:szCs w:val="20"/>
                <w:lang w:val="fr-CH"/>
              </w:rPr>
              <w:t xml:space="preserve">Conformément à l'accord passé avec la personne sous curatelle, </w:t>
            </w:r>
            <w:r w:rsidR="005100B2">
              <w:rPr>
                <w:sz w:val="20"/>
                <w:szCs w:val="20"/>
                <w:lang w:val="fr-CH"/>
              </w:rPr>
              <w:t>organiser le virement</w:t>
            </w:r>
            <w:r w:rsidRPr="00701C05">
              <w:rPr>
                <w:sz w:val="20"/>
                <w:szCs w:val="20"/>
                <w:lang w:val="fr-CH"/>
              </w:rPr>
              <w:t xml:space="preserve"> </w:t>
            </w:r>
            <w:r w:rsidR="005100B2">
              <w:rPr>
                <w:sz w:val="20"/>
                <w:szCs w:val="20"/>
                <w:lang w:val="fr-CH"/>
              </w:rPr>
              <w:t>d</w:t>
            </w:r>
            <w:r w:rsidRPr="00701C05">
              <w:rPr>
                <w:sz w:val="20"/>
                <w:szCs w:val="20"/>
                <w:lang w:val="fr-CH"/>
              </w:rPr>
              <w:t xml:space="preserve">es rentes (AVS/AI/LPP/PC, etc.) et autres revenus sur le compte </w:t>
            </w:r>
            <w:r w:rsidR="00116603">
              <w:rPr>
                <w:sz w:val="20"/>
                <w:szCs w:val="20"/>
                <w:lang w:val="fr-CH"/>
              </w:rPr>
              <w:t>d’exploitation</w:t>
            </w:r>
            <w:r w:rsidRPr="00701C05">
              <w:rPr>
                <w:sz w:val="20"/>
                <w:szCs w:val="20"/>
                <w:lang w:val="fr-CH"/>
              </w:rPr>
              <w:t>.</w:t>
            </w:r>
          </w:p>
        </w:tc>
        <w:tc>
          <w:tcPr>
            <w:tcW w:w="810" w:type="dxa"/>
            <w:tcBorders>
              <w:top w:val="nil"/>
              <w:left w:val="nil"/>
              <w:bottom w:val="nil"/>
            </w:tcBorders>
            <w:shd w:val="clear" w:color="auto" w:fill="C5E0B3" w:themeFill="accent6" w:themeFillTint="66"/>
          </w:tcPr>
          <w:p w14:paraId="6A69403E"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62D26842"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CF68EBC" w14:textId="77777777" w:rsidR="00F5559A" w:rsidRPr="00D82DBC" w:rsidRDefault="00F5559A" w:rsidP="006633DC">
            <w:pPr>
              <w:spacing w:before="0" w:after="0"/>
              <w:jc w:val="center"/>
              <w:rPr>
                <w:sz w:val="28"/>
                <w:szCs w:val="28"/>
              </w:rPr>
            </w:pPr>
            <w:r w:rsidRPr="00D82DBC">
              <w:rPr>
                <w:sz w:val="28"/>
                <w:szCs w:val="28"/>
              </w:rPr>
              <w:t>□</w:t>
            </w:r>
          </w:p>
        </w:tc>
      </w:tr>
      <w:tr w:rsidR="00275945" w14:paraId="34DA3C0A" w14:textId="77777777" w:rsidTr="00383F92">
        <w:trPr>
          <w:trHeight w:val="113"/>
        </w:trPr>
        <w:tc>
          <w:tcPr>
            <w:tcW w:w="6835" w:type="dxa"/>
            <w:tcBorders>
              <w:top w:val="nil"/>
              <w:left w:val="nil"/>
              <w:bottom w:val="nil"/>
              <w:right w:val="nil"/>
            </w:tcBorders>
            <w:shd w:val="clear" w:color="auto" w:fill="C5E0B3" w:themeFill="accent6" w:themeFillTint="66"/>
          </w:tcPr>
          <w:p w14:paraId="62D923F5" w14:textId="77777777" w:rsidR="00F5559A" w:rsidRPr="00701C05" w:rsidRDefault="00F5559A" w:rsidP="00526778">
            <w:pPr>
              <w:pStyle w:val="TableParagraph"/>
              <w:numPr>
                <w:ilvl w:val="0"/>
                <w:numId w:val="3"/>
              </w:numPr>
              <w:spacing w:before="0"/>
              <w:rPr>
                <w:sz w:val="20"/>
                <w:szCs w:val="20"/>
                <w:lang w:val="fr-CH"/>
              </w:rPr>
            </w:pPr>
            <w:r w:rsidRPr="00701C05">
              <w:rPr>
                <w:sz w:val="20"/>
                <w:szCs w:val="20"/>
                <w:lang w:val="fr-CH"/>
              </w:rPr>
              <w:t>Modifier le droit de dispos</w:t>
            </w:r>
            <w:r w:rsidR="005100B2">
              <w:rPr>
                <w:sz w:val="20"/>
                <w:szCs w:val="20"/>
                <w:lang w:val="fr-CH"/>
              </w:rPr>
              <w:t>ition sur l</w:t>
            </w:r>
            <w:r w:rsidRPr="00701C05">
              <w:rPr>
                <w:sz w:val="20"/>
                <w:szCs w:val="20"/>
                <w:lang w:val="fr-CH"/>
              </w:rPr>
              <w:t>es comptes (si nécessaire en collaboration avec l'APEA)</w:t>
            </w:r>
          </w:p>
        </w:tc>
        <w:tc>
          <w:tcPr>
            <w:tcW w:w="810" w:type="dxa"/>
            <w:tcBorders>
              <w:top w:val="nil"/>
              <w:left w:val="nil"/>
              <w:bottom w:val="nil"/>
            </w:tcBorders>
            <w:shd w:val="clear" w:color="auto" w:fill="C5E0B3" w:themeFill="accent6" w:themeFillTint="66"/>
          </w:tcPr>
          <w:p w14:paraId="3F4568D0"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64D2C23C"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04726D5D" w14:textId="77777777" w:rsidR="00F5559A" w:rsidRPr="00D82DBC" w:rsidRDefault="00F5559A" w:rsidP="006633DC">
            <w:pPr>
              <w:spacing w:before="0" w:after="0"/>
              <w:jc w:val="center"/>
              <w:rPr>
                <w:sz w:val="28"/>
                <w:szCs w:val="28"/>
              </w:rPr>
            </w:pPr>
            <w:r w:rsidRPr="00D82DBC">
              <w:rPr>
                <w:sz w:val="28"/>
                <w:szCs w:val="28"/>
              </w:rPr>
              <w:t>□</w:t>
            </w:r>
          </w:p>
        </w:tc>
      </w:tr>
      <w:tr w:rsidR="00275945" w14:paraId="2F010A2F" w14:textId="77777777" w:rsidTr="00383F92">
        <w:trPr>
          <w:trHeight w:val="113"/>
        </w:trPr>
        <w:tc>
          <w:tcPr>
            <w:tcW w:w="6835" w:type="dxa"/>
            <w:tcBorders>
              <w:top w:val="nil"/>
              <w:left w:val="nil"/>
              <w:bottom w:val="nil"/>
              <w:right w:val="nil"/>
            </w:tcBorders>
            <w:shd w:val="clear" w:color="auto" w:fill="C5E0B3" w:themeFill="accent6" w:themeFillTint="66"/>
          </w:tcPr>
          <w:p w14:paraId="333E0867" w14:textId="77777777" w:rsidR="00F5559A" w:rsidRPr="00701C05" w:rsidRDefault="005100B2" w:rsidP="00526778">
            <w:pPr>
              <w:pStyle w:val="TableParagraph"/>
              <w:numPr>
                <w:ilvl w:val="0"/>
                <w:numId w:val="3"/>
              </w:numPr>
              <w:spacing w:before="0"/>
              <w:rPr>
                <w:sz w:val="20"/>
                <w:szCs w:val="20"/>
                <w:lang w:val="fr-CH"/>
              </w:rPr>
            </w:pPr>
            <w:r>
              <w:rPr>
                <w:sz w:val="20"/>
                <w:szCs w:val="20"/>
                <w:lang w:val="fr-CH"/>
              </w:rPr>
              <w:t>Demander un</w:t>
            </w:r>
            <w:r w:rsidR="00116603">
              <w:rPr>
                <w:sz w:val="20"/>
                <w:szCs w:val="20"/>
                <w:lang w:val="fr-CH"/>
              </w:rPr>
              <w:t xml:space="preserve">e déclaration </w:t>
            </w:r>
            <w:r>
              <w:rPr>
                <w:sz w:val="20"/>
                <w:szCs w:val="20"/>
                <w:lang w:val="fr-CH"/>
              </w:rPr>
              <w:t>de</w:t>
            </w:r>
            <w:r w:rsidR="00F5559A" w:rsidRPr="00701C05">
              <w:rPr>
                <w:sz w:val="20"/>
                <w:szCs w:val="20"/>
                <w:lang w:val="fr-CH"/>
              </w:rPr>
              <w:t xml:space="preserve"> solde/</w:t>
            </w:r>
            <w:r w:rsidR="00116603">
              <w:rPr>
                <w:sz w:val="20"/>
                <w:szCs w:val="20"/>
                <w:lang w:val="fr-CH"/>
              </w:rPr>
              <w:t>des relevés de comptes</w:t>
            </w:r>
            <w:r>
              <w:rPr>
                <w:sz w:val="20"/>
                <w:szCs w:val="20"/>
                <w:lang w:val="fr-CH"/>
              </w:rPr>
              <w:t xml:space="preserve"> </w:t>
            </w:r>
            <w:r w:rsidR="00F5559A" w:rsidRPr="00701C05">
              <w:rPr>
                <w:sz w:val="20"/>
                <w:szCs w:val="20"/>
                <w:lang w:val="fr-CH"/>
              </w:rPr>
              <w:t>à la date</w:t>
            </w:r>
            <w:r>
              <w:rPr>
                <w:sz w:val="20"/>
                <w:szCs w:val="20"/>
                <w:lang w:val="fr-CH"/>
              </w:rPr>
              <w:t xml:space="preserve"> de l’inventaire</w:t>
            </w:r>
          </w:p>
        </w:tc>
        <w:tc>
          <w:tcPr>
            <w:tcW w:w="810" w:type="dxa"/>
            <w:tcBorders>
              <w:top w:val="nil"/>
              <w:left w:val="nil"/>
              <w:bottom w:val="nil"/>
            </w:tcBorders>
            <w:shd w:val="clear" w:color="auto" w:fill="C5E0B3" w:themeFill="accent6" w:themeFillTint="66"/>
          </w:tcPr>
          <w:p w14:paraId="6DD516CE"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22D8D04D"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72BBF05D" w14:textId="77777777" w:rsidR="00F5559A" w:rsidRPr="00D82DBC" w:rsidRDefault="00F5559A" w:rsidP="006633DC">
            <w:pPr>
              <w:spacing w:before="0" w:after="0"/>
              <w:jc w:val="center"/>
              <w:rPr>
                <w:sz w:val="28"/>
                <w:szCs w:val="28"/>
              </w:rPr>
            </w:pPr>
            <w:r w:rsidRPr="00D82DBC">
              <w:rPr>
                <w:sz w:val="28"/>
                <w:szCs w:val="28"/>
              </w:rPr>
              <w:t>□</w:t>
            </w:r>
          </w:p>
        </w:tc>
      </w:tr>
      <w:tr w:rsidR="00275945" w14:paraId="639C5074" w14:textId="77777777" w:rsidTr="00383F92">
        <w:trPr>
          <w:trHeight w:val="113"/>
        </w:trPr>
        <w:tc>
          <w:tcPr>
            <w:tcW w:w="6835" w:type="dxa"/>
            <w:tcBorders>
              <w:top w:val="nil"/>
              <w:left w:val="nil"/>
              <w:bottom w:val="nil"/>
              <w:right w:val="nil"/>
            </w:tcBorders>
            <w:shd w:val="clear" w:color="auto" w:fill="C5E0B3" w:themeFill="accent6" w:themeFillTint="66"/>
          </w:tcPr>
          <w:p w14:paraId="55F08437" w14:textId="77777777" w:rsidR="00F5559A" w:rsidRPr="00701C05" w:rsidRDefault="00116603" w:rsidP="00526778">
            <w:pPr>
              <w:pStyle w:val="TableParagraph"/>
              <w:numPr>
                <w:ilvl w:val="0"/>
                <w:numId w:val="3"/>
              </w:numPr>
              <w:spacing w:before="0"/>
              <w:rPr>
                <w:sz w:val="20"/>
                <w:szCs w:val="20"/>
                <w:lang w:val="fr-CH"/>
              </w:rPr>
            </w:pPr>
            <w:r>
              <w:rPr>
                <w:sz w:val="20"/>
                <w:szCs w:val="20"/>
                <w:lang w:val="fr-CH"/>
              </w:rPr>
              <w:t xml:space="preserve">Si </w:t>
            </w:r>
            <w:r w:rsidR="005100B2">
              <w:rPr>
                <w:sz w:val="20"/>
                <w:szCs w:val="20"/>
                <w:lang w:val="fr-CH"/>
              </w:rPr>
              <w:t xml:space="preserve">nécessaire, </w:t>
            </w:r>
            <w:r>
              <w:rPr>
                <w:sz w:val="20"/>
                <w:szCs w:val="20"/>
                <w:lang w:val="fr-CH"/>
              </w:rPr>
              <w:t>procéder à la</w:t>
            </w:r>
            <w:r w:rsidR="005100B2">
              <w:rPr>
                <w:sz w:val="20"/>
                <w:szCs w:val="20"/>
                <w:lang w:val="fr-CH"/>
              </w:rPr>
              <w:t xml:space="preserve"> clôture de </w:t>
            </w:r>
            <w:r>
              <w:rPr>
                <w:sz w:val="20"/>
                <w:szCs w:val="20"/>
                <w:lang w:val="fr-CH"/>
              </w:rPr>
              <w:t xml:space="preserve">certains </w:t>
            </w:r>
            <w:r w:rsidR="005100B2">
              <w:rPr>
                <w:sz w:val="20"/>
                <w:szCs w:val="20"/>
                <w:lang w:val="fr-CH"/>
              </w:rPr>
              <w:t>comptes</w:t>
            </w:r>
            <w:r w:rsidR="00F5559A" w:rsidRPr="00701C05">
              <w:rPr>
                <w:sz w:val="20"/>
                <w:szCs w:val="20"/>
                <w:lang w:val="fr-CH"/>
              </w:rPr>
              <w:t xml:space="preserve"> et </w:t>
            </w:r>
            <w:r>
              <w:rPr>
                <w:sz w:val="20"/>
                <w:szCs w:val="20"/>
                <w:lang w:val="fr-CH"/>
              </w:rPr>
              <w:t>transférer le</w:t>
            </w:r>
            <w:r w:rsidR="00F5559A" w:rsidRPr="00701C05">
              <w:rPr>
                <w:sz w:val="20"/>
                <w:szCs w:val="20"/>
                <w:lang w:val="fr-CH"/>
              </w:rPr>
              <w:t xml:space="preserve"> solde sur le compte </w:t>
            </w:r>
            <w:r>
              <w:rPr>
                <w:sz w:val="20"/>
                <w:szCs w:val="20"/>
                <w:lang w:val="fr-CH"/>
              </w:rPr>
              <w:t>d’exploitation</w:t>
            </w:r>
            <w:r w:rsidR="00F5559A" w:rsidRPr="00701C05">
              <w:rPr>
                <w:sz w:val="20"/>
                <w:szCs w:val="20"/>
                <w:lang w:val="fr-CH"/>
              </w:rPr>
              <w:t xml:space="preserve"> ou de capital après </w:t>
            </w:r>
            <w:r>
              <w:rPr>
                <w:sz w:val="20"/>
                <w:szCs w:val="20"/>
                <w:lang w:val="fr-CH"/>
              </w:rPr>
              <w:t>concertation avec le</w:t>
            </w:r>
            <w:r w:rsidR="00F5559A" w:rsidRPr="00701C05">
              <w:rPr>
                <w:sz w:val="20"/>
                <w:szCs w:val="20"/>
                <w:lang w:val="fr-CH"/>
              </w:rPr>
              <w:t xml:space="preserve"> </w:t>
            </w:r>
            <w:r w:rsidR="008D25BF" w:rsidRPr="00701C05">
              <w:rPr>
                <w:sz w:val="20"/>
                <w:szCs w:val="20"/>
                <w:lang w:val="fr-CH"/>
              </w:rPr>
              <w:t xml:space="preserve">service spécialisé </w:t>
            </w:r>
            <w:r w:rsidR="005100B2">
              <w:rPr>
                <w:sz w:val="20"/>
                <w:szCs w:val="20"/>
                <w:lang w:val="fr-CH"/>
              </w:rPr>
              <w:t>pour curateurs privés</w:t>
            </w:r>
            <w:r w:rsidR="008D25BF" w:rsidRPr="00701C05">
              <w:rPr>
                <w:sz w:val="20"/>
                <w:szCs w:val="20"/>
                <w:lang w:val="fr-CH"/>
              </w:rPr>
              <w:t xml:space="preserve"> </w:t>
            </w:r>
            <w:r w:rsidR="00F5559A" w:rsidRPr="00701C05">
              <w:rPr>
                <w:sz w:val="20"/>
                <w:szCs w:val="20"/>
                <w:lang w:val="fr-CH"/>
              </w:rPr>
              <w:t>(regroupement de</w:t>
            </w:r>
            <w:r w:rsidR="005100B2">
              <w:rPr>
                <w:sz w:val="20"/>
                <w:szCs w:val="20"/>
                <w:lang w:val="fr-CH"/>
              </w:rPr>
              <w:t>s</w:t>
            </w:r>
            <w:r w:rsidR="00F5559A" w:rsidRPr="00701C05">
              <w:rPr>
                <w:sz w:val="20"/>
                <w:szCs w:val="20"/>
                <w:lang w:val="fr-CH"/>
              </w:rPr>
              <w:t xml:space="preserve"> comptes)</w:t>
            </w:r>
          </w:p>
        </w:tc>
        <w:tc>
          <w:tcPr>
            <w:tcW w:w="810" w:type="dxa"/>
            <w:tcBorders>
              <w:top w:val="nil"/>
              <w:left w:val="nil"/>
              <w:bottom w:val="nil"/>
            </w:tcBorders>
            <w:shd w:val="clear" w:color="auto" w:fill="C5E0B3" w:themeFill="accent6" w:themeFillTint="66"/>
          </w:tcPr>
          <w:p w14:paraId="070D1557"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1BF8588A"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216966E0" w14:textId="77777777" w:rsidR="00F5559A" w:rsidRPr="00D82DBC" w:rsidRDefault="00F5559A" w:rsidP="006633DC">
            <w:pPr>
              <w:spacing w:before="0" w:after="0"/>
              <w:jc w:val="center"/>
              <w:rPr>
                <w:sz w:val="28"/>
                <w:szCs w:val="28"/>
              </w:rPr>
            </w:pPr>
            <w:r w:rsidRPr="00D82DBC">
              <w:rPr>
                <w:sz w:val="28"/>
                <w:szCs w:val="28"/>
              </w:rPr>
              <w:t>□</w:t>
            </w:r>
          </w:p>
        </w:tc>
      </w:tr>
      <w:tr w:rsidR="006633DC" w14:paraId="02A90628" w14:textId="77777777" w:rsidTr="00383F92">
        <w:trPr>
          <w:trHeight w:val="113"/>
        </w:trPr>
        <w:tc>
          <w:tcPr>
            <w:tcW w:w="6835" w:type="dxa"/>
            <w:tcBorders>
              <w:top w:val="nil"/>
              <w:left w:val="nil"/>
              <w:bottom w:val="nil"/>
              <w:right w:val="nil"/>
            </w:tcBorders>
            <w:shd w:val="clear" w:color="auto" w:fill="C5E0B3" w:themeFill="accent6" w:themeFillTint="66"/>
          </w:tcPr>
          <w:p w14:paraId="7EC74B01" w14:textId="77777777" w:rsidR="006633DC" w:rsidRPr="00701C05" w:rsidRDefault="005100B2" w:rsidP="00526778">
            <w:pPr>
              <w:pStyle w:val="TableParagraph"/>
              <w:numPr>
                <w:ilvl w:val="0"/>
                <w:numId w:val="3"/>
              </w:numPr>
              <w:spacing w:before="0"/>
              <w:rPr>
                <w:sz w:val="20"/>
                <w:szCs w:val="20"/>
                <w:lang w:val="fr-CH"/>
              </w:rPr>
            </w:pPr>
            <w:r>
              <w:rPr>
                <w:sz w:val="20"/>
                <w:szCs w:val="20"/>
                <w:lang w:val="fr-CH"/>
              </w:rPr>
              <w:t>Réorganis</w:t>
            </w:r>
            <w:r w:rsidR="00116603">
              <w:rPr>
                <w:sz w:val="20"/>
                <w:szCs w:val="20"/>
                <w:lang w:val="fr-CH"/>
              </w:rPr>
              <w:t>er</w:t>
            </w:r>
            <w:r>
              <w:rPr>
                <w:sz w:val="20"/>
                <w:szCs w:val="20"/>
                <w:lang w:val="fr-CH"/>
              </w:rPr>
              <w:t xml:space="preserve"> </w:t>
            </w:r>
            <w:r w:rsidR="00116603">
              <w:rPr>
                <w:sz w:val="20"/>
                <w:szCs w:val="20"/>
                <w:lang w:val="fr-CH"/>
              </w:rPr>
              <w:t>l</w:t>
            </w:r>
            <w:r>
              <w:rPr>
                <w:sz w:val="20"/>
                <w:szCs w:val="20"/>
                <w:lang w:val="fr-CH"/>
              </w:rPr>
              <w:t>es</w:t>
            </w:r>
            <w:r w:rsidR="006633DC" w:rsidRPr="00701C05">
              <w:rPr>
                <w:sz w:val="20"/>
                <w:szCs w:val="20"/>
                <w:lang w:val="fr-CH"/>
              </w:rPr>
              <w:t xml:space="preserve"> dépôt</w:t>
            </w:r>
            <w:r>
              <w:rPr>
                <w:sz w:val="20"/>
                <w:szCs w:val="20"/>
                <w:lang w:val="fr-CH"/>
              </w:rPr>
              <w:t>s</w:t>
            </w:r>
            <w:r w:rsidR="006633DC" w:rsidRPr="00701C05">
              <w:rPr>
                <w:sz w:val="20"/>
                <w:szCs w:val="20"/>
                <w:lang w:val="fr-CH"/>
              </w:rPr>
              <w:t xml:space="preserve"> de titres (</w:t>
            </w:r>
            <w:r w:rsidR="00116603">
              <w:rPr>
                <w:sz w:val="20"/>
                <w:szCs w:val="20"/>
                <w:lang w:val="fr-CH"/>
              </w:rPr>
              <w:t xml:space="preserve">soumettre une </w:t>
            </w:r>
            <w:r>
              <w:rPr>
                <w:sz w:val="20"/>
                <w:szCs w:val="20"/>
                <w:lang w:val="fr-CH"/>
              </w:rPr>
              <w:t>demande</w:t>
            </w:r>
            <w:r w:rsidR="006633DC" w:rsidRPr="00701C05">
              <w:rPr>
                <w:sz w:val="20"/>
                <w:szCs w:val="20"/>
                <w:lang w:val="fr-CH"/>
              </w:rPr>
              <w:t xml:space="preserve"> </w:t>
            </w:r>
            <w:r w:rsidR="00116603">
              <w:rPr>
                <w:sz w:val="20"/>
                <w:szCs w:val="20"/>
                <w:lang w:val="fr-CH"/>
              </w:rPr>
              <w:t>à</w:t>
            </w:r>
            <w:r w:rsidR="00FB0332" w:rsidRPr="00701C05">
              <w:rPr>
                <w:sz w:val="20"/>
                <w:szCs w:val="20"/>
                <w:lang w:val="fr-CH"/>
              </w:rPr>
              <w:t xml:space="preserve"> </w:t>
            </w:r>
            <w:r>
              <w:rPr>
                <w:sz w:val="20"/>
                <w:szCs w:val="20"/>
                <w:lang w:val="fr-CH"/>
              </w:rPr>
              <w:t>l’APEA</w:t>
            </w:r>
            <w:r w:rsidR="006633DC" w:rsidRPr="00701C05">
              <w:rPr>
                <w:sz w:val="20"/>
                <w:szCs w:val="20"/>
                <w:lang w:val="fr-CH"/>
              </w:rPr>
              <w:t>)</w:t>
            </w:r>
          </w:p>
          <w:p w14:paraId="3E954F89" w14:textId="77777777" w:rsidR="006633DC" w:rsidRPr="00701C05" w:rsidRDefault="005100B2" w:rsidP="00526778">
            <w:pPr>
              <w:pStyle w:val="TableParagraph"/>
              <w:numPr>
                <w:ilvl w:val="0"/>
                <w:numId w:val="3"/>
              </w:numPr>
              <w:spacing w:before="0"/>
              <w:rPr>
                <w:sz w:val="20"/>
                <w:szCs w:val="20"/>
                <w:lang w:val="fr-CH"/>
              </w:rPr>
            </w:pPr>
            <w:r>
              <w:rPr>
                <w:sz w:val="20"/>
                <w:szCs w:val="20"/>
                <w:lang w:val="fr-CH"/>
              </w:rPr>
              <w:t>C</w:t>
            </w:r>
            <w:r w:rsidR="006633DC" w:rsidRPr="00701C05">
              <w:rPr>
                <w:sz w:val="20"/>
                <w:szCs w:val="20"/>
                <w:lang w:val="fr-CH"/>
              </w:rPr>
              <w:t>offre-fort : clarifier le droit de dispositio</w:t>
            </w:r>
            <w:r w:rsidR="00E309DD">
              <w:rPr>
                <w:sz w:val="20"/>
                <w:szCs w:val="20"/>
                <w:lang w:val="fr-CH"/>
              </w:rPr>
              <w:t xml:space="preserve">n et </w:t>
            </w:r>
            <w:r w:rsidR="006633DC" w:rsidRPr="00701C05">
              <w:rPr>
                <w:sz w:val="20"/>
                <w:szCs w:val="20"/>
                <w:lang w:val="fr-CH"/>
              </w:rPr>
              <w:t xml:space="preserve">la </w:t>
            </w:r>
            <w:r w:rsidR="00E309DD">
              <w:rPr>
                <w:sz w:val="20"/>
                <w:szCs w:val="20"/>
                <w:lang w:val="fr-CH"/>
              </w:rPr>
              <w:t>conservation</w:t>
            </w:r>
            <w:r w:rsidR="006633DC" w:rsidRPr="00701C05">
              <w:rPr>
                <w:sz w:val="20"/>
                <w:szCs w:val="20"/>
                <w:lang w:val="fr-CH"/>
              </w:rPr>
              <w:t xml:space="preserve"> des clés et </w:t>
            </w:r>
            <w:r>
              <w:rPr>
                <w:sz w:val="20"/>
                <w:szCs w:val="20"/>
                <w:lang w:val="fr-CH"/>
              </w:rPr>
              <w:t>inventorie</w:t>
            </w:r>
            <w:r w:rsidR="006633DC" w:rsidRPr="00701C05">
              <w:rPr>
                <w:sz w:val="20"/>
                <w:szCs w:val="20"/>
                <w:lang w:val="fr-CH"/>
              </w:rPr>
              <w:t xml:space="preserve">r le contenu (avec </w:t>
            </w:r>
            <w:r>
              <w:rPr>
                <w:sz w:val="20"/>
                <w:szCs w:val="20"/>
                <w:lang w:val="fr-CH"/>
              </w:rPr>
              <w:t>un représentant</w:t>
            </w:r>
            <w:r w:rsidR="006633DC" w:rsidRPr="00701C05">
              <w:rPr>
                <w:sz w:val="20"/>
                <w:szCs w:val="20"/>
                <w:lang w:val="fr-CH"/>
              </w:rPr>
              <w:t xml:space="preserve"> du service </w:t>
            </w:r>
            <w:r>
              <w:rPr>
                <w:sz w:val="20"/>
                <w:szCs w:val="20"/>
                <w:lang w:val="fr-CH"/>
              </w:rPr>
              <w:t>spécialisé pour curateurs privés</w:t>
            </w:r>
            <w:r w:rsidR="006633DC" w:rsidRPr="00701C05">
              <w:rPr>
                <w:sz w:val="20"/>
                <w:szCs w:val="20"/>
                <w:lang w:val="fr-CH"/>
              </w:rPr>
              <w:t>)</w:t>
            </w:r>
          </w:p>
          <w:p w14:paraId="01192373" w14:textId="77777777" w:rsidR="006633DC" w:rsidRPr="00701C05" w:rsidRDefault="00E309DD" w:rsidP="00526778">
            <w:pPr>
              <w:pStyle w:val="TableParagraph"/>
              <w:numPr>
                <w:ilvl w:val="0"/>
                <w:numId w:val="3"/>
              </w:numPr>
              <w:spacing w:before="0"/>
              <w:rPr>
                <w:sz w:val="20"/>
                <w:szCs w:val="20"/>
                <w:lang w:val="fr-CH"/>
              </w:rPr>
            </w:pPr>
            <w:r>
              <w:rPr>
                <w:sz w:val="20"/>
                <w:szCs w:val="20"/>
                <w:lang w:val="fr-CH"/>
              </w:rPr>
              <w:t>En présence de</w:t>
            </w:r>
            <w:r w:rsidR="005100B2">
              <w:rPr>
                <w:sz w:val="20"/>
                <w:szCs w:val="20"/>
                <w:lang w:val="fr-CH"/>
              </w:rPr>
              <w:t xml:space="preserve"> successions non liquidées</w:t>
            </w:r>
            <w:r>
              <w:rPr>
                <w:sz w:val="20"/>
                <w:szCs w:val="20"/>
                <w:lang w:val="fr-CH"/>
              </w:rPr>
              <w:t>, vérifier les participations éventuelles</w:t>
            </w:r>
          </w:p>
        </w:tc>
        <w:tc>
          <w:tcPr>
            <w:tcW w:w="810" w:type="dxa"/>
            <w:tcBorders>
              <w:top w:val="nil"/>
              <w:left w:val="nil"/>
              <w:bottom w:val="nil"/>
            </w:tcBorders>
            <w:shd w:val="clear" w:color="auto" w:fill="C5E0B3" w:themeFill="accent6" w:themeFillTint="66"/>
          </w:tcPr>
          <w:p w14:paraId="3C719CBD" w14:textId="77777777" w:rsidR="006633DC" w:rsidRDefault="006633DC" w:rsidP="006633DC">
            <w:pPr>
              <w:spacing w:before="0" w:after="0"/>
              <w:jc w:val="center"/>
              <w:rPr>
                <w:sz w:val="28"/>
                <w:szCs w:val="28"/>
              </w:rPr>
            </w:pPr>
            <w:r w:rsidRPr="00D82DBC">
              <w:rPr>
                <w:sz w:val="28"/>
                <w:szCs w:val="28"/>
              </w:rPr>
              <w:t>□</w:t>
            </w:r>
          </w:p>
          <w:p w14:paraId="6D96CDB5" w14:textId="77777777" w:rsidR="006633DC" w:rsidRDefault="006633DC" w:rsidP="006633DC">
            <w:pPr>
              <w:spacing w:before="0" w:after="0"/>
              <w:jc w:val="center"/>
              <w:rPr>
                <w:sz w:val="28"/>
                <w:szCs w:val="28"/>
              </w:rPr>
            </w:pPr>
            <w:r w:rsidRPr="00D82DBC">
              <w:rPr>
                <w:sz w:val="28"/>
                <w:szCs w:val="28"/>
              </w:rPr>
              <w:t>□</w:t>
            </w:r>
          </w:p>
          <w:p w14:paraId="4D5E9642" w14:textId="77777777" w:rsidR="006633DC" w:rsidRDefault="006633DC" w:rsidP="006633DC">
            <w:pPr>
              <w:spacing w:before="0" w:after="0"/>
              <w:jc w:val="center"/>
              <w:rPr>
                <w:sz w:val="28"/>
                <w:szCs w:val="28"/>
              </w:rPr>
            </w:pPr>
          </w:p>
          <w:p w14:paraId="40B74568" w14:textId="77777777" w:rsidR="006633DC" w:rsidRDefault="006633DC" w:rsidP="00FB0332">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51EE820B" w14:textId="77777777" w:rsidR="006633DC" w:rsidRDefault="006633DC" w:rsidP="006633DC">
            <w:pPr>
              <w:spacing w:before="0" w:after="0"/>
              <w:jc w:val="center"/>
              <w:rPr>
                <w:sz w:val="28"/>
                <w:szCs w:val="28"/>
              </w:rPr>
            </w:pPr>
            <w:r w:rsidRPr="00D82DBC">
              <w:rPr>
                <w:sz w:val="28"/>
                <w:szCs w:val="28"/>
              </w:rPr>
              <w:t>□</w:t>
            </w:r>
          </w:p>
          <w:p w14:paraId="45FFC2FA" w14:textId="77777777" w:rsidR="006633DC" w:rsidRDefault="006633DC" w:rsidP="006633DC">
            <w:pPr>
              <w:spacing w:before="0" w:after="0"/>
              <w:jc w:val="center"/>
              <w:rPr>
                <w:sz w:val="28"/>
                <w:szCs w:val="28"/>
              </w:rPr>
            </w:pPr>
            <w:r w:rsidRPr="00D82DBC">
              <w:rPr>
                <w:sz w:val="28"/>
                <w:szCs w:val="28"/>
              </w:rPr>
              <w:t>□</w:t>
            </w:r>
          </w:p>
          <w:p w14:paraId="7FE7C8A2" w14:textId="77777777" w:rsidR="006633DC" w:rsidRDefault="006633DC" w:rsidP="006633DC">
            <w:pPr>
              <w:spacing w:before="0" w:after="0"/>
              <w:jc w:val="center"/>
              <w:rPr>
                <w:sz w:val="28"/>
                <w:szCs w:val="28"/>
              </w:rPr>
            </w:pPr>
          </w:p>
          <w:p w14:paraId="7A08EA8E" w14:textId="77777777" w:rsidR="006633DC" w:rsidRPr="00D82DBC" w:rsidRDefault="006633DC" w:rsidP="00FB0332">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31B4598" w14:textId="77777777" w:rsidR="006633DC" w:rsidRDefault="006633DC" w:rsidP="006633DC">
            <w:pPr>
              <w:spacing w:before="0" w:after="0"/>
              <w:jc w:val="center"/>
              <w:rPr>
                <w:sz w:val="28"/>
                <w:szCs w:val="28"/>
              </w:rPr>
            </w:pPr>
            <w:r w:rsidRPr="00D82DBC">
              <w:rPr>
                <w:sz w:val="28"/>
                <w:szCs w:val="28"/>
              </w:rPr>
              <w:t>□</w:t>
            </w:r>
          </w:p>
          <w:p w14:paraId="0849A360" w14:textId="77777777" w:rsidR="006633DC" w:rsidRDefault="006633DC" w:rsidP="006633DC">
            <w:pPr>
              <w:spacing w:before="0" w:after="0"/>
              <w:jc w:val="center"/>
              <w:rPr>
                <w:sz w:val="28"/>
                <w:szCs w:val="28"/>
              </w:rPr>
            </w:pPr>
            <w:r w:rsidRPr="00D82DBC">
              <w:rPr>
                <w:sz w:val="28"/>
                <w:szCs w:val="28"/>
              </w:rPr>
              <w:t>□</w:t>
            </w:r>
          </w:p>
          <w:p w14:paraId="0C0D5479" w14:textId="77777777" w:rsidR="006633DC" w:rsidRDefault="006633DC" w:rsidP="006633DC">
            <w:pPr>
              <w:spacing w:before="0" w:after="0"/>
              <w:jc w:val="center"/>
              <w:rPr>
                <w:sz w:val="28"/>
                <w:szCs w:val="28"/>
              </w:rPr>
            </w:pPr>
          </w:p>
          <w:p w14:paraId="766E5B14" w14:textId="77777777" w:rsidR="006633DC" w:rsidRPr="00D82DBC" w:rsidRDefault="006633DC" w:rsidP="00FB0332">
            <w:pPr>
              <w:spacing w:before="0" w:after="0"/>
              <w:jc w:val="center"/>
              <w:rPr>
                <w:sz w:val="28"/>
                <w:szCs w:val="28"/>
              </w:rPr>
            </w:pPr>
            <w:r w:rsidRPr="00D82DBC">
              <w:rPr>
                <w:sz w:val="28"/>
                <w:szCs w:val="28"/>
              </w:rPr>
              <w:t>□</w:t>
            </w:r>
          </w:p>
        </w:tc>
      </w:tr>
      <w:tr w:rsidR="006633DC" w14:paraId="222873EB" w14:textId="77777777" w:rsidTr="00383F92">
        <w:trPr>
          <w:trHeight w:val="113"/>
        </w:trPr>
        <w:tc>
          <w:tcPr>
            <w:tcW w:w="6835" w:type="dxa"/>
            <w:tcBorders>
              <w:top w:val="nil"/>
              <w:left w:val="nil"/>
              <w:bottom w:val="nil"/>
              <w:right w:val="nil"/>
            </w:tcBorders>
            <w:shd w:val="clear" w:color="auto" w:fill="C5E0B3" w:themeFill="accent6" w:themeFillTint="66"/>
          </w:tcPr>
          <w:p w14:paraId="295DD19F" w14:textId="77777777" w:rsidR="006633DC" w:rsidRPr="00F5559A" w:rsidRDefault="006633DC" w:rsidP="00526778">
            <w:pPr>
              <w:pStyle w:val="TableParagraph"/>
              <w:numPr>
                <w:ilvl w:val="0"/>
                <w:numId w:val="3"/>
              </w:numPr>
              <w:spacing w:before="0"/>
              <w:rPr>
                <w:sz w:val="20"/>
                <w:szCs w:val="20"/>
              </w:rPr>
            </w:pPr>
            <w:r w:rsidRPr="00F5559A">
              <w:rPr>
                <w:sz w:val="20"/>
                <w:szCs w:val="20"/>
              </w:rPr>
              <w:t xml:space="preserve">Pour </w:t>
            </w:r>
            <w:proofErr w:type="spellStart"/>
            <w:r w:rsidRPr="00F5559A">
              <w:rPr>
                <w:sz w:val="20"/>
                <w:szCs w:val="20"/>
              </w:rPr>
              <w:t>les</w:t>
            </w:r>
            <w:proofErr w:type="spellEnd"/>
            <w:r w:rsidRPr="00F5559A">
              <w:rPr>
                <w:sz w:val="20"/>
                <w:szCs w:val="20"/>
              </w:rPr>
              <w:t xml:space="preserve"> </w:t>
            </w:r>
            <w:proofErr w:type="spellStart"/>
            <w:r w:rsidRPr="00F5559A">
              <w:rPr>
                <w:sz w:val="20"/>
                <w:szCs w:val="20"/>
              </w:rPr>
              <w:t>biens</w:t>
            </w:r>
            <w:proofErr w:type="spellEnd"/>
            <w:r w:rsidRPr="00F5559A">
              <w:rPr>
                <w:sz w:val="20"/>
                <w:szCs w:val="20"/>
              </w:rPr>
              <w:t xml:space="preserve"> </w:t>
            </w:r>
            <w:proofErr w:type="spellStart"/>
            <w:proofErr w:type="gramStart"/>
            <w:r w:rsidRPr="00F5559A">
              <w:rPr>
                <w:sz w:val="20"/>
                <w:szCs w:val="20"/>
              </w:rPr>
              <w:t>immobiliers</w:t>
            </w:r>
            <w:proofErr w:type="spellEnd"/>
            <w:r w:rsidRPr="00F5559A">
              <w:rPr>
                <w:sz w:val="20"/>
                <w:szCs w:val="20"/>
              </w:rPr>
              <w:t xml:space="preserve"> :</w:t>
            </w:r>
            <w:proofErr w:type="gramEnd"/>
          </w:p>
        </w:tc>
        <w:tc>
          <w:tcPr>
            <w:tcW w:w="810" w:type="dxa"/>
            <w:tcBorders>
              <w:top w:val="nil"/>
              <w:left w:val="nil"/>
              <w:bottom w:val="nil"/>
            </w:tcBorders>
            <w:shd w:val="clear" w:color="auto" w:fill="C5E0B3" w:themeFill="accent6" w:themeFillTint="66"/>
          </w:tcPr>
          <w:p w14:paraId="0F3F973C" w14:textId="77777777" w:rsidR="006633DC" w:rsidRDefault="006633DC" w:rsidP="006633DC">
            <w:pPr>
              <w:spacing w:before="0" w:after="0"/>
              <w:jc w:val="center"/>
              <w:rPr>
                <w:highlight w:val="yellow"/>
              </w:rPr>
            </w:pPr>
          </w:p>
        </w:tc>
        <w:tc>
          <w:tcPr>
            <w:tcW w:w="567" w:type="dxa"/>
            <w:tcBorders>
              <w:top w:val="nil"/>
              <w:left w:val="nil"/>
              <w:bottom w:val="nil"/>
            </w:tcBorders>
            <w:shd w:val="clear" w:color="auto" w:fill="C5E0B3" w:themeFill="accent6" w:themeFillTint="66"/>
          </w:tcPr>
          <w:p w14:paraId="15999471" w14:textId="77777777" w:rsidR="006633DC" w:rsidRPr="00D82DBC" w:rsidRDefault="006633DC" w:rsidP="006633DC">
            <w:pPr>
              <w:spacing w:before="0" w:after="0"/>
              <w:rPr>
                <w:sz w:val="28"/>
                <w:szCs w:val="28"/>
              </w:rPr>
            </w:pPr>
          </w:p>
        </w:tc>
        <w:tc>
          <w:tcPr>
            <w:tcW w:w="997" w:type="dxa"/>
            <w:tcBorders>
              <w:top w:val="nil"/>
              <w:left w:val="nil"/>
              <w:bottom w:val="nil"/>
              <w:right w:val="nil"/>
            </w:tcBorders>
            <w:shd w:val="clear" w:color="auto" w:fill="C5E0B3" w:themeFill="accent6" w:themeFillTint="66"/>
          </w:tcPr>
          <w:p w14:paraId="3FE07D01" w14:textId="77777777" w:rsidR="006633DC" w:rsidRPr="00D82DBC" w:rsidRDefault="006633DC" w:rsidP="006633DC">
            <w:pPr>
              <w:spacing w:before="0" w:after="0"/>
              <w:rPr>
                <w:sz w:val="28"/>
                <w:szCs w:val="28"/>
              </w:rPr>
            </w:pPr>
          </w:p>
        </w:tc>
      </w:tr>
      <w:tr w:rsidR="006633DC" w14:paraId="507EE9C4" w14:textId="77777777" w:rsidTr="00383F92">
        <w:trPr>
          <w:trHeight w:val="113"/>
        </w:trPr>
        <w:tc>
          <w:tcPr>
            <w:tcW w:w="6835" w:type="dxa"/>
            <w:tcBorders>
              <w:top w:val="nil"/>
              <w:left w:val="nil"/>
              <w:bottom w:val="nil"/>
              <w:right w:val="nil"/>
            </w:tcBorders>
            <w:shd w:val="clear" w:color="auto" w:fill="C5E0B3" w:themeFill="accent6" w:themeFillTint="66"/>
          </w:tcPr>
          <w:p w14:paraId="04F3CF13" w14:textId="77777777" w:rsidR="006633DC" w:rsidRPr="00701C05" w:rsidRDefault="00E309DD" w:rsidP="00526778">
            <w:pPr>
              <w:pStyle w:val="TableParagraph"/>
              <w:numPr>
                <w:ilvl w:val="0"/>
                <w:numId w:val="19"/>
              </w:numPr>
              <w:spacing w:before="0"/>
              <w:rPr>
                <w:sz w:val="20"/>
                <w:szCs w:val="20"/>
                <w:lang w:val="fr-CH"/>
              </w:rPr>
            </w:pPr>
            <w:r>
              <w:rPr>
                <w:sz w:val="20"/>
                <w:szCs w:val="20"/>
                <w:lang w:val="fr-CH"/>
              </w:rPr>
              <w:t>Identifier</w:t>
            </w:r>
            <w:r w:rsidR="006633DC" w:rsidRPr="00701C05">
              <w:rPr>
                <w:sz w:val="20"/>
                <w:szCs w:val="20"/>
                <w:lang w:val="fr-CH"/>
              </w:rPr>
              <w:t xml:space="preserve"> l</w:t>
            </w:r>
            <w:r>
              <w:rPr>
                <w:sz w:val="20"/>
                <w:szCs w:val="20"/>
                <w:lang w:val="fr-CH"/>
              </w:rPr>
              <w:t>es</w:t>
            </w:r>
            <w:r w:rsidR="006633DC" w:rsidRPr="00701C05">
              <w:rPr>
                <w:sz w:val="20"/>
                <w:szCs w:val="20"/>
                <w:lang w:val="fr-CH"/>
              </w:rPr>
              <w:t xml:space="preserve"> dette</w:t>
            </w:r>
            <w:r>
              <w:rPr>
                <w:sz w:val="20"/>
                <w:szCs w:val="20"/>
                <w:lang w:val="fr-CH"/>
              </w:rPr>
              <w:t>s</w:t>
            </w:r>
            <w:r w:rsidR="006633DC" w:rsidRPr="00701C05">
              <w:rPr>
                <w:sz w:val="20"/>
                <w:szCs w:val="20"/>
                <w:lang w:val="fr-CH"/>
              </w:rPr>
              <w:t xml:space="preserve"> hypothécaire</w:t>
            </w:r>
            <w:r>
              <w:rPr>
                <w:sz w:val="20"/>
                <w:szCs w:val="20"/>
                <w:lang w:val="fr-CH"/>
              </w:rPr>
              <w:t>s</w:t>
            </w:r>
            <w:r w:rsidR="006633DC" w:rsidRPr="00701C05">
              <w:rPr>
                <w:sz w:val="20"/>
                <w:szCs w:val="20"/>
                <w:lang w:val="fr-CH"/>
              </w:rPr>
              <w:t xml:space="preserve"> (</w:t>
            </w:r>
            <w:r>
              <w:rPr>
                <w:sz w:val="20"/>
                <w:szCs w:val="20"/>
                <w:lang w:val="fr-CH"/>
              </w:rPr>
              <w:t xml:space="preserve">vérification </w:t>
            </w:r>
            <w:r w:rsidR="005100B2">
              <w:rPr>
                <w:sz w:val="20"/>
                <w:szCs w:val="20"/>
                <w:lang w:val="fr-CH"/>
              </w:rPr>
              <w:t>a</w:t>
            </w:r>
            <w:r>
              <w:rPr>
                <w:sz w:val="20"/>
                <w:szCs w:val="20"/>
                <w:lang w:val="fr-CH"/>
              </w:rPr>
              <w:t>u</w:t>
            </w:r>
            <w:r w:rsidR="005100B2">
              <w:rPr>
                <w:sz w:val="20"/>
                <w:szCs w:val="20"/>
                <w:lang w:val="fr-CH"/>
              </w:rPr>
              <w:t xml:space="preserve">près </w:t>
            </w:r>
            <w:r w:rsidR="006633DC" w:rsidRPr="00701C05">
              <w:rPr>
                <w:sz w:val="20"/>
                <w:szCs w:val="20"/>
                <w:lang w:val="fr-CH"/>
              </w:rPr>
              <w:t>de la banque</w:t>
            </w:r>
            <w:r w:rsidR="005100B2">
              <w:rPr>
                <w:sz w:val="20"/>
                <w:szCs w:val="20"/>
                <w:lang w:val="fr-CH"/>
              </w:rPr>
              <w:t>,</w:t>
            </w:r>
            <w:r w:rsidR="006633DC" w:rsidRPr="00701C05">
              <w:rPr>
                <w:sz w:val="20"/>
                <w:szCs w:val="20"/>
                <w:lang w:val="fr-CH"/>
              </w:rPr>
              <w:t xml:space="preserve"> etc.)</w:t>
            </w:r>
          </w:p>
        </w:tc>
        <w:tc>
          <w:tcPr>
            <w:tcW w:w="810" w:type="dxa"/>
            <w:tcBorders>
              <w:top w:val="nil"/>
              <w:left w:val="nil"/>
              <w:bottom w:val="nil"/>
            </w:tcBorders>
            <w:shd w:val="clear" w:color="auto" w:fill="C5E0B3" w:themeFill="accent6" w:themeFillTint="66"/>
          </w:tcPr>
          <w:p w14:paraId="185BB112" w14:textId="77777777" w:rsidR="006633DC" w:rsidRDefault="006633DC"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10A4B69D"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19FE6BEC" w14:textId="77777777" w:rsidR="006633DC" w:rsidRPr="00D82DBC" w:rsidRDefault="006633DC" w:rsidP="006633DC">
            <w:pPr>
              <w:spacing w:before="0" w:after="0"/>
              <w:jc w:val="center"/>
              <w:rPr>
                <w:sz w:val="28"/>
                <w:szCs w:val="28"/>
              </w:rPr>
            </w:pPr>
            <w:r w:rsidRPr="00D82DBC">
              <w:rPr>
                <w:sz w:val="28"/>
                <w:szCs w:val="28"/>
              </w:rPr>
              <w:t>□</w:t>
            </w:r>
          </w:p>
        </w:tc>
      </w:tr>
      <w:tr w:rsidR="006633DC" w14:paraId="43A744DC" w14:textId="77777777" w:rsidTr="00383F92">
        <w:trPr>
          <w:trHeight w:val="113"/>
        </w:trPr>
        <w:tc>
          <w:tcPr>
            <w:tcW w:w="6835" w:type="dxa"/>
            <w:tcBorders>
              <w:top w:val="nil"/>
              <w:left w:val="nil"/>
              <w:bottom w:val="nil"/>
              <w:right w:val="nil"/>
            </w:tcBorders>
            <w:shd w:val="clear" w:color="auto" w:fill="C5E0B3" w:themeFill="accent6" w:themeFillTint="66"/>
          </w:tcPr>
          <w:p w14:paraId="2FDAE46A" w14:textId="77777777" w:rsidR="006633DC" w:rsidRPr="00701C05" w:rsidRDefault="006633DC" w:rsidP="00526778">
            <w:pPr>
              <w:pStyle w:val="TableParagraph"/>
              <w:numPr>
                <w:ilvl w:val="0"/>
                <w:numId w:val="19"/>
              </w:numPr>
              <w:spacing w:before="0"/>
              <w:rPr>
                <w:sz w:val="20"/>
                <w:szCs w:val="20"/>
                <w:lang w:val="fr-CH"/>
              </w:rPr>
            </w:pPr>
            <w:r w:rsidRPr="00701C05">
              <w:rPr>
                <w:sz w:val="20"/>
                <w:szCs w:val="20"/>
                <w:lang w:val="fr-CH"/>
              </w:rPr>
              <w:t xml:space="preserve">Commander un extrait du registre foncier </w:t>
            </w:r>
            <w:r w:rsidR="005100B2">
              <w:rPr>
                <w:sz w:val="20"/>
                <w:szCs w:val="20"/>
                <w:lang w:val="fr-CH"/>
              </w:rPr>
              <w:t xml:space="preserve">et </w:t>
            </w:r>
            <w:r w:rsidRPr="00701C05">
              <w:rPr>
                <w:sz w:val="20"/>
                <w:szCs w:val="20"/>
                <w:lang w:val="fr-CH"/>
              </w:rPr>
              <w:t>clarifier les droits d'usufruit et d'habitation</w:t>
            </w:r>
          </w:p>
        </w:tc>
        <w:tc>
          <w:tcPr>
            <w:tcW w:w="810" w:type="dxa"/>
            <w:tcBorders>
              <w:top w:val="nil"/>
              <w:left w:val="nil"/>
              <w:bottom w:val="nil"/>
            </w:tcBorders>
            <w:shd w:val="clear" w:color="auto" w:fill="C5E0B3" w:themeFill="accent6" w:themeFillTint="66"/>
          </w:tcPr>
          <w:p w14:paraId="7B7972AC" w14:textId="77777777" w:rsidR="006633DC" w:rsidRDefault="006633DC"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7D312B37"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6253CB33" w14:textId="77777777" w:rsidR="006633DC" w:rsidRPr="00D82DBC" w:rsidRDefault="006633DC" w:rsidP="006633DC">
            <w:pPr>
              <w:spacing w:before="0" w:after="0"/>
              <w:jc w:val="center"/>
              <w:rPr>
                <w:sz w:val="28"/>
                <w:szCs w:val="28"/>
              </w:rPr>
            </w:pPr>
            <w:r w:rsidRPr="00D82DBC">
              <w:rPr>
                <w:sz w:val="28"/>
                <w:szCs w:val="28"/>
              </w:rPr>
              <w:t>□</w:t>
            </w:r>
          </w:p>
        </w:tc>
      </w:tr>
      <w:tr w:rsidR="006633DC" w14:paraId="2F8967F8" w14:textId="77777777" w:rsidTr="00383F92">
        <w:trPr>
          <w:trHeight w:val="113"/>
        </w:trPr>
        <w:tc>
          <w:tcPr>
            <w:tcW w:w="6835" w:type="dxa"/>
            <w:tcBorders>
              <w:top w:val="nil"/>
              <w:left w:val="nil"/>
              <w:bottom w:val="nil"/>
              <w:right w:val="nil"/>
            </w:tcBorders>
            <w:shd w:val="clear" w:color="auto" w:fill="C5E0B3" w:themeFill="accent6" w:themeFillTint="66"/>
          </w:tcPr>
          <w:p w14:paraId="030983E4" w14:textId="77777777" w:rsidR="006633DC" w:rsidRPr="00701C05" w:rsidRDefault="006633DC" w:rsidP="00526778">
            <w:pPr>
              <w:pStyle w:val="TableParagraph"/>
              <w:numPr>
                <w:ilvl w:val="0"/>
                <w:numId w:val="19"/>
              </w:numPr>
              <w:spacing w:before="0"/>
              <w:rPr>
                <w:sz w:val="20"/>
                <w:szCs w:val="20"/>
                <w:lang w:val="fr-CH"/>
              </w:rPr>
            </w:pPr>
            <w:r w:rsidRPr="00701C05">
              <w:rPr>
                <w:sz w:val="20"/>
                <w:szCs w:val="20"/>
                <w:lang w:val="fr-CH"/>
              </w:rPr>
              <w:t>Vérifier si des cédules hypothécaires ont été déposées</w:t>
            </w:r>
          </w:p>
        </w:tc>
        <w:tc>
          <w:tcPr>
            <w:tcW w:w="810" w:type="dxa"/>
            <w:tcBorders>
              <w:top w:val="nil"/>
              <w:left w:val="nil"/>
              <w:bottom w:val="nil"/>
            </w:tcBorders>
            <w:shd w:val="clear" w:color="auto" w:fill="C5E0B3" w:themeFill="accent6" w:themeFillTint="66"/>
          </w:tcPr>
          <w:p w14:paraId="1F157EBF" w14:textId="77777777" w:rsidR="006633DC" w:rsidRDefault="006633DC"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16AC32B8"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67227257" w14:textId="77777777" w:rsidR="006633DC" w:rsidRPr="00D82DBC" w:rsidRDefault="006633DC" w:rsidP="006633DC">
            <w:pPr>
              <w:spacing w:before="0" w:after="0"/>
              <w:jc w:val="center"/>
              <w:rPr>
                <w:sz w:val="28"/>
                <w:szCs w:val="28"/>
              </w:rPr>
            </w:pPr>
            <w:r w:rsidRPr="00D82DBC">
              <w:rPr>
                <w:sz w:val="28"/>
                <w:szCs w:val="28"/>
              </w:rPr>
              <w:t>□</w:t>
            </w:r>
          </w:p>
        </w:tc>
      </w:tr>
      <w:tr w:rsidR="006633DC" w14:paraId="2613EF0F" w14:textId="77777777" w:rsidTr="00383F92">
        <w:trPr>
          <w:trHeight w:val="113"/>
        </w:trPr>
        <w:tc>
          <w:tcPr>
            <w:tcW w:w="6835" w:type="dxa"/>
            <w:tcBorders>
              <w:top w:val="nil"/>
              <w:left w:val="nil"/>
              <w:bottom w:val="nil"/>
              <w:right w:val="nil"/>
            </w:tcBorders>
            <w:shd w:val="clear" w:color="auto" w:fill="C5E0B3" w:themeFill="accent6" w:themeFillTint="66"/>
          </w:tcPr>
          <w:p w14:paraId="4566724E" w14:textId="77777777" w:rsidR="006633DC" w:rsidRPr="00701C05" w:rsidRDefault="006633DC" w:rsidP="00526778">
            <w:pPr>
              <w:pStyle w:val="TableParagraph"/>
              <w:numPr>
                <w:ilvl w:val="0"/>
                <w:numId w:val="19"/>
              </w:numPr>
              <w:spacing w:before="0"/>
              <w:rPr>
                <w:sz w:val="20"/>
                <w:szCs w:val="20"/>
                <w:lang w:val="fr-CH"/>
              </w:rPr>
            </w:pPr>
            <w:r w:rsidRPr="00701C05">
              <w:rPr>
                <w:sz w:val="20"/>
                <w:szCs w:val="20"/>
                <w:lang w:val="fr-CH"/>
              </w:rPr>
              <w:t xml:space="preserve">Pour les logements </w:t>
            </w:r>
            <w:r w:rsidR="005100B2">
              <w:rPr>
                <w:sz w:val="20"/>
                <w:szCs w:val="20"/>
                <w:lang w:val="fr-CH"/>
              </w:rPr>
              <w:t>en location</w:t>
            </w:r>
            <w:r w:rsidRPr="00701C05">
              <w:rPr>
                <w:sz w:val="20"/>
                <w:szCs w:val="20"/>
                <w:lang w:val="fr-CH"/>
              </w:rPr>
              <w:t xml:space="preserve"> : </w:t>
            </w:r>
            <w:r w:rsidR="001470D4">
              <w:rPr>
                <w:sz w:val="20"/>
                <w:szCs w:val="20"/>
                <w:lang w:val="fr-CH"/>
              </w:rPr>
              <w:t>s</w:t>
            </w:r>
            <w:r w:rsidRPr="00701C05">
              <w:rPr>
                <w:sz w:val="20"/>
                <w:szCs w:val="20"/>
                <w:lang w:val="fr-CH"/>
              </w:rPr>
              <w:t xml:space="preserve">e procurer les contrats de </w:t>
            </w:r>
            <w:r w:rsidR="001470D4">
              <w:rPr>
                <w:sz w:val="20"/>
                <w:szCs w:val="20"/>
                <w:lang w:val="fr-CH"/>
              </w:rPr>
              <w:t>bail</w:t>
            </w:r>
            <w:r w:rsidRPr="00701C05">
              <w:rPr>
                <w:sz w:val="20"/>
                <w:szCs w:val="20"/>
                <w:lang w:val="fr-CH"/>
              </w:rPr>
              <w:t xml:space="preserve">, informer </w:t>
            </w:r>
            <w:r w:rsidR="001470D4">
              <w:rPr>
                <w:sz w:val="20"/>
                <w:szCs w:val="20"/>
                <w:lang w:val="fr-CH"/>
              </w:rPr>
              <w:t>les</w:t>
            </w:r>
            <w:r w:rsidRPr="00701C05">
              <w:rPr>
                <w:sz w:val="20"/>
                <w:szCs w:val="20"/>
                <w:lang w:val="fr-CH"/>
              </w:rPr>
              <w:t xml:space="preserve"> locataires</w:t>
            </w:r>
          </w:p>
          <w:p w14:paraId="063BF2AE" w14:textId="77777777" w:rsidR="006633DC" w:rsidRPr="00701C05" w:rsidRDefault="006633DC" w:rsidP="008D25BF">
            <w:pPr>
              <w:pStyle w:val="TableParagraph"/>
              <w:spacing w:before="0"/>
              <w:rPr>
                <w:sz w:val="20"/>
                <w:szCs w:val="20"/>
                <w:lang w:val="fr-CH"/>
              </w:rPr>
            </w:pPr>
          </w:p>
        </w:tc>
        <w:tc>
          <w:tcPr>
            <w:tcW w:w="810" w:type="dxa"/>
            <w:tcBorders>
              <w:top w:val="nil"/>
              <w:left w:val="nil"/>
              <w:bottom w:val="nil"/>
            </w:tcBorders>
            <w:shd w:val="clear" w:color="auto" w:fill="C5E0B3" w:themeFill="accent6" w:themeFillTint="66"/>
          </w:tcPr>
          <w:p w14:paraId="44D9B69B" w14:textId="77777777" w:rsidR="006633DC" w:rsidRDefault="006633DC"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6F3F3764"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673CE46C" w14:textId="77777777" w:rsidR="006633DC" w:rsidRPr="00D82DBC" w:rsidRDefault="006633DC" w:rsidP="006633DC">
            <w:pPr>
              <w:spacing w:before="0" w:after="0"/>
              <w:jc w:val="center"/>
              <w:rPr>
                <w:sz w:val="28"/>
                <w:szCs w:val="28"/>
              </w:rPr>
            </w:pPr>
            <w:r w:rsidRPr="00D82DBC">
              <w:rPr>
                <w:sz w:val="28"/>
                <w:szCs w:val="28"/>
              </w:rPr>
              <w:t>□</w:t>
            </w:r>
          </w:p>
        </w:tc>
      </w:tr>
    </w:tbl>
    <w:p w14:paraId="65C6D489"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6906"/>
        <w:gridCol w:w="561"/>
        <w:gridCol w:w="745"/>
        <w:gridCol w:w="997"/>
      </w:tblGrid>
      <w:tr w:rsidR="006633DC" w:rsidRPr="00FD1F4D" w14:paraId="4B7B95A3" w14:textId="77777777" w:rsidTr="00A04055">
        <w:trPr>
          <w:trHeight w:val="582"/>
        </w:trPr>
        <w:tc>
          <w:tcPr>
            <w:tcW w:w="9209" w:type="dxa"/>
            <w:gridSpan w:val="4"/>
            <w:tcBorders>
              <w:left w:val="nil"/>
              <w:bottom w:val="single" w:sz="4" w:space="0" w:color="auto"/>
              <w:right w:val="nil"/>
            </w:tcBorders>
            <w:shd w:val="clear" w:color="auto" w:fill="A8D08D" w:themeFill="accent6" w:themeFillTint="99"/>
          </w:tcPr>
          <w:p w14:paraId="17D46D8E" w14:textId="77777777" w:rsidR="006633DC" w:rsidRPr="00701C05" w:rsidRDefault="006633DC" w:rsidP="006633DC">
            <w:pPr>
              <w:rPr>
                <w:b/>
                <w:bCs/>
              </w:rPr>
            </w:pPr>
            <w:r w:rsidRPr="00701C05">
              <w:rPr>
                <w:b/>
                <w:bCs/>
              </w:rPr>
              <w:t>Quelles sont les tâches à accomplir dans le domaine de l'assurance</w:t>
            </w:r>
            <w:r w:rsidR="001470D4">
              <w:rPr>
                <w:b/>
                <w:bCs/>
              </w:rPr>
              <w:t>-</w:t>
            </w:r>
            <w:r w:rsidRPr="00701C05">
              <w:rPr>
                <w:b/>
                <w:bCs/>
              </w:rPr>
              <w:t>maladie ?</w:t>
            </w:r>
          </w:p>
        </w:tc>
      </w:tr>
      <w:tr w:rsidR="006633DC" w14:paraId="0DFC4A83" w14:textId="77777777" w:rsidTr="00A04055">
        <w:trPr>
          <w:trHeight w:val="113"/>
        </w:trPr>
        <w:tc>
          <w:tcPr>
            <w:tcW w:w="7467" w:type="dxa"/>
            <w:gridSpan w:val="2"/>
            <w:tcBorders>
              <w:top w:val="nil"/>
              <w:left w:val="nil"/>
              <w:bottom w:val="nil"/>
            </w:tcBorders>
            <w:shd w:val="clear" w:color="auto" w:fill="C5E0B3" w:themeFill="accent6" w:themeFillTint="66"/>
          </w:tcPr>
          <w:p w14:paraId="5F2858C4" w14:textId="5BECCC19" w:rsidR="006633DC" w:rsidRPr="00D82DBC" w:rsidRDefault="006F349D" w:rsidP="006F349D">
            <w:pPr>
              <w:spacing w:before="0" w:after="0"/>
              <w:jc w:val="left"/>
              <w:rPr>
                <w:sz w:val="28"/>
                <w:szCs w:val="28"/>
                <w:highlight w:val="yellow"/>
              </w:rPr>
            </w:pPr>
            <w:r>
              <w:rPr>
                <w:color w:val="000000" w:themeColor="text1"/>
                <w:sz w:val="20"/>
                <w:szCs w:val="20"/>
              </w:rPr>
              <w:lastRenderedPageBreak/>
              <w:t xml:space="preserve">Qui fait quoi ?                                                                                                 </w:t>
            </w:r>
            <w:r w:rsidR="00111967">
              <w:rPr>
                <w:color w:val="000000" w:themeColor="text1"/>
                <w:sz w:val="20"/>
                <w:szCs w:val="20"/>
              </w:rPr>
              <w:t xml:space="preserve">    </w:t>
            </w:r>
            <w:r>
              <w:rPr>
                <w:color w:val="000000" w:themeColor="text1"/>
                <w:sz w:val="20"/>
                <w:szCs w:val="20"/>
              </w:rPr>
              <w:t xml:space="preserve">  </w:t>
            </w:r>
            <w:r w:rsidR="00111967">
              <w:rPr>
                <w:b/>
                <w:bCs/>
                <w:sz w:val="16"/>
                <w:szCs w:val="16"/>
              </w:rPr>
              <w:t>P</w:t>
            </w:r>
          </w:p>
        </w:tc>
        <w:tc>
          <w:tcPr>
            <w:tcW w:w="745" w:type="dxa"/>
            <w:tcBorders>
              <w:top w:val="nil"/>
              <w:bottom w:val="nil"/>
            </w:tcBorders>
            <w:shd w:val="clear" w:color="auto" w:fill="C5E0B3" w:themeFill="accent6" w:themeFillTint="66"/>
          </w:tcPr>
          <w:p w14:paraId="29E24D24" w14:textId="41601315" w:rsidR="006633DC" w:rsidRPr="00D82DBC" w:rsidRDefault="001470D4" w:rsidP="00111967">
            <w:pPr>
              <w:spacing w:before="0" w:after="0"/>
              <w:jc w:val="center"/>
              <w:rPr>
                <w:sz w:val="28"/>
                <w:szCs w:val="28"/>
                <w:highlight w:val="yellow"/>
              </w:rPr>
            </w:pPr>
            <w:r>
              <w:rPr>
                <w:b/>
                <w:bCs/>
                <w:sz w:val="16"/>
                <w:szCs w:val="16"/>
              </w:rPr>
              <w:t>C</w:t>
            </w:r>
          </w:p>
        </w:tc>
        <w:tc>
          <w:tcPr>
            <w:tcW w:w="997" w:type="dxa"/>
            <w:tcBorders>
              <w:top w:val="nil"/>
              <w:bottom w:val="nil"/>
              <w:right w:val="nil"/>
            </w:tcBorders>
            <w:shd w:val="clear" w:color="auto" w:fill="C5E0B3" w:themeFill="accent6" w:themeFillTint="66"/>
          </w:tcPr>
          <w:p w14:paraId="69B6342B" w14:textId="77777777" w:rsidR="006633DC" w:rsidRPr="00931B32" w:rsidRDefault="001470D4" w:rsidP="00A5214D">
            <w:pPr>
              <w:spacing w:before="0" w:after="0" w:line="240" w:lineRule="auto"/>
              <w:ind w:right="-105"/>
              <w:rPr>
                <w:b/>
                <w:bCs/>
                <w:sz w:val="16"/>
                <w:szCs w:val="16"/>
              </w:rPr>
            </w:pPr>
            <w:r>
              <w:rPr>
                <w:b/>
                <w:bCs/>
                <w:sz w:val="16"/>
                <w:szCs w:val="16"/>
              </w:rPr>
              <w:t>Pa</w:t>
            </w:r>
            <w:r w:rsidR="006633DC">
              <w:rPr>
                <w:b/>
                <w:bCs/>
                <w:sz w:val="16"/>
                <w:szCs w:val="16"/>
              </w:rPr>
              <w:t>s nécessaire</w:t>
            </w:r>
          </w:p>
        </w:tc>
      </w:tr>
      <w:tr w:rsidR="006633DC" w14:paraId="5316E679" w14:textId="77777777" w:rsidTr="00383F92">
        <w:trPr>
          <w:trHeight w:val="113"/>
        </w:trPr>
        <w:tc>
          <w:tcPr>
            <w:tcW w:w="6906" w:type="dxa"/>
            <w:tcBorders>
              <w:top w:val="nil"/>
              <w:left w:val="nil"/>
              <w:bottom w:val="nil"/>
              <w:right w:val="nil"/>
            </w:tcBorders>
            <w:shd w:val="clear" w:color="auto" w:fill="C5E0B3" w:themeFill="accent6" w:themeFillTint="66"/>
          </w:tcPr>
          <w:p w14:paraId="22C344DB" w14:textId="77777777" w:rsidR="006633DC" w:rsidRPr="00701C05" w:rsidRDefault="006633DC" w:rsidP="00526778">
            <w:pPr>
              <w:pStyle w:val="TableParagraph"/>
              <w:numPr>
                <w:ilvl w:val="0"/>
                <w:numId w:val="3"/>
              </w:numPr>
              <w:spacing w:before="0"/>
              <w:rPr>
                <w:sz w:val="20"/>
                <w:szCs w:val="20"/>
                <w:lang w:val="fr-CH"/>
              </w:rPr>
            </w:pPr>
            <w:r w:rsidRPr="00701C05">
              <w:rPr>
                <w:sz w:val="20"/>
                <w:szCs w:val="20"/>
                <w:lang w:val="fr-CH"/>
              </w:rPr>
              <w:t xml:space="preserve">Demander </w:t>
            </w:r>
            <w:r w:rsidR="00A12A4C">
              <w:rPr>
                <w:sz w:val="20"/>
                <w:szCs w:val="20"/>
                <w:lang w:val="fr-CH"/>
              </w:rPr>
              <w:t>l’attestation</w:t>
            </w:r>
            <w:r w:rsidRPr="00701C05">
              <w:rPr>
                <w:sz w:val="20"/>
                <w:szCs w:val="20"/>
                <w:lang w:val="fr-CH"/>
              </w:rPr>
              <w:t xml:space="preserve"> d'assurance actuel</w:t>
            </w:r>
            <w:r w:rsidR="00A12A4C">
              <w:rPr>
                <w:sz w:val="20"/>
                <w:szCs w:val="20"/>
                <w:lang w:val="fr-CH"/>
              </w:rPr>
              <w:t>le</w:t>
            </w:r>
          </w:p>
        </w:tc>
        <w:tc>
          <w:tcPr>
            <w:tcW w:w="561" w:type="dxa"/>
            <w:tcBorders>
              <w:top w:val="nil"/>
              <w:left w:val="nil"/>
              <w:bottom w:val="nil"/>
            </w:tcBorders>
            <w:shd w:val="clear" w:color="auto" w:fill="C5E0B3" w:themeFill="accent6" w:themeFillTint="66"/>
          </w:tcPr>
          <w:p w14:paraId="3835410D"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6E0D721A"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14DF3C3F" w14:textId="77777777" w:rsidR="006633DC" w:rsidRPr="00D82DBC" w:rsidRDefault="006633DC" w:rsidP="006633DC">
            <w:pPr>
              <w:spacing w:before="0" w:after="0"/>
              <w:jc w:val="center"/>
              <w:rPr>
                <w:sz w:val="28"/>
                <w:szCs w:val="28"/>
              </w:rPr>
            </w:pPr>
            <w:r w:rsidRPr="00D82DBC">
              <w:rPr>
                <w:sz w:val="28"/>
                <w:szCs w:val="28"/>
              </w:rPr>
              <w:t>□</w:t>
            </w:r>
          </w:p>
        </w:tc>
      </w:tr>
      <w:tr w:rsidR="006633DC" w14:paraId="49984774" w14:textId="77777777" w:rsidTr="00383F92">
        <w:trPr>
          <w:trHeight w:val="113"/>
        </w:trPr>
        <w:tc>
          <w:tcPr>
            <w:tcW w:w="6906" w:type="dxa"/>
            <w:tcBorders>
              <w:top w:val="nil"/>
              <w:left w:val="nil"/>
              <w:bottom w:val="nil"/>
              <w:right w:val="nil"/>
            </w:tcBorders>
            <w:shd w:val="clear" w:color="auto" w:fill="C5E0B3" w:themeFill="accent6" w:themeFillTint="66"/>
          </w:tcPr>
          <w:p w14:paraId="30948287" w14:textId="77777777" w:rsidR="006633DC" w:rsidRPr="00701C05" w:rsidRDefault="001470D4" w:rsidP="00526778">
            <w:pPr>
              <w:pStyle w:val="TableParagraph"/>
              <w:numPr>
                <w:ilvl w:val="0"/>
                <w:numId w:val="3"/>
              </w:numPr>
              <w:spacing w:before="0"/>
              <w:rPr>
                <w:sz w:val="20"/>
                <w:szCs w:val="20"/>
                <w:lang w:val="fr-CH"/>
              </w:rPr>
            </w:pPr>
            <w:r>
              <w:rPr>
                <w:sz w:val="20"/>
                <w:szCs w:val="20"/>
                <w:lang w:val="fr-CH"/>
              </w:rPr>
              <w:t xml:space="preserve">Demander le </w:t>
            </w:r>
            <w:r w:rsidR="006633DC" w:rsidRPr="00701C05">
              <w:rPr>
                <w:sz w:val="20"/>
                <w:szCs w:val="20"/>
                <w:lang w:val="fr-CH"/>
              </w:rPr>
              <w:t>remboursement</w:t>
            </w:r>
            <w:r w:rsidR="00A12A4C">
              <w:rPr>
                <w:sz w:val="20"/>
                <w:szCs w:val="20"/>
                <w:lang w:val="fr-CH"/>
              </w:rPr>
              <w:t xml:space="preserve"> des prestations</w:t>
            </w:r>
            <w:r w:rsidR="006633DC" w:rsidRPr="00701C05">
              <w:rPr>
                <w:sz w:val="20"/>
                <w:szCs w:val="20"/>
                <w:lang w:val="fr-CH"/>
              </w:rPr>
              <w:t xml:space="preserve"> sur le compte </w:t>
            </w:r>
            <w:r w:rsidR="00A12A4C">
              <w:rPr>
                <w:sz w:val="20"/>
                <w:szCs w:val="20"/>
                <w:lang w:val="fr-CH"/>
              </w:rPr>
              <w:t>d’exploitation</w:t>
            </w:r>
          </w:p>
        </w:tc>
        <w:tc>
          <w:tcPr>
            <w:tcW w:w="561" w:type="dxa"/>
            <w:tcBorders>
              <w:top w:val="nil"/>
              <w:left w:val="nil"/>
              <w:bottom w:val="nil"/>
            </w:tcBorders>
            <w:shd w:val="clear" w:color="auto" w:fill="C5E0B3" w:themeFill="accent6" w:themeFillTint="66"/>
          </w:tcPr>
          <w:p w14:paraId="4C605553"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26B63AA7"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7F4E8EB" w14:textId="77777777" w:rsidR="006633DC" w:rsidRPr="00D82DBC" w:rsidRDefault="006633DC" w:rsidP="006633DC">
            <w:pPr>
              <w:spacing w:before="0" w:after="0"/>
              <w:jc w:val="center"/>
              <w:rPr>
                <w:sz w:val="28"/>
                <w:szCs w:val="28"/>
              </w:rPr>
            </w:pPr>
            <w:r w:rsidRPr="00D82DBC">
              <w:rPr>
                <w:sz w:val="28"/>
                <w:szCs w:val="28"/>
              </w:rPr>
              <w:t>□</w:t>
            </w:r>
          </w:p>
        </w:tc>
      </w:tr>
      <w:tr w:rsidR="006633DC" w14:paraId="32F2432C" w14:textId="77777777" w:rsidTr="00383F92">
        <w:trPr>
          <w:trHeight w:val="113"/>
        </w:trPr>
        <w:tc>
          <w:tcPr>
            <w:tcW w:w="6906" w:type="dxa"/>
            <w:tcBorders>
              <w:top w:val="nil"/>
              <w:left w:val="nil"/>
              <w:bottom w:val="nil"/>
              <w:right w:val="nil"/>
            </w:tcBorders>
            <w:shd w:val="clear" w:color="auto" w:fill="C5E0B3" w:themeFill="accent6" w:themeFillTint="66"/>
          </w:tcPr>
          <w:p w14:paraId="71F9FCF0" w14:textId="77777777" w:rsidR="006633DC" w:rsidRPr="00701C05" w:rsidRDefault="001470D4" w:rsidP="00526778">
            <w:pPr>
              <w:pStyle w:val="TableParagraph"/>
              <w:numPr>
                <w:ilvl w:val="0"/>
                <w:numId w:val="3"/>
              </w:numPr>
              <w:spacing w:before="0"/>
              <w:rPr>
                <w:sz w:val="20"/>
                <w:szCs w:val="20"/>
                <w:lang w:val="fr-CH"/>
              </w:rPr>
            </w:pPr>
            <w:r w:rsidRPr="001470D4">
              <w:rPr>
                <w:sz w:val="20"/>
                <w:szCs w:val="20"/>
                <w:lang w:val="fr-CH"/>
              </w:rPr>
              <w:t>Vé</w:t>
            </w:r>
            <w:r>
              <w:rPr>
                <w:sz w:val="20"/>
                <w:szCs w:val="20"/>
                <w:lang w:val="fr-CH"/>
              </w:rPr>
              <w:t>rifier</w:t>
            </w:r>
            <w:r w:rsidR="006633DC" w:rsidRPr="00701C05">
              <w:rPr>
                <w:sz w:val="20"/>
                <w:szCs w:val="20"/>
                <w:lang w:val="fr-CH"/>
              </w:rPr>
              <w:t xml:space="preserve"> les assurances complémentaires et</w:t>
            </w:r>
            <w:r w:rsidR="00A12A4C">
              <w:rPr>
                <w:sz w:val="20"/>
                <w:szCs w:val="20"/>
                <w:lang w:val="fr-CH"/>
              </w:rPr>
              <w:t xml:space="preserve">, le cas échéant, </w:t>
            </w:r>
            <w:r w:rsidR="006633DC" w:rsidRPr="00701C05">
              <w:rPr>
                <w:sz w:val="20"/>
                <w:szCs w:val="20"/>
                <w:lang w:val="fr-CH"/>
              </w:rPr>
              <w:t>discuter d</w:t>
            </w:r>
            <w:r w:rsidR="00A12A4C">
              <w:rPr>
                <w:sz w:val="20"/>
                <w:szCs w:val="20"/>
                <w:lang w:val="fr-CH"/>
              </w:rPr>
              <w:t>es</w:t>
            </w:r>
            <w:r>
              <w:rPr>
                <w:sz w:val="20"/>
                <w:szCs w:val="20"/>
                <w:lang w:val="fr-CH"/>
              </w:rPr>
              <w:t xml:space="preserve"> </w:t>
            </w:r>
            <w:r w:rsidR="00A12A4C">
              <w:rPr>
                <w:sz w:val="20"/>
                <w:szCs w:val="20"/>
                <w:lang w:val="fr-CH"/>
              </w:rPr>
              <w:t>adaptations nécessaires</w:t>
            </w:r>
          </w:p>
        </w:tc>
        <w:tc>
          <w:tcPr>
            <w:tcW w:w="561" w:type="dxa"/>
            <w:tcBorders>
              <w:top w:val="nil"/>
              <w:left w:val="nil"/>
              <w:bottom w:val="nil"/>
            </w:tcBorders>
            <w:shd w:val="clear" w:color="auto" w:fill="C5E0B3" w:themeFill="accent6" w:themeFillTint="66"/>
          </w:tcPr>
          <w:p w14:paraId="1E696E30"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4DB4E999"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0727B55" w14:textId="77777777" w:rsidR="006633DC" w:rsidRPr="00D82DBC" w:rsidRDefault="006633DC" w:rsidP="006633DC">
            <w:pPr>
              <w:spacing w:before="0" w:after="0"/>
              <w:jc w:val="center"/>
              <w:rPr>
                <w:sz w:val="28"/>
                <w:szCs w:val="28"/>
              </w:rPr>
            </w:pPr>
            <w:r w:rsidRPr="00D82DBC">
              <w:rPr>
                <w:sz w:val="28"/>
                <w:szCs w:val="28"/>
              </w:rPr>
              <w:t>□</w:t>
            </w:r>
          </w:p>
        </w:tc>
      </w:tr>
      <w:tr w:rsidR="006633DC" w14:paraId="7054BD87" w14:textId="77777777" w:rsidTr="00383F92">
        <w:trPr>
          <w:trHeight w:val="113"/>
        </w:trPr>
        <w:tc>
          <w:tcPr>
            <w:tcW w:w="6906" w:type="dxa"/>
            <w:tcBorders>
              <w:top w:val="nil"/>
              <w:left w:val="nil"/>
              <w:bottom w:val="nil"/>
              <w:right w:val="nil"/>
            </w:tcBorders>
            <w:shd w:val="clear" w:color="auto" w:fill="C5E0B3" w:themeFill="accent6" w:themeFillTint="66"/>
          </w:tcPr>
          <w:p w14:paraId="1307B9EA" w14:textId="77777777" w:rsidR="006633DC" w:rsidRPr="00701C05" w:rsidRDefault="00A12A4C" w:rsidP="00526778">
            <w:pPr>
              <w:pStyle w:val="TableParagraph"/>
              <w:numPr>
                <w:ilvl w:val="0"/>
                <w:numId w:val="3"/>
              </w:numPr>
              <w:spacing w:before="0"/>
              <w:rPr>
                <w:sz w:val="20"/>
                <w:szCs w:val="20"/>
                <w:lang w:val="fr-CH"/>
              </w:rPr>
            </w:pPr>
            <w:r>
              <w:rPr>
                <w:sz w:val="20"/>
                <w:szCs w:val="20"/>
                <w:lang w:val="fr-CH"/>
              </w:rPr>
              <w:t>Vérifier</w:t>
            </w:r>
            <w:r w:rsidR="006633DC" w:rsidRPr="00701C05">
              <w:rPr>
                <w:sz w:val="20"/>
                <w:szCs w:val="20"/>
                <w:lang w:val="fr-CH"/>
              </w:rPr>
              <w:t xml:space="preserve"> le choix de la </w:t>
            </w:r>
            <w:r w:rsidR="00A04055" w:rsidRPr="00701C05">
              <w:rPr>
                <w:sz w:val="20"/>
                <w:szCs w:val="20"/>
                <w:lang w:val="fr-CH"/>
              </w:rPr>
              <w:t>franchise</w:t>
            </w:r>
            <w:r>
              <w:rPr>
                <w:sz w:val="20"/>
                <w:szCs w:val="20"/>
                <w:lang w:val="fr-CH"/>
              </w:rPr>
              <w:t xml:space="preserve"> et, le cas échéant, </w:t>
            </w:r>
            <w:r w:rsidRPr="00701C05">
              <w:rPr>
                <w:sz w:val="20"/>
                <w:szCs w:val="20"/>
                <w:lang w:val="fr-CH"/>
              </w:rPr>
              <w:t>discuter d</w:t>
            </w:r>
            <w:r>
              <w:rPr>
                <w:sz w:val="20"/>
                <w:szCs w:val="20"/>
                <w:lang w:val="fr-CH"/>
              </w:rPr>
              <w:t>es adaptations nécessaires</w:t>
            </w:r>
          </w:p>
        </w:tc>
        <w:tc>
          <w:tcPr>
            <w:tcW w:w="561" w:type="dxa"/>
            <w:tcBorders>
              <w:top w:val="nil"/>
              <w:left w:val="nil"/>
              <w:bottom w:val="nil"/>
            </w:tcBorders>
            <w:shd w:val="clear" w:color="auto" w:fill="C5E0B3" w:themeFill="accent6" w:themeFillTint="66"/>
          </w:tcPr>
          <w:p w14:paraId="2A741210"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41E5B14D"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23CFA75F" w14:textId="77777777" w:rsidR="006633DC" w:rsidRPr="00D82DBC" w:rsidRDefault="006633DC" w:rsidP="006633DC">
            <w:pPr>
              <w:spacing w:before="0" w:after="0"/>
              <w:jc w:val="center"/>
              <w:rPr>
                <w:sz w:val="28"/>
                <w:szCs w:val="28"/>
              </w:rPr>
            </w:pPr>
            <w:r w:rsidRPr="00D82DBC">
              <w:rPr>
                <w:sz w:val="28"/>
                <w:szCs w:val="28"/>
              </w:rPr>
              <w:t>□</w:t>
            </w:r>
          </w:p>
        </w:tc>
      </w:tr>
      <w:tr w:rsidR="006633DC" w14:paraId="64307330" w14:textId="77777777" w:rsidTr="00383F92">
        <w:trPr>
          <w:trHeight w:val="113"/>
        </w:trPr>
        <w:tc>
          <w:tcPr>
            <w:tcW w:w="6906" w:type="dxa"/>
            <w:tcBorders>
              <w:top w:val="nil"/>
              <w:left w:val="nil"/>
              <w:bottom w:val="nil"/>
              <w:right w:val="nil"/>
            </w:tcBorders>
            <w:shd w:val="clear" w:color="auto" w:fill="C5E0B3" w:themeFill="accent6" w:themeFillTint="66"/>
          </w:tcPr>
          <w:p w14:paraId="7DF7D1F6" w14:textId="77777777" w:rsidR="006633DC" w:rsidRPr="00701C05" w:rsidRDefault="006633DC" w:rsidP="00526778">
            <w:pPr>
              <w:pStyle w:val="TableParagraph"/>
              <w:numPr>
                <w:ilvl w:val="0"/>
                <w:numId w:val="3"/>
              </w:numPr>
              <w:spacing w:before="0"/>
              <w:rPr>
                <w:sz w:val="20"/>
                <w:szCs w:val="20"/>
                <w:lang w:val="fr-CH"/>
              </w:rPr>
            </w:pPr>
            <w:r w:rsidRPr="00701C05">
              <w:rPr>
                <w:sz w:val="20"/>
                <w:szCs w:val="20"/>
                <w:lang w:val="fr-CH"/>
              </w:rPr>
              <w:t>Vérifier l'assurance-accidents et</w:t>
            </w:r>
            <w:r w:rsidR="001470D4">
              <w:rPr>
                <w:sz w:val="20"/>
                <w:szCs w:val="20"/>
                <w:lang w:val="fr-CH"/>
              </w:rPr>
              <w:t xml:space="preserve">, </w:t>
            </w:r>
            <w:r w:rsidR="00A12A4C">
              <w:rPr>
                <w:sz w:val="20"/>
                <w:szCs w:val="20"/>
                <w:lang w:val="fr-CH"/>
              </w:rPr>
              <w:t xml:space="preserve">le cas échéant, </w:t>
            </w:r>
            <w:r w:rsidR="00A12A4C" w:rsidRPr="00701C05">
              <w:rPr>
                <w:sz w:val="20"/>
                <w:szCs w:val="20"/>
                <w:lang w:val="fr-CH"/>
              </w:rPr>
              <w:t>discuter d</w:t>
            </w:r>
            <w:r w:rsidR="00A12A4C">
              <w:rPr>
                <w:sz w:val="20"/>
                <w:szCs w:val="20"/>
                <w:lang w:val="fr-CH"/>
              </w:rPr>
              <w:t>es adaptations nécessaires</w:t>
            </w:r>
          </w:p>
        </w:tc>
        <w:tc>
          <w:tcPr>
            <w:tcW w:w="561" w:type="dxa"/>
            <w:tcBorders>
              <w:top w:val="nil"/>
              <w:left w:val="nil"/>
              <w:bottom w:val="nil"/>
            </w:tcBorders>
            <w:shd w:val="clear" w:color="auto" w:fill="C5E0B3" w:themeFill="accent6" w:themeFillTint="66"/>
          </w:tcPr>
          <w:p w14:paraId="273EB631"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2BE037F7"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3CFC11E" w14:textId="77777777" w:rsidR="006633DC" w:rsidRPr="00D82DBC" w:rsidRDefault="006633DC" w:rsidP="006633DC">
            <w:pPr>
              <w:spacing w:before="0" w:after="0"/>
              <w:jc w:val="center"/>
              <w:rPr>
                <w:sz w:val="28"/>
                <w:szCs w:val="28"/>
              </w:rPr>
            </w:pPr>
            <w:r w:rsidRPr="00D82DBC">
              <w:rPr>
                <w:sz w:val="28"/>
                <w:szCs w:val="28"/>
              </w:rPr>
              <w:t>□</w:t>
            </w:r>
          </w:p>
        </w:tc>
      </w:tr>
      <w:tr w:rsidR="006633DC" w14:paraId="1A90DE29" w14:textId="77777777" w:rsidTr="00383F92">
        <w:trPr>
          <w:trHeight w:val="113"/>
        </w:trPr>
        <w:tc>
          <w:tcPr>
            <w:tcW w:w="6906" w:type="dxa"/>
            <w:tcBorders>
              <w:top w:val="nil"/>
              <w:left w:val="nil"/>
              <w:bottom w:val="nil"/>
              <w:right w:val="nil"/>
            </w:tcBorders>
            <w:shd w:val="clear" w:color="auto" w:fill="C5E0B3" w:themeFill="accent6" w:themeFillTint="66"/>
          </w:tcPr>
          <w:p w14:paraId="31BFE9BB" w14:textId="77777777" w:rsidR="006633DC" w:rsidRPr="001470D4" w:rsidRDefault="006633DC" w:rsidP="00526778">
            <w:pPr>
              <w:pStyle w:val="TableParagraph"/>
              <w:numPr>
                <w:ilvl w:val="0"/>
                <w:numId w:val="3"/>
              </w:numPr>
              <w:spacing w:before="0"/>
              <w:rPr>
                <w:sz w:val="20"/>
                <w:szCs w:val="20"/>
                <w:lang w:val="fr-CH"/>
              </w:rPr>
            </w:pPr>
            <w:r w:rsidRPr="001470D4">
              <w:rPr>
                <w:sz w:val="20"/>
                <w:szCs w:val="20"/>
                <w:lang w:val="fr-CH"/>
              </w:rPr>
              <w:t xml:space="preserve">Clarifier les </w:t>
            </w:r>
            <w:r w:rsidR="00A04055" w:rsidRPr="001470D4">
              <w:rPr>
                <w:sz w:val="20"/>
                <w:szCs w:val="20"/>
                <w:lang w:val="fr-CH"/>
              </w:rPr>
              <w:t xml:space="preserve">éventuels </w:t>
            </w:r>
            <w:r w:rsidR="001470D4" w:rsidRPr="001470D4">
              <w:rPr>
                <w:sz w:val="20"/>
                <w:szCs w:val="20"/>
                <w:lang w:val="fr-CH"/>
              </w:rPr>
              <w:t>arriérés d</w:t>
            </w:r>
            <w:r w:rsidR="001470D4">
              <w:rPr>
                <w:sz w:val="20"/>
                <w:szCs w:val="20"/>
                <w:lang w:val="fr-CH"/>
              </w:rPr>
              <w:t>e paiement</w:t>
            </w:r>
          </w:p>
        </w:tc>
        <w:tc>
          <w:tcPr>
            <w:tcW w:w="561" w:type="dxa"/>
            <w:tcBorders>
              <w:top w:val="nil"/>
              <w:left w:val="nil"/>
              <w:bottom w:val="nil"/>
            </w:tcBorders>
            <w:shd w:val="clear" w:color="auto" w:fill="C5E0B3" w:themeFill="accent6" w:themeFillTint="66"/>
          </w:tcPr>
          <w:p w14:paraId="2A7676FD"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1DBF8966"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806DE74" w14:textId="77777777" w:rsidR="006633DC" w:rsidRPr="00D82DBC" w:rsidRDefault="006633DC" w:rsidP="006633DC">
            <w:pPr>
              <w:spacing w:before="0" w:after="0"/>
              <w:jc w:val="center"/>
              <w:rPr>
                <w:sz w:val="28"/>
                <w:szCs w:val="28"/>
              </w:rPr>
            </w:pPr>
            <w:r w:rsidRPr="00D82DBC">
              <w:rPr>
                <w:sz w:val="28"/>
                <w:szCs w:val="28"/>
              </w:rPr>
              <w:t>□</w:t>
            </w:r>
          </w:p>
        </w:tc>
      </w:tr>
    </w:tbl>
    <w:p w14:paraId="42A79274"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704"/>
        <w:gridCol w:w="997"/>
      </w:tblGrid>
      <w:tr w:rsidR="001470D4" w:rsidRPr="00FD1F4D" w14:paraId="693AC329" w14:textId="77777777" w:rsidTr="004A0B44">
        <w:trPr>
          <w:trHeight w:val="582"/>
        </w:trPr>
        <w:tc>
          <w:tcPr>
            <w:tcW w:w="9209" w:type="dxa"/>
            <w:gridSpan w:val="4"/>
            <w:tcBorders>
              <w:left w:val="nil"/>
              <w:bottom w:val="single" w:sz="4" w:space="0" w:color="auto"/>
              <w:right w:val="nil"/>
            </w:tcBorders>
            <w:shd w:val="clear" w:color="auto" w:fill="A8D08D" w:themeFill="accent6" w:themeFillTint="99"/>
          </w:tcPr>
          <w:p w14:paraId="31AA3187" w14:textId="27199A57" w:rsidR="001470D4" w:rsidRPr="001470D4" w:rsidRDefault="001470D4" w:rsidP="004A0B44">
            <w:pPr>
              <w:jc w:val="left"/>
              <w:rPr>
                <w:b/>
                <w:bCs/>
              </w:rPr>
            </w:pPr>
            <w:r w:rsidRPr="001470D4">
              <w:rPr>
                <w:b/>
                <w:bCs/>
              </w:rPr>
              <w:t>Q</w:t>
            </w:r>
            <w:r>
              <w:rPr>
                <w:b/>
                <w:bCs/>
              </w:rPr>
              <w:t>uels sont les points à clarifier</w:t>
            </w:r>
            <w:r w:rsidRPr="00701C05">
              <w:rPr>
                <w:b/>
                <w:bCs/>
              </w:rPr>
              <w:t xml:space="preserve"> </w:t>
            </w:r>
            <w:r w:rsidR="00A12A4C">
              <w:rPr>
                <w:b/>
                <w:bCs/>
              </w:rPr>
              <w:t xml:space="preserve">concernant </w:t>
            </w:r>
            <w:r>
              <w:rPr>
                <w:b/>
                <w:bCs/>
              </w:rPr>
              <w:t xml:space="preserve">les </w:t>
            </w:r>
            <w:r w:rsidRPr="00701C05">
              <w:rPr>
                <w:b/>
                <w:bCs/>
              </w:rPr>
              <w:t>assurances</w:t>
            </w:r>
            <w:r w:rsidR="003E30DD">
              <w:rPr>
                <w:b/>
                <w:bCs/>
              </w:rPr>
              <w:t> ?</w:t>
            </w:r>
            <w:r w:rsidR="003E30DD">
              <w:rPr>
                <w:b/>
                <w:bCs/>
              </w:rPr>
              <w:br/>
            </w:r>
            <w:r w:rsidRPr="00701C05">
              <w:rPr>
                <w:b/>
                <w:bCs/>
              </w:rPr>
              <w:t xml:space="preserve">(responsabilité civile </w:t>
            </w:r>
            <w:r w:rsidR="00A12A4C">
              <w:rPr>
                <w:b/>
                <w:bCs/>
              </w:rPr>
              <w:t xml:space="preserve">privée </w:t>
            </w:r>
            <w:r w:rsidRPr="00701C05">
              <w:rPr>
                <w:b/>
                <w:bCs/>
              </w:rPr>
              <w:t>et assurance ménage)</w:t>
            </w:r>
            <w:r>
              <w:rPr>
                <w:b/>
                <w:bCs/>
              </w:rPr>
              <w:t xml:space="preserve"> </w:t>
            </w:r>
          </w:p>
        </w:tc>
      </w:tr>
      <w:tr w:rsidR="001470D4" w14:paraId="79EFB8EA" w14:textId="77777777" w:rsidTr="004A0B44">
        <w:trPr>
          <w:trHeight w:val="113"/>
        </w:trPr>
        <w:tc>
          <w:tcPr>
            <w:tcW w:w="7508" w:type="dxa"/>
            <w:gridSpan w:val="2"/>
            <w:tcBorders>
              <w:top w:val="nil"/>
              <w:left w:val="nil"/>
              <w:bottom w:val="nil"/>
            </w:tcBorders>
            <w:shd w:val="clear" w:color="auto" w:fill="C5E0B3" w:themeFill="accent6" w:themeFillTint="66"/>
          </w:tcPr>
          <w:p w14:paraId="0E5DE1CD" w14:textId="27A7E308" w:rsidR="001470D4" w:rsidRPr="00D82DBC" w:rsidRDefault="001470D4" w:rsidP="004A0B44">
            <w:pPr>
              <w:spacing w:before="0" w:after="0"/>
              <w:jc w:val="left"/>
              <w:rPr>
                <w:sz w:val="28"/>
                <w:szCs w:val="28"/>
                <w:highlight w:val="yellow"/>
              </w:rPr>
            </w:pPr>
            <w:r>
              <w:rPr>
                <w:color w:val="000000" w:themeColor="text1"/>
                <w:sz w:val="20"/>
                <w:szCs w:val="20"/>
              </w:rPr>
              <w:t xml:space="preserve">Qui fait quoi </w:t>
            </w:r>
            <w:r w:rsidRPr="00A04055">
              <w:rPr>
                <w:color w:val="000000" w:themeColor="text1"/>
                <w:sz w:val="20"/>
                <w:szCs w:val="20"/>
              </w:rPr>
              <w:t>?</w:t>
            </w:r>
            <w:r>
              <w:rPr>
                <w:color w:val="000000" w:themeColor="text1"/>
                <w:sz w:val="20"/>
                <w:szCs w:val="20"/>
              </w:rPr>
              <w:t xml:space="preserve">                                                                                                         </w:t>
            </w:r>
            <w:r w:rsidR="00111967">
              <w:rPr>
                <w:b/>
                <w:bCs/>
                <w:sz w:val="16"/>
                <w:szCs w:val="16"/>
              </w:rPr>
              <w:t>P</w:t>
            </w:r>
          </w:p>
        </w:tc>
        <w:tc>
          <w:tcPr>
            <w:tcW w:w="704" w:type="dxa"/>
            <w:tcBorders>
              <w:top w:val="nil"/>
              <w:bottom w:val="nil"/>
            </w:tcBorders>
            <w:shd w:val="clear" w:color="auto" w:fill="C5E0B3" w:themeFill="accent6" w:themeFillTint="66"/>
          </w:tcPr>
          <w:p w14:paraId="42AC2A26" w14:textId="1ABFDEB4" w:rsidR="001470D4" w:rsidRPr="001470D4" w:rsidRDefault="00111967" w:rsidP="00111967">
            <w:pPr>
              <w:spacing w:before="0" w:after="0"/>
              <w:jc w:val="left"/>
              <w:rPr>
                <w:b/>
                <w:bCs/>
                <w:sz w:val="16"/>
                <w:szCs w:val="16"/>
              </w:rPr>
            </w:pPr>
            <w:r>
              <w:rPr>
                <w:b/>
                <w:bCs/>
                <w:sz w:val="16"/>
                <w:szCs w:val="16"/>
              </w:rPr>
              <w:t xml:space="preserve">   </w:t>
            </w:r>
            <w:r w:rsidR="001470D4">
              <w:rPr>
                <w:b/>
                <w:bCs/>
                <w:sz w:val="16"/>
                <w:szCs w:val="16"/>
              </w:rPr>
              <w:t>C</w:t>
            </w:r>
          </w:p>
        </w:tc>
        <w:tc>
          <w:tcPr>
            <w:tcW w:w="997" w:type="dxa"/>
            <w:tcBorders>
              <w:top w:val="nil"/>
              <w:bottom w:val="nil"/>
              <w:right w:val="nil"/>
            </w:tcBorders>
            <w:shd w:val="clear" w:color="auto" w:fill="C5E0B3" w:themeFill="accent6" w:themeFillTint="66"/>
          </w:tcPr>
          <w:p w14:paraId="61D9C1E1" w14:textId="77777777" w:rsidR="001470D4" w:rsidRPr="00931B32" w:rsidRDefault="001470D4" w:rsidP="001470D4">
            <w:pPr>
              <w:spacing w:before="0" w:after="0" w:line="240" w:lineRule="auto"/>
              <w:ind w:right="-247"/>
              <w:rPr>
                <w:b/>
                <w:bCs/>
                <w:sz w:val="16"/>
                <w:szCs w:val="16"/>
              </w:rPr>
            </w:pPr>
            <w:r>
              <w:rPr>
                <w:b/>
                <w:bCs/>
                <w:sz w:val="16"/>
                <w:szCs w:val="16"/>
              </w:rPr>
              <w:t>Pas nécessaire</w:t>
            </w:r>
          </w:p>
        </w:tc>
      </w:tr>
      <w:tr w:rsidR="001470D4" w14:paraId="7673BEFF" w14:textId="77777777" w:rsidTr="004A0B44">
        <w:trPr>
          <w:trHeight w:val="113"/>
        </w:trPr>
        <w:tc>
          <w:tcPr>
            <w:tcW w:w="7068" w:type="dxa"/>
            <w:tcBorders>
              <w:top w:val="nil"/>
              <w:left w:val="nil"/>
              <w:bottom w:val="nil"/>
              <w:right w:val="nil"/>
            </w:tcBorders>
            <w:shd w:val="clear" w:color="auto" w:fill="C5E0B3" w:themeFill="accent6" w:themeFillTint="66"/>
          </w:tcPr>
          <w:p w14:paraId="7C95E396" w14:textId="6CBD197E" w:rsidR="001470D4" w:rsidRPr="001470D4" w:rsidRDefault="001470D4" w:rsidP="00C86C8A">
            <w:pPr>
              <w:pStyle w:val="TableParagraph"/>
              <w:numPr>
                <w:ilvl w:val="0"/>
                <w:numId w:val="3"/>
              </w:numPr>
              <w:spacing w:before="0"/>
              <w:rPr>
                <w:sz w:val="20"/>
                <w:szCs w:val="20"/>
                <w:lang w:val="fr-CH"/>
              </w:rPr>
            </w:pPr>
            <w:r w:rsidRPr="00701C05">
              <w:rPr>
                <w:sz w:val="20"/>
                <w:szCs w:val="20"/>
                <w:lang w:val="fr-CH"/>
              </w:rPr>
              <w:t>Demander les polices</w:t>
            </w:r>
            <w:r>
              <w:rPr>
                <w:sz w:val="20"/>
                <w:szCs w:val="20"/>
                <w:lang w:val="fr-CH"/>
              </w:rPr>
              <w:t xml:space="preserve"> d’assurance</w:t>
            </w:r>
            <w:r w:rsidRPr="00701C05">
              <w:rPr>
                <w:sz w:val="20"/>
                <w:szCs w:val="20"/>
                <w:lang w:val="fr-CH"/>
              </w:rPr>
              <w:t xml:space="preserve"> et, </w:t>
            </w:r>
            <w:r>
              <w:rPr>
                <w:sz w:val="20"/>
                <w:szCs w:val="20"/>
                <w:lang w:val="fr-CH"/>
              </w:rPr>
              <w:t>si nécessaire</w:t>
            </w:r>
            <w:r w:rsidRPr="00701C05">
              <w:rPr>
                <w:sz w:val="20"/>
                <w:szCs w:val="20"/>
                <w:lang w:val="fr-CH"/>
              </w:rPr>
              <w:t xml:space="preserve">, la liste des </w:t>
            </w:r>
            <w:r w:rsidR="00C86C8A">
              <w:rPr>
                <w:sz w:val="20"/>
                <w:szCs w:val="20"/>
                <w:lang w:val="fr-CH"/>
              </w:rPr>
              <w:t xml:space="preserve">primes </w:t>
            </w:r>
            <w:r w:rsidR="00A12A4C">
              <w:rPr>
                <w:sz w:val="20"/>
                <w:szCs w:val="20"/>
                <w:lang w:val="fr-CH"/>
              </w:rPr>
              <w:t>en souffrance</w:t>
            </w:r>
          </w:p>
        </w:tc>
        <w:tc>
          <w:tcPr>
            <w:tcW w:w="440" w:type="dxa"/>
            <w:tcBorders>
              <w:top w:val="nil"/>
              <w:left w:val="nil"/>
              <w:bottom w:val="nil"/>
            </w:tcBorders>
            <w:shd w:val="clear" w:color="auto" w:fill="C5E0B3" w:themeFill="accent6" w:themeFillTint="66"/>
          </w:tcPr>
          <w:p w14:paraId="1D48F7FE" w14:textId="77777777" w:rsidR="001470D4" w:rsidRDefault="001470D4" w:rsidP="001470D4">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135E808D" w14:textId="77777777" w:rsidR="001470D4" w:rsidRPr="00D82DBC" w:rsidRDefault="001470D4" w:rsidP="001470D4">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2B765A52" w14:textId="77777777" w:rsidR="001470D4" w:rsidRPr="00D82DBC" w:rsidRDefault="001470D4" w:rsidP="001470D4">
            <w:pPr>
              <w:spacing w:before="0" w:after="0"/>
              <w:jc w:val="center"/>
              <w:rPr>
                <w:sz w:val="28"/>
                <w:szCs w:val="28"/>
              </w:rPr>
            </w:pPr>
            <w:r w:rsidRPr="00D82DBC">
              <w:rPr>
                <w:sz w:val="28"/>
                <w:szCs w:val="28"/>
              </w:rPr>
              <w:t>□</w:t>
            </w:r>
          </w:p>
        </w:tc>
      </w:tr>
      <w:tr w:rsidR="001470D4" w14:paraId="4346094F" w14:textId="77777777" w:rsidTr="004A0B44">
        <w:trPr>
          <w:trHeight w:val="113"/>
        </w:trPr>
        <w:tc>
          <w:tcPr>
            <w:tcW w:w="7068" w:type="dxa"/>
            <w:tcBorders>
              <w:top w:val="nil"/>
              <w:left w:val="nil"/>
              <w:bottom w:val="nil"/>
              <w:right w:val="nil"/>
            </w:tcBorders>
            <w:shd w:val="clear" w:color="auto" w:fill="C5E0B3" w:themeFill="accent6" w:themeFillTint="66"/>
          </w:tcPr>
          <w:p w14:paraId="51733A37" w14:textId="77777777" w:rsidR="001470D4" w:rsidRPr="007D6E24" w:rsidRDefault="007D6E24" w:rsidP="00526778">
            <w:pPr>
              <w:pStyle w:val="TableParagraph"/>
              <w:numPr>
                <w:ilvl w:val="0"/>
                <w:numId w:val="3"/>
              </w:numPr>
              <w:spacing w:before="0"/>
              <w:rPr>
                <w:sz w:val="20"/>
                <w:szCs w:val="20"/>
                <w:lang w:val="fr-CH"/>
              </w:rPr>
            </w:pPr>
            <w:r w:rsidRPr="007D6E24">
              <w:rPr>
                <w:sz w:val="20"/>
                <w:szCs w:val="20"/>
                <w:lang w:val="fr-CH"/>
              </w:rPr>
              <w:t>Contrôler la p</w:t>
            </w:r>
            <w:r w:rsidR="001470D4" w:rsidRPr="007D6E24">
              <w:rPr>
                <w:sz w:val="20"/>
                <w:szCs w:val="20"/>
                <w:lang w:val="fr-CH"/>
              </w:rPr>
              <w:t xml:space="preserve">olice </w:t>
            </w:r>
            <w:r w:rsidRPr="007D6E24">
              <w:rPr>
                <w:sz w:val="20"/>
                <w:szCs w:val="20"/>
                <w:lang w:val="fr-CH"/>
              </w:rPr>
              <w:t>d‘assurance</w:t>
            </w:r>
            <w:r w:rsidR="001470D4" w:rsidRPr="007D6E24">
              <w:rPr>
                <w:sz w:val="20"/>
                <w:szCs w:val="20"/>
                <w:lang w:val="fr-CH"/>
              </w:rPr>
              <w:t xml:space="preserve"> (</w:t>
            </w:r>
            <w:r w:rsidRPr="007D6E24">
              <w:rPr>
                <w:sz w:val="20"/>
                <w:szCs w:val="20"/>
                <w:lang w:val="fr-CH"/>
              </w:rPr>
              <w:t>v</w:t>
            </w:r>
            <w:r>
              <w:rPr>
                <w:sz w:val="20"/>
                <w:szCs w:val="20"/>
                <w:lang w:val="fr-CH"/>
              </w:rPr>
              <w:t>érifier une sur/sous-assurance</w:t>
            </w:r>
            <w:r w:rsidR="001470D4" w:rsidRPr="007D6E24">
              <w:rPr>
                <w:sz w:val="20"/>
                <w:szCs w:val="20"/>
                <w:lang w:val="fr-CH"/>
              </w:rPr>
              <w:t>)</w:t>
            </w:r>
          </w:p>
        </w:tc>
        <w:tc>
          <w:tcPr>
            <w:tcW w:w="440" w:type="dxa"/>
            <w:tcBorders>
              <w:top w:val="nil"/>
              <w:left w:val="nil"/>
              <w:bottom w:val="nil"/>
            </w:tcBorders>
            <w:shd w:val="clear" w:color="auto" w:fill="C5E0B3" w:themeFill="accent6" w:themeFillTint="66"/>
          </w:tcPr>
          <w:p w14:paraId="4C8D3A4E" w14:textId="77777777" w:rsidR="001470D4" w:rsidRDefault="001470D4" w:rsidP="001470D4">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61029282" w14:textId="77777777" w:rsidR="001470D4" w:rsidRPr="00D82DBC" w:rsidRDefault="001470D4" w:rsidP="001470D4">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ABB6CB4" w14:textId="77777777" w:rsidR="001470D4" w:rsidRPr="00D82DBC" w:rsidRDefault="001470D4" w:rsidP="001470D4">
            <w:pPr>
              <w:spacing w:before="0" w:after="0"/>
              <w:jc w:val="center"/>
              <w:rPr>
                <w:sz w:val="28"/>
                <w:szCs w:val="28"/>
              </w:rPr>
            </w:pPr>
            <w:r w:rsidRPr="00D82DBC">
              <w:rPr>
                <w:sz w:val="28"/>
                <w:szCs w:val="28"/>
              </w:rPr>
              <w:t>□</w:t>
            </w:r>
          </w:p>
        </w:tc>
      </w:tr>
      <w:tr w:rsidR="001470D4" w14:paraId="727F90CC" w14:textId="77777777" w:rsidTr="004A0B44">
        <w:trPr>
          <w:trHeight w:val="113"/>
        </w:trPr>
        <w:tc>
          <w:tcPr>
            <w:tcW w:w="7068" w:type="dxa"/>
            <w:tcBorders>
              <w:top w:val="nil"/>
              <w:left w:val="nil"/>
              <w:bottom w:val="nil"/>
              <w:right w:val="nil"/>
            </w:tcBorders>
            <w:shd w:val="clear" w:color="auto" w:fill="C5E0B3" w:themeFill="accent6" w:themeFillTint="66"/>
          </w:tcPr>
          <w:p w14:paraId="70E00652" w14:textId="77777777" w:rsidR="001470D4" w:rsidRPr="008159C1" w:rsidRDefault="001470D4" w:rsidP="00526778">
            <w:pPr>
              <w:pStyle w:val="TableParagraph"/>
              <w:numPr>
                <w:ilvl w:val="0"/>
                <w:numId w:val="3"/>
              </w:numPr>
              <w:spacing w:before="0"/>
              <w:rPr>
                <w:sz w:val="20"/>
                <w:szCs w:val="20"/>
                <w:lang w:val="fr-CH"/>
              </w:rPr>
            </w:pPr>
            <w:r w:rsidRPr="008159C1">
              <w:rPr>
                <w:sz w:val="20"/>
                <w:szCs w:val="20"/>
                <w:lang w:val="fr-CH"/>
              </w:rPr>
              <w:t>S</w:t>
            </w:r>
            <w:r w:rsidR="007D6E24" w:rsidRPr="008159C1">
              <w:rPr>
                <w:sz w:val="20"/>
                <w:szCs w:val="20"/>
                <w:lang w:val="fr-CH"/>
              </w:rPr>
              <w:t>i la personne sous curatelle vit dans un home</w:t>
            </w:r>
            <w:r w:rsidRPr="008159C1">
              <w:rPr>
                <w:sz w:val="20"/>
                <w:szCs w:val="20"/>
                <w:lang w:val="fr-CH"/>
              </w:rPr>
              <w:t xml:space="preserve">, </w:t>
            </w:r>
            <w:r w:rsidR="00A12A4C">
              <w:rPr>
                <w:sz w:val="20"/>
                <w:szCs w:val="20"/>
                <w:lang w:val="fr-CH"/>
              </w:rPr>
              <w:t>clarifier</w:t>
            </w:r>
            <w:r w:rsidR="007D6E24" w:rsidRPr="008159C1">
              <w:rPr>
                <w:sz w:val="20"/>
                <w:szCs w:val="20"/>
                <w:lang w:val="fr-CH"/>
              </w:rPr>
              <w:t xml:space="preserve"> si </w:t>
            </w:r>
            <w:r w:rsidR="00A12A4C">
              <w:rPr>
                <w:sz w:val="20"/>
                <w:szCs w:val="20"/>
                <w:lang w:val="fr-CH"/>
              </w:rPr>
              <w:t xml:space="preserve">une </w:t>
            </w:r>
            <w:r w:rsidR="007D6E24" w:rsidRPr="008159C1">
              <w:rPr>
                <w:sz w:val="20"/>
                <w:szCs w:val="20"/>
                <w:lang w:val="fr-CH"/>
              </w:rPr>
              <w:t>assurance ménage est encore nécessaire</w:t>
            </w:r>
          </w:p>
        </w:tc>
        <w:tc>
          <w:tcPr>
            <w:tcW w:w="440" w:type="dxa"/>
            <w:tcBorders>
              <w:top w:val="nil"/>
              <w:left w:val="nil"/>
              <w:bottom w:val="nil"/>
            </w:tcBorders>
            <w:shd w:val="clear" w:color="auto" w:fill="C5E0B3" w:themeFill="accent6" w:themeFillTint="66"/>
          </w:tcPr>
          <w:p w14:paraId="5D5F63D6" w14:textId="77777777" w:rsidR="001470D4" w:rsidRDefault="001470D4" w:rsidP="001470D4">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2F85DFE3" w14:textId="77777777" w:rsidR="001470D4" w:rsidRPr="00D82DBC" w:rsidRDefault="001470D4" w:rsidP="001470D4">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DEAC475" w14:textId="77777777" w:rsidR="001470D4" w:rsidRPr="00D82DBC" w:rsidRDefault="001470D4" w:rsidP="001470D4">
            <w:pPr>
              <w:spacing w:before="0" w:after="0"/>
              <w:jc w:val="center"/>
              <w:rPr>
                <w:sz w:val="28"/>
                <w:szCs w:val="28"/>
              </w:rPr>
            </w:pPr>
            <w:r w:rsidRPr="00D82DBC">
              <w:rPr>
                <w:sz w:val="28"/>
                <w:szCs w:val="28"/>
              </w:rPr>
              <w:t>□</w:t>
            </w:r>
          </w:p>
        </w:tc>
      </w:tr>
      <w:tr w:rsidR="001470D4" w14:paraId="2A292D24" w14:textId="77777777" w:rsidTr="004A0B44">
        <w:trPr>
          <w:trHeight w:val="113"/>
        </w:trPr>
        <w:tc>
          <w:tcPr>
            <w:tcW w:w="7068" w:type="dxa"/>
            <w:tcBorders>
              <w:top w:val="nil"/>
              <w:left w:val="nil"/>
              <w:bottom w:val="nil"/>
              <w:right w:val="nil"/>
            </w:tcBorders>
            <w:shd w:val="clear" w:color="auto" w:fill="C5E0B3" w:themeFill="accent6" w:themeFillTint="66"/>
          </w:tcPr>
          <w:p w14:paraId="22E2C936" w14:textId="77777777" w:rsidR="001470D4" w:rsidRPr="007D6E24" w:rsidRDefault="007D6E24" w:rsidP="00526778">
            <w:pPr>
              <w:pStyle w:val="TableParagraph"/>
              <w:numPr>
                <w:ilvl w:val="0"/>
                <w:numId w:val="3"/>
              </w:numPr>
              <w:spacing w:before="0"/>
              <w:rPr>
                <w:sz w:val="20"/>
                <w:szCs w:val="20"/>
                <w:lang w:val="fr-CH"/>
              </w:rPr>
            </w:pPr>
            <w:r w:rsidRPr="007D6E24">
              <w:rPr>
                <w:sz w:val="20"/>
                <w:szCs w:val="20"/>
                <w:lang w:val="fr-CH"/>
              </w:rPr>
              <w:t>Clarifier les éventuels arriérés de pa</w:t>
            </w:r>
            <w:r>
              <w:rPr>
                <w:sz w:val="20"/>
                <w:szCs w:val="20"/>
                <w:lang w:val="fr-CH"/>
              </w:rPr>
              <w:t>iement</w:t>
            </w:r>
          </w:p>
        </w:tc>
        <w:tc>
          <w:tcPr>
            <w:tcW w:w="440" w:type="dxa"/>
            <w:tcBorders>
              <w:top w:val="nil"/>
              <w:left w:val="nil"/>
              <w:bottom w:val="nil"/>
            </w:tcBorders>
            <w:shd w:val="clear" w:color="auto" w:fill="C5E0B3" w:themeFill="accent6" w:themeFillTint="66"/>
          </w:tcPr>
          <w:p w14:paraId="714DF40E" w14:textId="77777777" w:rsidR="001470D4" w:rsidRPr="00D82DBC" w:rsidRDefault="001470D4" w:rsidP="001470D4">
            <w:pPr>
              <w:spacing w:before="0" w:after="0"/>
              <w:jc w:val="center"/>
              <w:rPr>
                <w:sz w:val="28"/>
                <w:szCs w:val="28"/>
              </w:rPr>
            </w:pPr>
            <w:r w:rsidRPr="00D82DBC">
              <w:rPr>
                <w:sz w:val="28"/>
                <w:szCs w:val="28"/>
              </w:rPr>
              <w:t>□</w:t>
            </w:r>
          </w:p>
        </w:tc>
        <w:tc>
          <w:tcPr>
            <w:tcW w:w="704" w:type="dxa"/>
            <w:tcBorders>
              <w:top w:val="nil"/>
              <w:left w:val="nil"/>
              <w:bottom w:val="nil"/>
            </w:tcBorders>
            <w:shd w:val="clear" w:color="auto" w:fill="C5E0B3" w:themeFill="accent6" w:themeFillTint="66"/>
          </w:tcPr>
          <w:p w14:paraId="5698BC50" w14:textId="77777777" w:rsidR="001470D4" w:rsidRPr="00D82DBC" w:rsidRDefault="001470D4" w:rsidP="001470D4">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C7D3363" w14:textId="77777777" w:rsidR="001470D4" w:rsidRPr="00D82DBC" w:rsidRDefault="001470D4" w:rsidP="001470D4">
            <w:pPr>
              <w:spacing w:before="0" w:after="0"/>
              <w:jc w:val="center"/>
              <w:rPr>
                <w:sz w:val="28"/>
                <w:szCs w:val="28"/>
              </w:rPr>
            </w:pPr>
            <w:r w:rsidRPr="00D82DBC">
              <w:rPr>
                <w:sz w:val="28"/>
                <w:szCs w:val="28"/>
              </w:rPr>
              <w:t>□</w:t>
            </w:r>
          </w:p>
        </w:tc>
      </w:tr>
    </w:tbl>
    <w:p w14:paraId="08B57F32" w14:textId="77777777" w:rsidR="001470D4" w:rsidRDefault="001470D4"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704"/>
        <w:gridCol w:w="997"/>
      </w:tblGrid>
      <w:tr w:rsidR="00A83F7D" w:rsidRPr="00FD1F4D" w14:paraId="0621D378" w14:textId="77777777" w:rsidTr="00A83F7D">
        <w:trPr>
          <w:trHeight w:val="582"/>
        </w:trPr>
        <w:tc>
          <w:tcPr>
            <w:tcW w:w="9209" w:type="dxa"/>
            <w:gridSpan w:val="4"/>
            <w:tcBorders>
              <w:left w:val="nil"/>
              <w:bottom w:val="single" w:sz="4" w:space="0" w:color="auto"/>
              <w:right w:val="nil"/>
            </w:tcBorders>
            <w:shd w:val="clear" w:color="auto" w:fill="A8D08D" w:themeFill="accent6" w:themeFillTint="99"/>
          </w:tcPr>
          <w:p w14:paraId="35DD4EB9" w14:textId="77777777" w:rsidR="00A83F7D" w:rsidRPr="00701C05" w:rsidRDefault="007D6E24" w:rsidP="00A83F7D">
            <w:pPr>
              <w:jc w:val="left"/>
              <w:rPr>
                <w:b/>
                <w:bCs/>
              </w:rPr>
            </w:pPr>
            <w:r>
              <w:rPr>
                <w:b/>
                <w:bCs/>
              </w:rPr>
              <w:t>Quels sont les points à</w:t>
            </w:r>
            <w:r w:rsidR="00A83F7D" w:rsidRPr="00701C05">
              <w:rPr>
                <w:b/>
                <w:bCs/>
              </w:rPr>
              <w:t xml:space="preserve"> clarifier lorsqu'une personne vit dans son propre logement ?</w:t>
            </w:r>
          </w:p>
        </w:tc>
      </w:tr>
      <w:tr w:rsidR="007D6E24" w14:paraId="19551B3A" w14:textId="77777777" w:rsidTr="00A04055">
        <w:trPr>
          <w:trHeight w:val="113"/>
        </w:trPr>
        <w:tc>
          <w:tcPr>
            <w:tcW w:w="7508" w:type="dxa"/>
            <w:gridSpan w:val="2"/>
            <w:tcBorders>
              <w:top w:val="nil"/>
              <w:left w:val="nil"/>
              <w:bottom w:val="nil"/>
            </w:tcBorders>
            <w:shd w:val="clear" w:color="auto" w:fill="C5E0B3" w:themeFill="accent6" w:themeFillTint="66"/>
          </w:tcPr>
          <w:p w14:paraId="5ABA6847" w14:textId="469B237D" w:rsidR="007D6E24" w:rsidRPr="00D82DBC" w:rsidRDefault="007D6E24" w:rsidP="007D6E24">
            <w:pPr>
              <w:spacing w:before="0" w:after="0"/>
              <w:jc w:val="left"/>
              <w:rPr>
                <w:sz w:val="28"/>
                <w:szCs w:val="28"/>
                <w:highlight w:val="yellow"/>
              </w:rPr>
            </w:pPr>
            <w:r>
              <w:rPr>
                <w:color w:val="000000" w:themeColor="text1"/>
                <w:sz w:val="20"/>
                <w:szCs w:val="20"/>
              </w:rPr>
              <w:t xml:space="preserve">Qui fait quoi </w:t>
            </w:r>
            <w:r w:rsidRPr="00A04055">
              <w:rPr>
                <w:color w:val="000000" w:themeColor="text1"/>
                <w:sz w:val="20"/>
                <w:szCs w:val="20"/>
              </w:rPr>
              <w:t>?</w:t>
            </w:r>
            <w:r>
              <w:rPr>
                <w:color w:val="000000" w:themeColor="text1"/>
                <w:sz w:val="20"/>
                <w:szCs w:val="20"/>
              </w:rPr>
              <w:t xml:space="preserve">                                                                                                         </w:t>
            </w:r>
            <w:r w:rsidR="00647DB1">
              <w:rPr>
                <w:color w:val="000000" w:themeColor="text1"/>
                <w:sz w:val="20"/>
                <w:szCs w:val="20"/>
              </w:rPr>
              <w:t xml:space="preserve"> </w:t>
            </w:r>
            <w:r w:rsidR="00647DB1">
              <w:rPr>
                <w:b/>
                <w:bCs/>
                <w:sz w:val="16"/>
                <w:szCs w:val="16"/>
              </w:rPr>
              <w:t>P</w:t>
            </w:r>
          </w:p>
        </w:tc>
        <w:tc>
          <w:tcPr>
            <w:tcW w:w="704" w:type="dxa"/>
            <w:tcBorders>
              <w:top w:val="nil"/>
              <w:bottom w:val="nil"/>
            </w:tcBorders>
            <w:shd w:val="clear" w:color="auto" w:fill="C5E0B3" w:themeFill="accent6" w:themeFillTint="66"/>
          </w:tcPr>
          <w:p w14:paraId="3C3F42C9" w14:textId="7BD28450" w:rsidR="007D6E24" w:rsidRPr="007D6E24" w:rsidRDefault="007D6E24" w:rsidP="00647DB1">
            <w:pPr>
              <w:spacing w:before="0" w:after="0"/>
              <w:jc w:val="center"/>
              <w:rPr>
                <w:b/>
                <w:bCs/>
                <w:sz w:val="16"/>
                <w:szCs w:val="16"/>
              </w:rPr>
            </w:pPr>
            <w:r>
              <w:rPr>
                <w:b/>
                <w:bCs/>
                <w:sz w:val="16"/>
                <w:szCs w:val="16"/>
              </w:rPr>
              <w:t>C</w:t>
            </w:r>
          </w:p>
        </w:tc>
        <w:tc>
          <w:tcPr>
            <w:tcW w:w="997" w:type="dxa"/>
            <w:tcBorders>
              <w:top w:val="nil"/>
              <w:bottom w:val="nil"/>
              <w:right w:val="nil"/>
            </w:tcBorders>
            <w:shd w:val="clear" w:color="auto" w:fill="C5E0B3" w:themeFill="accent6" w:themeFillTint="66"/>
          </w:tcPr>
          <w:p w14:paraId="61F1EE70" w14:textId="77777777" w:rsidR="007D6E24" w:rsidRPr="00931B32" w:rsidRDefault="007D6E24" w:rsidP="007D6E24">
            <w:pPr>
              <w:spacing w:before="0" w:after="0" w:line="240" w:lineRule="auto"/>
              <w:ind w:right="-105"/>
              <w:rPr>
                <w:b/>
                <w:bCs/>
                <w:sz w:val="16"/>
                <w:szCs w:val="16"/>
              </w:rPr>
            </w:pPr>
            <w:r>
              <w:rPr>
                <w:b/>
                <w:bCs/>
                <w:sz w:val="16"/>
                <w:szCs w:val="16"/>
              </w:rPr>
              <w:t>Pas nécessaire</w:t>
            </w:r>
          </w:p>
        </w:tc>
      </w:tr>
      <w:tr w:rsidR="006633DC" w14:paraId="5E938060" w14:textId="77777777" w:rsidTr="00383F92">
        <w:trPr>
          <w:trHeight w:val="113"/>
        </w:trPr>
        <w:tc>
          <w:tcPr>
            <w:tcW w:w="7068" w:type="dxa"/>
            <w:tcBorders>
              <w:top w:val="nil"/>
              <w:left w:val="nil"/>
              <w:bottom w:val="nil"/>
              <w:right w:val="nil"/>
            </w:tcBorders>
            <w:shd w:val="clear" w:color="auto" w:fill="C5E0B3" w:themeFill="accent6" w:themeFillTint="66"/>
          </w:tcPr>
          <w:p w14:paraId="7102400E" w14:textId="77777777" w:rsidR="006633DC" w:rsidRPr="00701C05" w:rsidRDefault="007D6E24" w:rsidP="00526778">
            <w:pPr>
              <w:pStyle w:val="TableParagraph"/>
              <w:numPr>
                <w:ilvl w:val="0"/>
                <w:numId w:val="3"/>
              </w:numPr>
              <w:spacing w:before="0"/>
              <w:rPr>
                <w:sz w:val="20"/>
                <w:szCs w:val="20"/>
                <w:lang w:val="fr-CH"/>
              </w:rPr>
            </w:pPr>
            <w:r w:rsidRPr="007D6E24">
              <w:rPr>
                <w:sz w:val="20"/>
                <w:szCs w:val="20"/>
                <w:lang w:val="fr-CH"/>
              </w:rPr>
              <w:t>Vé</w:t>
            </w:r>
            <w:r>
              <w:rPr>
                <w:sz w:val="20"/>
                <w:szCs w:val="20"/>
                <w:lang w:val="fr-CH"/>
              </w:rPr>
              <w:t xml:space="preserve">rifier </w:t>
            </w:r>
            <w:r w:rsidR="006633DC" w:rsidRPr="00701C05">
              <w:rPr>
                <w:sz w:val="20"/>
                <w:szCs w:val="20"/>
                <w:lang w:val="fr-CH"/>
              </w:rPr>
              <w:t>le loyer actuel</w:t>
            </w:r>
            <w:r>
              <w:rPr>
                <w:sz w:val="20"/>
                <w:szCs w:val="20"/>
                <w:lang w:val="fr-CH"/>
              </w:rPr>
              <w:t xml:space="preserve">, </w:t>
            </w:r>
            <w:r w:rsidR="008159C1">
              <w:rPr>
                <w:sz w:val="20"/>
                <w:szCs w:val="20"/>
                <w:lang w:val="fr-CH"/>
              </w:rPr>
              <w:t>demander et examiner le</w:t>
            </w:r>
            <w:r w:rsidR="006633DC" w:rsidRPr="00701C05">
              <w:rPr>
                <w:sz w:val="20"/>
                <w:szCs w:val="20"/>
                <w:lang w:val="fr-CH"/>
              </w:rPr>
              <w:t xml:space="preserve"> contrat de </w:t>
            </w:r>
            <w:r>
              <w:rPr>
                <w:sz w:val="20"/>
                <w:szCs w:val="20"/>
                <w:lang w:val="fr-CH"/>
              </w:rPr>
              <w:t>bail</w:t>
            </w:r>
            <w:r w:rsidR="006633DC" w:rsidRPr="00701C05">
              <w:rPr>
                <w:sz w:val="20"/>
                <w:szCs w:val="20"/>
                <w:lang w:val="fr-CH"/>
              </w:rPr>
              <w:t xml:space="preserve"> </w:t>
            </w:r>
            <w:r w:rsidR="00A12A4C">
              <w:rPr>
                <w:sz w:val="20"/>
                <w:szCs w:val="20"/>
                <w:lang w:val="fr-CH"/>
              </w:rPr>
              <w:t>si non</w:t>
            </w:r>
            <w:r w:rsidR="006633DC" w:rsidRPr="00701C05">
              <w:rPr>
                <w:sz w:val="20"/>
                <w:szCs w:val="20"/>
                <w:lang w:val="fr-CH"/>
              </w:rPr>
              <w:t xml:space="preserve"> disponible</w:t>
            </w:r>
          </w:p>
        </w:tc>
        <w:tc>
          <w:tcPr>
            <w:tcW w:w="440" w:type="dxa"/>
            <w:tcBorders>
              <w:top w:val="nil"/>
              <w:left w:val="nil"/>
              <w:bottom w:val="nil"/>
            </w:tcBorders>
            <w:shd w:val="clear" w:color="auto" w:fill="C5E0B3" w:themeFill="accent6" w:themeFillTint="66"/>
          </w:tcPr>
          <w:p w14:paraId="7E605DEE"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5200759C"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76ACCF24" w14:textId="77777777" w:rsidR="006633DC" w:rsidRPr="00D82DBC" w:rsidRDefault="006633DC" w:rsidP="006633DC">
            <w:pPr>
              <w:spacing w:before="0" w:after="0"/>
              <w:jc w:val="center"/>
              <w:rPr>
                <w:sz w:val="28"/>
                <w:szCs w:val="28"/>
              </w:rPr>
            </w:pPr>
            <w:r w:rsidRPr="00D82DBC">
              <w:rPr>
                <w:sz w:val="28"/>
                <w:szCs w:val="28"/>
              </w:rPr>
              <w:t>□</w:t>
            </w:r>
          </w:p>
        </w:tc>
      </w:tr>
      <w:tr w:rsidR="006633DC" w14:paraId="61577081" w14:textId="77777777" w:rsidTr="00383F92">
        <w:trPr>
          <w:trHeight w:val="113"/>
        </w:trPr>
        <w:tc>
          <w:tcPr>
            <w:tcW w:w="7068" w:type="dxa"/>
            <w:tcBorders>
              <w:top w:val="nil"/>
              <w:left w:val="nil"/>
              <w:bottom w:val="nil"/>
              <w:right w:val="nil"/>
            </w:tcBorders>
            <w:shd w:val="clear" w:color="auto" w:fill="C5E0B3" w:themeFill="accent6" w:themeFillTint="66"/>
          </w:tcPr>
          <w:p w14:paraId="5BB0DD15" w14:textId="77777777" w:rsidR="006633DC" w:rsidRPr="00701C05" w:rsidRDefault="007D6E24" w:rsidP="00526778">
            <w:pPr>
              <w:pStyle w:val="TableParagraph"/>
              <w:numPr>
                <w:ilvl w:val="0"/>
                <w:numId w:val="3"/>
              </w:numPr>
              <w:spacing w:before="0"/>
              <w:rPr>
                <w:sz w:val="20"/>
                <w:szCs w:val="20"/>
                <w:lang w:val="fr-CH"/>
              </w:rPr>
            </w:pPr>
            <w:r>
              <w:rPr>
                <w:sz w:val="20"/>
                <w:szCs w:val="20"/>
                <w:lang w:val="fr-CH"/>
              </w:rPr>
              <w:t xml:space="preserve">Examiner </w:t>
            </w:r>
            <w:r w:rsidR="006633DC" w:rsidRPr="00701C05">
              <w:rPr>
                <w:sz w:val="20"/>
                <w:szCs w:val="20"/>
                <w:lang w:val="fr-CH"/>
              </w:rPr>
              <w:t>le dépôt de garantie</w:t>
            </w:r>
            <w:r w:rsidR="008159C1">
              <w:rPr>
                <w:sz w:val="20"/>
                <w:szCs w:val="20"/>
                <w:lang w:val="fr-CH"/>
              </w:rPr>
              <w:t xml:space="preserve"> de loyer</w:t>
            </w:r>
          </w:p>
        </w:tc>
        <w:tc>
          <w:tcPr>
            <w:tcW w:w="440" w:type="dxa"/>
            <w:tcBorders>
              <w:top w:val="nil"/>
              <w:left w:val="nil"/>
              <w:bottom w:val="nil"/>
            </w:tcBorders>
            <w:shd w:val="clear" w:color="auto" w:fill="C5E0B3" w:themeFill="accent6" w:themeFillTint="66"/>
          </w:tcPr>
          <w:p w14:paraId="2B1E5249" w14:textId="77777777" w:rsidR="006633DC" w:rsidRPr="00D82DBC" w:rsidRDefault="006633DC" w:rsidP="006633DC">
            <w:pPr>
              <w:spacing w:before="0" w:after="0"/>
              <w:jc w:val="center"/>
              <w:rPr>
                <w:sz w:val="28"/>
                <w:szCs w:val="28"/>
              </w:rPr>
            </w:pPr>
            <w:r w:rsidRPr="00D82DBC">
              <w:rPr>
                <w:sz w:val="28"/>
                <w:szCs w:val="28"/>
              </w:rPr>
              <w:t>□</w:t>
            </w:r>
          </w:p>
        </w:tc>
        <w:tc>
          <w:tcPr>
            <w:tcW w:w="704" w:type="dxa"/>
            <w:tcBorders>
              <w:top w:val="nil"/>
              <w:left w:val="nil"/>
              <w:bottom w:val="nil"/>
            </w:tcBorders>
            <w:shd w:val="clear" w:color="auto" w:fill="C5E0B3" w:themeFill="accent6" w:themeFillTint="66"/>
          </w:tcPr>
          <w:p w14:paraId="45478453"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63AC3AC5" w14:textId="77777777" w:rsidR="006633DC" w:rsidRPr="00D82DBC" w:rsidRDefault="006633DC" w:rsidP="006633DC">
            <w:pPr>
              <w:spacing w:before="0" w:after="0"/>
              <w:jc w:val="center"/>
              <w:rPr>
                <w:sz w:val="28"/>
                <w:szCs w:val="28"/>
              </w:rPr>
            </w:pPr>
            <w:r w:rsidRPr="00D82DBC">
              <w:rPr>
                <w:sz w:val="28"/>
                <w:szCs w:val="28"/>
              </w:rPr>
              <w:t>□</w:t>
            </w:r>
          </w:p>
        </w:tc>
      </w:tr>
      <w:tr w:rsidR="006633DC" w14:paraId="5C1AED28" w14:textId="77777777" w:rsidTr="00383F92">
        <w:trPr>
          <w:trHeight w:val="113"/>
        </w:trPr>
        <w:tc>
          <w:tcPr>
            <w:tcW w:w="7068" w:type="dxa"/>
            <w:tcBorders>
              <w:top w:val="nil"/>
              <w:left w:val="nil"/>
              <w:bottom w:val="nil"/>
              <w:right w:val="nil"/>
            </w:tcBorders>
            <w:shd w:val="clear" w:color="auto" w:fill="C5E0B3" w:themeFill="accent6" w:themeFillTint="66"/>
          </w:tcPr>
          <w:p w14:paraId="7283F601" w14:textId="77777777" w:rsidR="006633DC" w:rsidRPr="008159C1" w:rsidRDefault="007D6E24" w:rsidP="00526778">
            <w:pPr>
              <w:pStyle w:val="TableParagraph"/>
              <w:numPr>
                <w:ilvl w:val="0"/>
                <w:numId w:val="3"/>
              </w:numPr>
              <w:spacing w:before="0"/>
              <w:rPr>
                <w:sz w:val="20"/>
                <w:szCs w:val="20"/>
                <w:lang w:val="fr-CH"/>
              </w:rPr>
            </w:pPr>
            <w:r w:rsidRPr="008159C1">
              <w:rPr>
                <w:sz w:val="20"/>
                <w:szCs w:val="20"/>
                <w:lang w:val="fr-CH"/>
              </w:rPr>
              <w:t>Vérifier les</w:t>
            </w:r>
            <w:r w:rsidR="006633DC" w:rsidRPr="008159C1">
              <w:rPr>
                <w:sz w:val="20"/>
                <w:szCs w:val="20"/>
                <w:lang w:val="fr-CH"/>
              </w:rPr>
              <w:t xml:space="preserve"> </w:t>
            </w:r>
            <w:r w:rsidRPr="008159C1">
              <w:rPr>
                <w:sz w:val="20"/>
                <w:szCs w:val="20"/>
                <w:lang w:val="fr-CH"/>
              </w:rPr>
              <w:t xml:space="preserve">éventuels </w:t>
            </w:r>
            <w:r w:rsidR="006633DC" w:rsidRPr="008159C1">
              <w:rPr>
                <w:sz w:val="20"/>
                <w:szCs w:val="20"/>
                <w:lang w:val="fr-CH"/>
              </w:rPr>
              <w:t>arriérés</w:t>
            </w:r>
            <w:r w:rsidRPr="008159C1">
              <w:rPr>
                <w:sz w:val="20"/>
                <w:szCs w:val="20"/>
                <w:lang w:val="fr-CH"/>
              </w:rPr>
              <w:t xml:space="preserve"> de paiement</w:t>
            </w:r>
          </w:p>
          <w:p w14:paraId="4B8168D7" w14:textId="2C6249F3" w:rsidR="00FB0332" w:rsidRDefault="0007068F" w:rsidP="00526778">
            <w:pPr>
              <w:pStyle w:val="TableParagraph"/>
              <w:numPr>
                <w:ilvl w:val="0"/>
                <w:numId w:val="3"/>
              </w:numPr>
              <w:spacing w:before="0"/>
              <w:rPr>
                <w:sz w:val="20"/>
                <w:szCs w:val="20"/>
              </w:rPr>
            </w:pPr>
            <w:proofErr w:type="spellStart"/>
            <w:proofErr w:type="gramStart"/>
            <w:r>
              <w:rPr>
                <w:sz w:val="20"/>
                <w:szCs w:val="20"/>
              </w:rPr>
              <w:t>Bail</w:t>
            </w:r>
            <w:proofErr w:type="spellEnd"/>
            <w:r w:rsidR="00FB0332">
              <w:rPr>
                <w:sz w:val="20"/>
                <w:szCs w:val="20"/>
              </w:rPr>
              <w:t xml:space="preserve"> :</w:t>
            </w:r>
            <w:proofErr w:type="gramEnd"/>
          </w:p>
          <w:p w14:paraId="3E9FF046" w14:textId="77777777" w:rsidR="00FB0332" w:rsidRPr="00701C05" w:rsidRDefault="00FB0332" w:rsidP="00526778">
            <w:pPr>
              <w:pStyle w:val="TableParagraph"/>
              <w:numPr>
                <w:ilvl w:val="0"/>
                <w:numId w:val="28"/>
              </w:numPr>
              <w:tabs>
                <w:tab w:val="right" w:pos="1034"/>
              </w:tabs>
              <w:spacing w:before="0"/>
              <w:ind w:left="1176" w:hanging="425"/>
              <w:jc w:val="left"/>
              <w:rPr>
                <w:sz w:val="20"/>
                <w:szCs w:val="20"/>
                <w:lang w:val="fr-CH"/>
              </w:rPr>
            </w:pPr>
            <w:r w:rsidRPr="00701C05">
              <w:rPr>
                <w:sz w:val="20"/>
                <w:szCs w:val="20"/>
                <w:lang w:val="fr-CH"/>
              </w:rPr>
              <w:t>Y a-t-il des objets de valeur (tableaux, bijoux, meubles) ?</w:t>
            </w:r>
          </w:p>
          <w:p w14:paraId="18D1840D" w14:textId="6EB0E192" w:rsidR="00FB0332" w:rsidRPr="00701C05" w:rsidRDefault="00A6340E" w:rsidP="00526778">
            <w:pPr>
              <w:pStyle w:val="TableParagraph"/>
              <w:numPr>
                <w:ilvl w:val="0"/>
                <w:numId w:val="28"/>
              </w:numPr>
              <w:tabs>
                <w:tab w:val="right" w:pos="1034"/>
              </w:tabs>
              <w:spacing w:before="0"/>
              <w:ind w:left="1176" w:hanging="425"/>
              <w:jc w:val="left"/>
              <w:rPr>
                <w:sz w:val="20"/>
                <w:szCs w:val="20"/>
                <w:lang w:val="fr-CH"/>
              </w:rPr>
            </w:pPr>
            <w:r>
              <w:rPr>
                <w:sz w:val="20"/>
                <w:szCs w:val="20"/>
                <w:lang w:val="fr-CH"/>
              </w:rPr>
              <w:t>Faut-il résilier le</w:t>
            </w:r>
            <w:r w:rsidR="00FB0332" w:rsidRPr="00701C05">
              <w:rPr>
                <w:sz w:val="20"/>
                <w:szCs w:val="20"/>
                <w:lang w:val="fr-CH"/>
              </w:rPr>
              <w:t xml:space="preserve"> </w:t>
            </w:r>
            <w:r w:rsidR="0007068F">
              <w:rPr>
                <w:sz w:val="20"/>
                <w:szCs w:val="20"/>
                <w:lang w:val="fr-CH"/>
              </w:rPr>
              <w:t>bail</w:t>
            </w:r>
            <w:r w:rsidR="00FB0332" w:rsidRPr="00701C05">
              <w:rPr>
                <w:sz w:val="20"/>
                <w:szCs w:val="20"/>
                <w:lang w:val="fr-CH"/>
              </w:rPr>
              <w:t xml:space="preserve"> (</w:t>
            </w:r>
            <w:r>
              <w:rPr>
                <w:sz w:val="20"/>
                <w:szCs w:val="20"/>
                <w:lang w:val="fr-CH"/>
              </w:rPr>
              <w:t>impliquer le</w:t>
            </w:r>
            <w:r w:rsidR="00FB0332" w:rsidRPr="00701C05">
              <w:rPr>
                <w:sz w:val="20"/>
                <w:szCs w:val="20"/>
                <w:lang w:val="fr-CH"/>
              </w:rPr>
              <w:t xml:space="preserve"> service </w:t>
            </w:r>
            <w:r w:rsidR="008159C1">
              <w:rPr>
                <w:sz w:val="20"/>
                <w:szCs w:val="20"/>
                <w:lang w:val="fr-CH"/>
              </w:rPr>
              <w:t>spécialisé pour curateurs privés</w:t>
            </w:r>
            <w:r w:rsidR="00FB0332" w:rsidRPr="00701C05">
              <w:rPr>
                <w:sz w:val="20"/>
                <w:szCs w:val="20"/>
                <w:lang w:val="fr-CH"/>
              </w:rPr>
              <w:t>) ?</w:t>
            </w:r>
          </w:p>
          <w:p w14:paraId="38C3994D" w14:textId="77777777" w:rsidR="00FB0332" w:rsidRPr="00701C05" w:rsidRDefault="00A6340E" w:rsidP="00526778">
            <w:pPr>
              <w:pStyle w:val="TableParagraph"/>
              <w:numPr>
                <w:ilvl w:val="0"/>
                <w:numId w:val="28"/>
              </w:numPr>
              <w:tabs>
                <w:tab w:val="right" w:pos="1034"/>
              </w:tabs>
              <w:spacing w:before="0"/>
              <w:ind w:left="1176" w:hanging="425"/>
              <w:jc w:val="left"/>
              <w:rPr>
                <w:sz w:val="20"/>
                <w:szCs w:val="20"/>
                <w:lang w:val="fr-CH"/>
              </w:rPr>
            </w:pPr>
            <w:r>
              <w:rPr>
                <w:sz w:val="20"/>
                <w:szCs w:val="20"/>
                <w:lang w:val="fr-CH"/>
              </w:rPr>
              <w:t>Que faire avec le</w:t>
            </w:r>
            <w:r w:rsidR="00FB0332" w:rsidRPr="00701C05">
              <w:rPr>
                <w:sz w:val="20"/>
                <w:szCs w:val="20"/>
                <w:lang w:val="fr-CH"/>
              </w:rPr>
              <w:t xml:space="preserve"> mobilier (</w:t>
            </w:r>
            <w:r>
              <w:rPr>
                <w:sz w:val="20"/>
                <w:szCs w:val="20"/>
                <w:lang w:val="fr-CH"/>
              </w:rPr>
              <w:t>impliquer le</w:t>
            </w:r>
            <w:r w:rsidR="00FB0332" w:rsidRPr="00701C05">
              <w:rPr>
                <w:sz w:val="20"/>
                <w:szCs w:val="20"/>
                <w:lang w:val="fr-CH"/>
              </w:rPr>
              <w:t xml:space="preserve"> service spécialisé p</w:t>
            </w:r>
            <w:r w:rsidR="008159C1">
              <w:rPr>
                <w:sz w:val="20"/>
                <w:szCs w:val="20"/>
                <w:lang w:val="fr-CH"/>
              </w:rPr>
              <w:t>our curateurs privés</w:t>
            </w:r>
            <w:r w:rsidR="00FB0332" w:rsidRPr="00701C05">
              <w:rPr>
                <w:sz w:val="20"/>
                <w:szCs w:val="20"/>
                <w:lang w:val="fr-CH"/>
              </w:rPr>
              <w:t>) ?</w:t>
            </w:r>
          </w:p>
          <w:p w14:paraId="42DCE9C0" w14:textId="77777777" w:rsidR="00FB0332" w:rsidRPr="00701C05" w:rsidRDefault="008159C1" w:rsidP="00526778">
            <w:pPr>
              <w:pStyle w:val="TableParagraph"/>
              <w:numPr>
                <w:ilvl w:val="0"/>
                <w:numId w:val="28"/>
              </w:numPr>
              <w:tabs>
                <w:tab w:val="right" w:pos="1034"/>
              </w:tabs>
              <w:spacing w:before="0"/>
              <w:ind w:left="1176" w:hanging="425"/>
              <w:jc w:val="left"/>
              <w:rPr>
                <w:sz w:val="20"/>
                <w:szCs w:val="20"/>
                <w:lang w:val="fr-CH"/>
              </w:rPr>
            </w:pPr>
            <w:r>
              <w:rPr>
                <w:sz w:val="20"/>
                <w:szCs w:val="20"/>
                <w:lang w:val="fr-CH"/>
              </w:rPr>
              <w:t xml:space="preserve">Y a-t-il </w:t>
            </w:r>
            <w:r w:rsidR="00FB0332" w:rsidRPr="00701C05">
              <w:rPr>
                <w:sz w:val="20"/>
                <w:szCs w:val="20"/>
                <w:lang w:val="fr-CH"/>
              </w:rPr>
              <w:t xml:space="preserve">un </w:t>
            </w:r>
            <w:r w:rsidR="00E30341" w:rsidRPr="00701C05">
              <w:rPr>
                <w:sz w:val="20"/>
                <w:szCs w:val="20"/>
                <w:lang w:val="fr-CH"/>
              </w:rPr>
              <w:t>testament/</w:t>
            </w:r>
            <w:r w:rsidR="00FB0332" w:rsidRPr="00701C05">
              <w:rPr>
                <w:sz w:val="20"/>
                <w:szCs w:val="20"/>
                <w:lang w:val="fr-CH"/>
              </w:rPr>
              <w:t xml:space="preserve">contrat </w:t>
            </w:r>
            <w:r>
              <w:rPr>
                <w:sz w:val="20"/>
                <w:szCs w:val="20"/>
                <w:lang w:val="fr-CH"/>
              </w:rPr>
              <w:t>de succession</w:t>
            </w:r>
            <w:r w:rsidR="00FB0332" w:rsidRPr="00701C05">
              <w:rPr>
                <w:sz w:val="20"/>
                <w:szCs w:val="20"/>
                <w:lang w:val="fr-CH"/>
              </w:rPr>
              <w:t>/</w:t>
            </w:r>
            <w:r>
              <w:rPr>
                <w:sz w:val="20"/>
                <w:szCs w:val="20"/>
                <w:lang w:val="fr-CH"/>
              </w:rPr>
              <w:t xml:space="preserve">contrat </w:t>
            </w:r>
            <w:r w:rsidR="00FB0332" w:rsidRPr="00701C05">
              <w:rPr>
                <w:sz w:val="20"/>
                <w:szCs w:val="20"/>
                <w:lang w:val="fr-CH"/>
              </w:rPr>
              <w:t>de mariage dans le logement : doivent-ils être déposés auprès de la commune ou d'un service</w:t>
            </w:r>
            <w:r>
              <w:rPr>
                <w:sz w:val="20"/>
                <w:szCs w:val="20"/>
                <w:lang w:val="fr-CH"/>
              </w:rPr>
              <w:t xml:space="preserve"> cantonal </w:t>
            </w:r>
            <w:r w:rsidR="00A6340E">
              <w:rPr>
                <w:sz w:val="20"/>
                <w:szCs w:val="20"/>
                <w:lang w:val="fr-CH"/>
              </w:rPr>
              <w:t xml:space="preserve">spécifique </w:t>
            </w:r>
            <w:r w:rsidR="00FB0332" w:rsidRPr="00701C05">
              <w:rPr>
                <w:sz w:val="20"/>
                <w:szCs w:val="20"/>
                <w:lang w:val="fr-CH"/>
              </w:rPr>
              <w:t>?</w:t>
            </w:r>
          </w:p>
        </w:tc>
        <w:tc>
          <w:tcPr>
            <w:tcW w:w="440" w:type="dxa"/>
            <w:tcBorders>
              <w:top w:val="nil"/>
              <w:left w:val="nil"/>
              <w:bottom w:val="nil"/>
            </w:tcBorders>
            <w:shd w:val="clear" w:color="auto" w:fill="C5E0B3" w:themeFill="accent6" w:themeFillTint="66"/>
          </w:tcPr>
          <w:p w14:paraId="30004F3B" w14:textId="77777777" w:rsidR="006633DC" w:rsidRDefault="006633DC" w:rsidP="006633DC">
            <w:pPr>
              <w:spacing w:before="0" w:after="0"/>
              <w:jc w:val="center"/>
              <w:rPr>
                <w:sz w:val="28"/>
                <w:szCs w:val="28"/>
              </w:rPr>
            </w:pPr>
            <w:r w:rsidRPr="00D82DBC">
              <w:rPr>
                <w:sz w:val="28"/>
                <w:szCs w:val="28"/>
              </w:rPr>
              <w:t>□</w:t>
            </w:r>
          </w:p>
          <w:p w14:paraId="2140C606" w14:textId="77777777" w:rsidR="00E84EA3" w:rsidRDefault="00E84EA3" w:rsidP="00FB0332">
            <w:pPr>
              <w:spacing w:before="0" w:after="0"/>
              <w:jc w:val="center"/>
              <w:rPr>
                <w:sz w:val="28"/>
                <w:szCs w:val="28"/>
              </w:rPr>
            </w:pPr>
          </w:p>
          <w:p w14:paraId="16EC542A" w14:textId="0147241B" w:rsidR="00FB0332" w:rsidRDefault="00FB0332" w:rsidP="00FB0332">
            <w:pPr>
              <w:spacing w:before="0" w:after="0"/>
              <w:jc w:val="center"/>
              <w:rPr>
                <w:sz w:val="28"/>
                <w:szCs w:val="28"/>
              </w:rPr>
            </w:pPr>
            <w:r w:rsidRPr="00D82DBC">
              <w:rPr>
                <w:sz w:val="28"/>
                <w:szCs w:val="28"/>
              </w:rPr>
              <w:t>□</w:t>
            </w:r>
          </w:p>
          <w:p w14:paraId="03659EE9" w14:textId="77777777" w:rsidR="00FB0332" w:rsidRDefault="00FB0332" w:rsidP="00FB0332">
            <w:pPr>
              <w:spacing w:before="0" w:after="0"/>
              <w:jc w:val="center"/>
              <w:rPr>
                <w:sz w:val="28"/>
                <w:szCs w:val="28"/>
              </w:rPr>
            </w:pPr>
            <w:r w:rsidRPr="00D82DBC">
              <w:rPr>
                <w:sz w:val="28"/>
                <w:szCs w:val="28"/>
              </w:rPr>
              <w:t>□</w:t>
            </w:r>
          </w:p>
          <w:p w14:paraId="6C8E0757" w14:textId="77777777" w:rsidR="00FB0332" w:rsidRDefault="00FB0332" w:rsidP="00FB0332">
            <w:pPr>
              <w:spacing w:before="0" w:after="0"/>
              <w:jc w:val="center"/>
              <w:rPr>
                <w:sz w:val="28"/>
                <w:szCs w:val="28"/>
              </w:rPr>
            </w:pPr>
            <w:r w:rsidRPr="00D82DBC">
              <w:rPr>
                <w:sz w:val="28"/>
                <w:szCs w:val="28"/>
              </w:rPr>
              <w:t>□</w:t>
            </w:r>
          </w:p>
          <w:p w14:paraId="1FBC8560" w14:textId="77777777" w:rsidR="00FB0332" w:rsidRDefault="00FB0332" w:rsidP="00FB0332">
            <w:pPr>
              <w:spacing w:before="0" w:after="0"/>
              <w:jc w:val="center"/>
              <w:rPr>
                <w:sz w:val="28"/>
                <w:szCs w:val="28"/>
              </w:rPr>
            </w:pPr>
            <w:r w:rsidRPr="00D82DBC">
              <w:rPr>
                <w:sz w:val="28"/>
                <w:szCs w:val="28"/>
              </w:rPr>
              <w:t>□</w:t>
            </w:r>
          </w:p>
          <w:p w14:paraId="1E557597" w14:textId="77777777" w:rsidR="00FB0332" w:rsidRPr="00D82DBC" w:rsidRDefault="00FB0332" w:rsidP="00FB0332">
            <w:pPr>
              <w:spacing w:before="0" w:after="0"/>
              <w:jc w:val="center"/>
              <w:rPr>
                <w:sz w:val="28"/>
                <w:szCs w:val="28"/>
              </w:rPr>
            </w:pPr>
          </w:p>
        </w:tc>
        <w:tc>
          <w:tcPr>
            <w:tcW w:w="704" w:type="dxa"/>
            <w:tcBorders>
              <w:top w:val="nil"/>
              <w:left w:val="nil"/>
              <w:bottom w:val="nil"/>
            </w:tcBorders>
            <w:shd w:val="clear" w:color="auto" w:fill="C5E0B3" w:themeFill="accent6" w:themeFillTint="66"/>
          </w:tcPr>
          <w:p w14:paraId="4F8CE0CB" w14:textId="77777777" w:rsidR="006633DC" w:rsidRDefault="006633DC" w:rsidP="006633DC">
            <w:pPr>
              <w:spacing w:before="0" w:after="0"/>
              <w:jc w:val="center"/>
              <w:rPr>
                <w:sz w:val="28"/>
                <w:szCs w:val="28"/>
              </w:rPr>
            </w:pPr>
            <w:r w:rsidRPr="00D82DBC">
              <w:rPr>
                <w:sz w:val="28"/>
                <w:szCs w:val="28"/>
              </w:rPr>
              <w:t>□</w:t>
            </w:r>
          </w:p>
          <w:p w14:paraId="1519C57E" w14:textId="77777777" w:rsidR="00E84EA3" w:rsidRDefault="00E84EA3" w:rsidP="00FB0332">
            <w:pPr>
              <w:spacing w:before="0" w:after="0"/>
              <w:jc w:val="center"/>
              <w:rPr>
                <w:sz w:val="28"/>
                <w:szCs w:val="28"/>
              </w:rPr>
            </w:pPr>
          </w:p>
          <w:p w14:paraId="6A98BBC3" w14:textId="27C39437" w:rsidR="00FB0332" w:rsidRDefault="00FB0332" w:rsidP="00FB0332">
            <w:pPr>
              <w:spacing w:before="0" w:after="0"/>
              <w:jc w:val="center"/>
              <w:rPr>
                <w:sz w:val="28"/>
                <w:szCs w:val="28"/>
              </w:rPr>
            </w:pPr>
            <w:r w:rsidRPr="00D82DBC">
              <w:rPr>
                <w:sz w:val="28"/>
                <w:szCs w:val="28"/>
              </w:rPr>
              <w:t>□</w:t>
            </w:r>
          </w:p>
          <w:p w14:paraId="006816E3" w14:textId="77777777" w:rsidR="00FB0332" w:rsidRDefault="00FB0332" w:rsidP="00FB0332">
            <w:pPr>
              <w:spacing w:before="0" w:after="0"/>
              <w:jc w:val="center"/>
              <w:rPr>
                <w:sz w:val="28"/>
                <w:szCs w:val="28"/>
              </w:rPr>
            </w:pPr>
            <w:r w:rsidRPr="00D82DBC">
              <w:rPr>
                <w:sz w:val="28"/>
                <w:szCs w:val="28"/>
              </w:rPr>
              <w:t>□</w:t>
            </w:r>
          </w:p>
          <w:p w14:paraId="3442BD49" w14:textId="77777777" w:rsidR="00FB0332" w:rsidRDefault="00FB0332" w:rsidP="00FB0332">
            <w:pPr>
              <w:spacing w:before="0" w:after="0"/>
              <w:jc w:val="center"/>
              <w:rPr>
                <w:sz w:val="28"/>
                <w:szCs w:val="28"/>
              </w:rPr>
            </w:pPr>
            <w:r w:rsidRPr="00D82DBC">
              <w:rPr>
                <w:sz w:val="28"/>
                <w:szCs w:val="28"/>
              </w:rPr>
              <w:t>□</w:t>
            </w:r>
          </w:p>
          <w:p w14:paraId="7F64638C" w14:textId="77777777" w:rsidR="00FB0332" w:rsidRPr="00D82DBC" w:rsidRDefault="00FB0332" w:rsidP="00FB0332">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94BEBC4" w14:textId="77777777" w:rsidR="006633DC" w:rsidRDefault="006633DC" w:rsidP="006633DC">
            <w:pPr>
              <w:spacing w:before="0" w:after="0"/>
              <w:jc w:val="center"/>
              <w:rPr>
                <w:sz w:val="28"/>
                <w:szCs w:val="28"/>
              </w:rPr>
            </w:pPr>
            <w:r w:rsidRPr="00D82DBC">
              <w:rPr>
                <w:sz w:val="28"/>
                <w:szCs w:val="28"/>
              </w:rPr>
              <w:t>□</w:t>
            </w:r>
          </w:p>
          <w:p w14:paraId="48133675" w14:textId="77777777" w:rsidR="00E84EA3" w:rsidRDefault="00E84EA3" w:rsidP="00FB0332">
            <w:pPr>
              <w:spacing w:before="0" w:after="0"/>
              <w:jc w:val="center"/>
              <w:rPr>
                <w:sz w:val="28"/>
                <w:szCs w:val="28"/>
              </w:rPr>
            </w:pPr>
          </w:p>
          <w:p w14:paraId="00A0AC6D" w14:textId="268B4643" w:rsidR="00FB0332" w:rsidRDefault="00FB0332" w:rsidP="00FB0332">
            <w:pPr>
              <w:spacing w:before="0" w:after="0"/>
              <w:jc w:val="center"/>
              <w:rPr>
                <w:sz w:val="28"/>
                <w:szCs w:val="28"/>
              </w:rPr>
            </w:pPr>
            <w:r w:rsidRPr="00D82DBC">
              <w:rPr>
                <w:sz w:val="28"/>
                <w:szCs w:val="28"/>
              </w:rPr>
              <w:t>□</w:t>
            </w:r>
          </w:p>
          <w:p w14:paraId="2F038C7E" w14:textId="77777777" w:rsidR="00FB0332" w:rsidRDefault="00FB0332" w:rsidP="00FB0332">
            <w:pPr>
              <w:spacing w:before="0" w:after="0"/>
              <w:jc w:val="center"/>
              <w:rPr>
                <w:sz w:val="28"/>
                <w:szCs w:val="28"/>
              </w:rPr>
            </w:pPr>
            <w:r w:rsidRPr="00D82DBC">
              <w:rPr>
                <w:sz w:val="28"/>
                <w:szCs w:val="28"/>
              </w:rPr>
              <w:t>□</w:t>
            </w:r>
          </w:p>
          <w:p w14:paraId="36318EC6" w14:textId="77777777" w:rsidR="00FB0332" w:rsidRDefault="00FB0332" w:rsidP="00FB0332">
            <w:pPr>
              <w:spacing w:before="0" w:after="0"/>
              <w:jc w:val="center"/>
              <w:rPr>
                <w:sz w:val="28"/>
                <w:szCs w:val="28"/>
              </w:rPr>
            </w:pPr>
            <w:r w:rsidRPr="00D82DBC">
              <w:rPr>
                <w:sz w:val="28"/>
                <w:szCs w:val="28"/>
              </w:rPr>
              <w:t>□</w:t>
            </w:r>
          </w:p>
          <w:p w14:paraId="263F0E79" w14:textId="77777777" w:rsidR="00FB0332" w:rsidRPr="00D82DBC" w:rsidRDefault="00FB0332" w:rsidP="00FB0332">
            <w:pPr>
              <w:spacing w:before="0" w:after="0"/>
              <w:jc w:val="center"/>
              <w:rPr>
                <w:sz w:val="28"/>
                <w:szCs w:val="28"/>
              </w:rPr>
            </w:pPr>
            <w:r w:rsidRPr="00D82DBC">
              <w:rPr>
                <w:sz w:val="28"/>
                <w:szCs w:val="28"/>
              </w:rPr>
              <w:t>□</w:t>
            </w:r>
          </w:p>
        </w:tc>
      </w:tr>
    </w:tbl>
    <w:p w14:paraId="1008F006"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704"/>
        <w:gridCol w:w="997"/>
      </w:tblGrid>
      <w:tr w:rsidR="006633DC" w:rsidRPr="00FD1F4D" w14:paraId="36FAC16F" w14:textId="77777777" w:rsidTr="00383F92">
        <w:trPr>
          <w:trHeight w:val="582"/>
        </w:trPr>
        <w:tc>
          <w:tcPr>
            <w:tcW w:w="9209" w:type="dxa"/>
            <w:gridSpan w:val="4"/>
            <w:tcBorders>
              <w:left w:val="nil"/>
              <w:bottom w:val="single" w:sz="4" w:space="0" w:color="auto"/>
              <w:right w:val="nil"/>
            </w:tcBorders>
            <w:shd w:val="clear" w:color="auto" w:fill="A8D08D" w:themeFill="accent6" w:themeFillTint="99"/>
          </w:tcPr>
          <w:p w14:paraId="41ECDD83" w14:textId="37A456F4" w:rsidR="006633DC" w:rsidRPr="008159C1" w:rsidRDefault="006633DC" w:rsidP="003E30DD">
            <w:pPr>
              <w:jc w:val="left"/>
              <w:rPr>
                <w:b/>
                <w:bCs/>
              </w:rPr>
            </w:pPr>
            <w:r w:rsidRPr="00701C05">
              <w:rPr>
                <w:b/>
                <w:bCs/>
              </w:rPr>
              <w:t xml:space="preserve">Quelles sont les tâches à accomplir </w:t>
            </w:r>
            <w:r w:rsidR="00587CCB">
              <w:rPr>
                <w:b/>
                <w:bCs/>
              </w:rPr>
              <w:t>en cas d’intervention de</w:t>
            </w:r>
            <w:r w:rsidRPr="00701C05">
              <w:rPr>
                <w:b/>
                <w:bCs/>
              </w:rPr>
              <w:t xml:space="preserve"> services </w:t>
            </w:r>
            <w:r w:rsidR="00587CCB">
              <w:rPr>
                <w:b/>
                <w:bCs/>
              </w:rPr>
              <w:t>externes</w:t>
            </w:r>
            <w:r w:rsidR="003E30DD">
              <w:rPr>
                <w:b/>
                <w:bCs/>
              </w:rPr>
              <w:t> ?</w:t>
            </w:r>
            <w:r w:rsidRPr="00701C05">
              <w:rPr>
                <w:b/>
                <w:bCs/>
              </w:rPr>
              <w:t xml:space="preserve"> </w:t>
            </w:r>
            <w:r w:rsidR="003E30DD">
              <w:rPr>
                <w:b/>
                <w:bCs/>
              </w:rPr>
              <w:br/>
            </w:r>
            <w:r w:rsidRPr="00701C05">
              <w:rPr>
                <w:b/>
                <w:bCs/>
              </w:rPr>
              <w:t>(</w:t>
            </w:r>
            <w:proofErr w:type="gramStart"/>
            <w:r w:rsidRPr="00701C05">
              <w:rPr>
                <w:b/>
                <w:bCs/>
              </w:rPr>
              <w:t>p</w:t>
            </w:r>
            <w:r w:rsidR="00587CCB">
              <w:rPr>
                <w:b/>
                <w:bCs/>
              </w:rPr>
              <w:t>.</w:t>
            </w:r>
            <w:proofErr w:type="gramEnd"/>
            <w:r w:rsidRPr="00701C05">
              <w:rPr>
                <w:b/>
                <w:bCs/>
              </w:rPr>
              <w:t xml:space="preserve"> ex. </w:t>
            </w:r>
            <w:r w:rsidR="008159C1" w:rsidRPr="008159C1">
              <w:rPr>
                <w:b/>
                <w:bCs/>
              </w:rPr>
              <w:t>service d’aide et de soins à domicile</w:t>
            </w:r>
            <w:r w:rsidRPr="008159C1">
              <w:rPr>
                <w:b/>
                <w:bCs/>
              </w:rPr>
              <w:t>)</w:t>
            </w:r>
          </w:p>
        </w:tc>
      </w:tr>
      <w:tr w:rsidR="008159C1" w14:paraId="73B547BD" w14:textId="77777777" w:rsidTr="00383F92">
        <w:trPr>
          <w:trHeight w:val="113"/>
        </w:trPr>
        <w:tc>
          <w:tcPr>
            <w:tcW w:w="7508" w:type="dxa"/>
            <w:gridSpan w:val="2"/>
            <w:tcBorders>
              <w:left w:val="nil"/>
              <w:bottom w:val="nil"/>
            </w:tcBorders>
            <w:shd w:val="clear" w:color="auto" w:fill="C5E0B3" w:themeFill="accent6" w:themeFillTint="66"/>
          </w:tcPr>
          <w:p w14:paraId="4CDB86CE" w14:textId="744ECF75" w:rsidR="008159C1" w:rsidRPr="00D82DBC" w:rsidRDefault="008159C1" w:rsidP="008159C1">
            <w:pPr>
              <w:tabs>
                <w:tab w:val="right" w:pos="7100"/>
              </w:tabs>
              <w:spacing w:before="0" w:after="0"/>
              <w:jc w:val="left"/>
              <w:rPr>
                <w:sz w:val="28"/>
                <w:szCs w:val="28"/>
                <w:highlight w:val="yellow"/>
              </w:rPr>
            </w:pPr>
            <w:r>
              <w:rPr>
                <w:color w:val="000000" w:themeColor="text1"/>
                <w:sz w:val="20"/>
                <w:szCs w:val="20"/>
              </w:rPr>
              <w:t xml:space="preserve">Qui fait quoi </w:t>
            </w:r>
            <w:r w:rsidRPr="00A04055">
              <w:rPr>
                <w:color w:val="000000" w:themeColor="text1"/>
                <w:sz w:val="20"/>
                <w:szCs w:val="20"/>
              </w:rPr>
              <w:t>?</w:t>
            </w:r>
            <w:r>
              <w:rPr>
                <w:color w:val="000000" w:themeColor="text1"/>
                <w:sz w:val="20"/>
                <w:szCs w:val="20"/>
              </w:rPr>
              <w:t xml:space="preserve">                                                                                                         </w:t>
            </w:r>
            <w:r w:rsidR="00647DB1">
              <w:rPr>
                <w:b/>
                <w:bCs/>
                <w:sz w:val="16"/>
                <w:szCs w:val="16"/>
              </w:rPr>
              <w:t>P</w:t>
            </w:r>
          </w:p>
        </w:tc>
        <w:tc>
          <w:tcPr>
            <w:tcW w:w="704" w:type="dxa"/>
            <w:tcBorders>
              <w:bottom w:val="nil"/>
            </w:tcBorders>
            <w:shd w:val="clear" w:color="auto" w:fill="C5E0B3" w:themeFill="accent6" w:themeFillTint="66"/>
          </w:tcPr>
          <w:p w14:paraId="1CCF719E" w14:textId="04AA1720" w:rsidR="008159C1" w:rsidRPr="008159C1" w:rsidRDefault="00647DB1" w:rsidP="00647DB1">
            <w:pPr>
              <w:tabs>
                <w:tab w:val="right" w:pos="7100"/>
              </w:tabs>
              <w:spacing w:before="0" w:after="0"/>
              <w:jc w:val="center"/>
              <w:rPr>
                <w:b/>
                <w:bCs/>
                <w:sz w:val="16"/>
                <w:szCs w:val="16"/>
              </w:rPr>
            </w:pPr>
            <w:r>
              <w:rPr>
                <w:b/>
                <w:bCs/>
                <w:sz w:val="16"/>
                <w:szCs w:val="16"/>
              </w:rPr>
              <w:t>C</w:t>
            </w:r>
          </w:p>
        </w:tc>
        <w:tc>
          <w:tcPr>
            <w:tcW w:w="997" w:type="dxa"/>
            <w:tcBorders>
              <w:bottom w:val="nil"/>
              <w:right w:val="nil"/>
            </w:tcBorders>
            <w:shd w:val="clear" w:color="auto" w:fill="C5E0B3" w:themeFill="accent6" w:themeFillTint="66"/>
          </w:tcPr>
          <w:p w14:paraId="5D4679A3" w14:textId="77777777" w:rsidR="008159C1" w:rsidRPr="00931B32" w:rsidRDefault="008159C1" w:rsidP="008159C1">
            <w:pPr>
              <w:spacing w:before="0" w:after="0" w:line="240" w:lineRule="auto"/>
              <w:ind w:right="-105"/>
              <w:rPr>
                <w:b/>
                <w:bCs/>
                <w:sz w:val="16"/>
                <w:szCs w:val="16"/>
              </w:rPr>
            </w:pPr>
            <w:r>
              <w:rPr>
                <w:b/>
                <w:bCs/>
                <w:sz w:val="16"/>
                <w:szCs w:val="16"/>
              </w:rPr>
              <w:t>Pas nécessaire</w:t>
            </w:r>
          </w:p>
        </w:tc>
      </w:tr>
      <w:tr w:rsidR="006633DC" w14:paraId="18AC3BC7" w14:textId="77777777" w:rsidTr="00383F92">
        <w:trPr>
          <w:trHeight w:val="113"/>
        </w:trPr>
        <w:tc>
          <w:tcPr>
            <w:tcW w:w="7068" w:type="dxa"/>
            <w:tcBorders>
              <w:top w:val="nil"/>
              <w:left w:val="nil"/>
              <w:bottom w:val="nil"/>
              <w:right w:val="nil"/>
            </w:tcBorders>
            <w:shd w:val="clear" w:color="auto" w:fill="C5E0B3" w:themeFill="accent6" w:themeFillTint="66"/>
          </w:tcPr>
          <w:p w14:paraId="0C8E2296" w14:textId="77777777" w:rsidR="006633DC" w:rsidRPr="00701C05" w:rsidRDefault="008159C1" w:rsidP="00526778">
            <w:pPr>
              <w:pStyle w:val="TableParagraph"/>
              <w:numPr>
                <w:ilvl w:val="0"/>
                <w:numId w:val="3"/>
              </w:numPr>
              <w:spacing w:before="0"/>
              <w:jc w:val="left"/>
              <w:rPr>
                <w:sz w:val="20"/>
                <w:szCs w:val="20"/>
                <w:lang w:val="fr-CH"/>
              </w:rPr>
            </w:pPr>
            <w:r>
              <w:rPr>
                <w:sz w:val="20"/>
                <w:szCs w:val="20"/>
                <w:lang w:val="fr-CH"/>
              </w:rPr>
              <w:t>Vérifier l</w:t>
            </w:r>
            <w:r w:rsidR="006633DC" w:rsidRPr="00701C05">
              <w:rPr>
                <w:sz w:val="20"/>
                <w:szCs w:val="20"/>
                <w:lang w:val="fr-CH"/>
              </w:rPr>
              <w:t xml:space="preserve">a facturation et, le cas échéant, la </w:t>
            </w:r>
            <w:r>
              <w:rPr>
                <w:sz w:val="20"/>
                <w:szCs w:val="20"/>
                <w:lang w:val="fr-CH"/>
              </w:rPr>
              <w:t>rediriger</w:t>
            </w:r>
            <w:r w:rsidR="006633DC" w:rsidRPr="00701C05">
              <w:rPr>
                <w:sz w:val="20"/>
                <w:szCs w:val="20"/>
                <w:lang w:val="fr-CH"/>
              </w:rPr>
              <w:t xml:space="preserve"> vers le curateur</w:t>
            </w:r>
          </w:p>
        </w:tc>
        <w:tc>
          <w:tcPr>
            <w:tcW w:w="440" w:type="dxa"/>
            <w:tcBorders>
              <w:top w:val="nil"/>
              <w:left w:val="nil"/>
              <w:bottom w:val="nil"/>
            </w:tcBorders>
            <w:shd w:val="clear" w:color="auto" w:fill="C5E0B3" w:themeFill="accent6" w:themeFillTint="66"/>
          </w:tcPr>
          <w:p w14:paraId="43D190F6"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59B2F73F"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1C40979" w14:textId="77777777" w:rsidR="006633DC" w:rsidRPr="00D82DBC" w:rsidRDefault="006633DC" w:rsidP="006633DC">
            <w:pPr>
              <w:spacing w:before="0" w:after="0"/>
              <w:jc w:val="center"/>
              <w:rPr>
                <w:sz w:val="28"/>
                <w:szCs w:val="28"/>
              </w:rPr>
            </w:pPr>
            <w:r w:rsidRPr="00D82DBC">
              <w:rPr>
                <w:sz w:val="28"/>
                <w:szCs w:val="28"/>
              </w:rPr>
              <w:t>□</w:t>
            </w:r>
          </w:p>
        </w:tc>
      </w:tr>
      <w:tr w:rsidR="006633DC" w14:paraId="184E3F23" w14:textId="77777777" w:rsidTr="00383F92">
        <w:trPr>
          <w:trHeight w:val="113"/>
        </w:trPr>
        <w:tc>
          <w:tcPr>
            <w:tcW w:w="7068" w:type="dxa"/>
            <w:tcBorders>
              <w:top w:val="nil"/>
              <w:left w:val="nil"/>
              <w:bottom w:val="nil"/>
              <w:right w:val="nil"/>
            </w:tcBorders>
            <w:shd w:val="clear" w:color="auto" w:fill="C5E0B3" w:themeFill="accent6" w:themeFillTint="66"/>
          </w:tcPr>
          <w:p w14:paraId="227E0C73" w14:textId="77777777" w:rsidR="006633DC" w:rsidRPr="00701C05" w:rsidRDefault="006633DC" w:rsidP="00526778">
            <w:pPr>
              <w:pStyle w:val="TableParagraph"/>
              <w:numPr>
                <w:ilvl w:val="0"/>
                <w:numId w:val="3"/>
              </w:numPr>
              <w:spacing w:before="0"/>
              <w:jc w:val="left"/>
              <w:rPr>
                <w:sz w:val="20"/>
                <w:szCs w:val="20"/>
                <w:lang w:val="fr-CH"/>
              </w:rPr>
            </w:pPr>
            <w:r w:rsidRPr="00701C05">
              <w:rPr>
                <w:sz w:val="20"/>
                <w:szCs w:val="20"/>
                <w:lang w:val="fr-CH"/>
              </w:rPr>
              <w:t xml:space="preserve">Convenir avec le personnel des services </w:t>
            </w:r>
            <w:r w:rsidR="008159C1">
              <w:rPr>
                <w:sz w:val="20"/>
                <w:szCs w:val="20"/>
                <w:lang w:val="fr-CH"/>
              </w:rPr>
              <w:t xml:space="preserve">concernés </w:t>
            </w:r>
            <w:r w:rsidRPr="00701C05">
              <w:rPr>
                <w:sz w:val="20"/>
                <w:szCs w:val="20"/>
                <w:lang w:val="fr-CH"/>
              </w:rPr>
              <w:t>de l'étendue</w:t>
            </w:r>
            <w:r w:rsidR="008159C1">
              <w:rPr>
                <w:sz w:val="20"/>
                <w:szCs w:val="20"/>
                <w:lang w:val="fr-CH"/>
              </w:rPr>
              <w:t xml:space="preserve"> des prestation</w:t>
            </w:r>
            <w:r w:rsidR="00587CCB">
              <w:rPr>
                <w:sz w:val="20"/>
                <w:szCs w:val="20"/>
                <w:lang w:val="fr-CH"/>
              </w:rPr>
              <w:t>s</w:t>
            </w:r>
            <w:r w:rsidRPr="00701C05">
              <w:rPr>
                <w:sz w:val="20"/>
                <w:szCs w:val="20"/>
                <w:lang w:val="fr-CH"/>
              </w:rPr>
              <w:t xml:space="preserve">, </w:t>
            </w:r>
            <w:r w:rsidR="008159C1">
              <w:rPr>
                <w:sz w:val="20"/>
                <w:szCs w:val="20"/>
                <w:lang w:val="fr-CH"/>
              </w:rPr>
              <w:t>des interventions</w:t>
            </w:r>
            <w:r w:rsidRPr="00701C05">
              <w:rPr>
                <w:sz w:val="20"/>
                <w:szCs w:val="20"/>
                <w:lang w:val="fr-CH"/>
              </w:rPr>
              <w:t xml:space="preserve"> et de l'échange d'informations</w:t>
            </w:r>
          </w:p>
        </w:tc>
        <w:tc>
          <w:tcPr>
            <w:tcW w:w="440" w:type="dxa"/>
            <w:tcBorders>
              <w:top w:val="nil"/>
              <w:left w:val="nil"/>
              <w:bottom w:val="nil"/>
            </w:tcBorders>
            <w:shd w:val="clear" w:color="auto" w:fill="C5E0B3" w:themeFill="accent6" w:themeFillTint="66"/>
          </w:tcPr>
          <w:p w14:paraId="58B0525F"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7F54E1FF"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766EEB85" w14:textId="77777777" w:rsidR="006633DC" w:rsidRPr="00D82DBC" w:rsidRDefault="006633DC" w:rsidP="006633DC">
            <w:pPr>
              <w:spacing w:before="0" w:after="0"/>
              <w:jc w:val="center"/>
              <w:rPr>
                <w:sz w:val="28"/>
                <w:szCs w:val="28"/>
              </w:rPr>
            </w:pPr>
            <w:r w:rsidRPr="00D82DBC">
              <w:rPr>
                <w:sz w:val="28"/>
                <w:szCs w:val="28"/>
              </w:rPr>
              <w:t>□</w:t>
            </w:r>
          </w:p>
        </w:tc>
      </w:tr>
    </w:tbl>
    <w:p w14:paraId="0CD8D1E6"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6921"/>
        <w:gridCol w:w="546"/>
        <w:gridCol w:w="745"/>
        <w:gridCol w:w="997"/>
      </w:tblGrid>
      <w:tr w:rsidR="006633DC" w:rsidRPr="00FD1F4D" w14:paraId="11EDEA29" w14:textId="77777777" w:rsidTr="00383F92">
        <w:trPr>
          <w:trHeight w:val="582"/>
        </w:trPr>
        <w:tc>
          <w:tcPr>
            <w:tcW w:w="9209" w:type="dxa"/>
            <w:gridSpan w:val="4"/>
            <w:tcBorders>
              <w:left w:val="nil"/>
              <w:bottom w:val="single" w:sz="4" w:space="0" w:color="auto"/>
              <w:right w:val="nil"/>
            </w:tcBorders>
            <w:shd w:val="clear" w:color="auto" w:fill="A8D08D" w:themeFill="accent6" w:themeFillTint="99"/>
          </w:tcPr>
          <w:p w14:paraId="74F91029" w14:textId="77777777" w:rsidR="006633DC" w:rsidRPr="00701C05" w:rsidRDefault="00587CCB" w:rsidP="006633DC">
            <w:pPr>
              <w:rPr>
                <w:b/>
                <w:bCs/>
              </w:rPr>
            </w:pPr>
            <w:r>
              <w:rPr>
                <w:b/>
                <w:bCs/>
              </w:rPr>
              <w:t>Quels sont les points à</w:t>
            </w:r>
            <w:r w:rsidR="006633DC" w:rsidRPr="00701C05">
              <w:rPr>
                <w:b/>
                <w:bCs/>
              </w:rPr>
              <w:t xml:space="preserve"> clarifier si la personne sous curatelle vit dans un </w:t>
            </w:r>
            <w:r>
              <w:rPr>
                <w:b/>
                <w:bCs/>
              </w:rPr>
              <w:t>home</w:t>
            </w:r>
            <w:r w:rsidR="006633DC" w:rsidRPr="00701C05">
              <w:rPr>
                <w:b/>
                <w:bCs/>
              </w:rPr>
              <w:t xml:space="preserve"> ?</w:t>
            </w:r>
          </w:p>
        </w:tc>
      </w:tr>
      <w:tr w:rsidR="00587CCB" w14:paraId="4467F370" w14:textId="77777777" w:rsidTr="00383F92">
        <w:trPr>
          <w:trHeight w:val="113"/>
        </w:trPr>
        <w:tc>
          <w:tcPr>
            <w:tcW w:w="7467" w:type="dxa"/>
            <w:gridSpan w:val="2"/>
            <w:tcBorders>
              <w:left w:val="nil"/>
              <w:bottom w:val="nil"/>
            </w:tcBorders>
            <w:shd w:val="clear" w:color="auto" w:fill="C5E0B3" w:themeFill="accent6" w:themeFillTint="66"/>
          </w:tcPr>
          <w:p w14:paraId="6F3CE4B5" w14:textId="0BDA096C" w:rsidR="00587CCB" w:rsidRPr="00D82DBC" w:rsidRDefault="00587CCB" w:rsidP="00587CCB">
            <w:pPr>
              <w:tabs>
                <w:tab w:val="right" w:pos="7100"/>
              </w:tabs>
              <w:spacing w:before="0" w:after="0"/>
              <w:jc w:val="left"/>
              <w:rPr>
                <w:sz w:val="28"/>
                <w:szCs w:val="28"/>
                <w:highlight w:val="yellow"/>
              </w:rPr>
            </w:pPr>
            <w:r>
              <w:rPr>
                <w:color w:val="000000" w:themeColor="text1"/>
                <w:sz w:val="20"/>
                <w:szCs w:val="20"/>
              </w:rPr>
              <w:t xml:space="preserve">Qui fait quoi </w:t>
            </w:r>
            <w:r w:rsidRPr="00A04055">
              <w:rPr>
                <w:color w:val="000000" w:themeColor="text1"/>
                <w:sz w:val="20"/>
                <w:szCs w:val="20"/>
              </w:rPr>
              <w:t>?</w:t>
            </w:r>
            <w:r>
              <w:rPr>
                <w:color w:val="000000" w:themeColor="text1"/>
                <w:sz w:val="20"/>
                <w:szCs w:val="20"/>
              </w:rPr>
              <w:t xml:space="preserve">                                                                                                       </w:t>
            </w:r>
            <w:r w:rsidR="00647DB1">
              <w:rPr>
                <w:b/>
                <w:bCs/>
                <w:sz w:val="16"/>
                <w:szCs w:val="16"/>
              </w:rPr>
              <w:t>P</w:t>
            </w:r>
          </w:p>
        </w:tc>
        <w:tc>
          <w:tcPr>
            <w:tcW w:w="745" w:type="dxa"/>
            <w:tcBorders>
              <w:bottom w:val="nil"/>
            </w:tcBorders>
            <w:shd w:val="clear" w:color="auto" w:fill="C5E0B3" w:themeFill="accent6" w:themeFillTint="66"/>
          </w:tcPr>
          <w:p w14:paraId="0E1EEE57" w14:textId="10A5BC7E" w:rsidR="00587CCB" w:rsidRPr="00D82DBC" w:rsidRDefault="00587CCB" w:rsidP="00647DB1">
            <w:pPr>
              <w:tabs>
                <w:tab w:val="right" w:pos="7100"/>
              </w:tabs>
              <w:spacing w:before="0" w:after="0"/>
              <w:jc w:val="center"/>
              <w:rPr>
                <w:sz w:val="28"/>
                <w:szCs w:val="28"/>
                <w:highlight w:val="yellow"/>
              </w:rPr>
            </w:pPr>
            <w:r>
              <w:rPr>
                <w:b/>
                <w:bCs/>
                <w:sz w:val="16"/>
                <w:szCs w:val="16"/>
              </w:rPr>
              <w:t>C</w:t>
            </w:r>
          </w:p>
        </w:tc>
        <w:tc>
          <w:tcPr>
            <w:tcW w:w="997" w:type="dxa"/>
            <w:tcBorders>
              <w:bottom w:val="nil"/>
              <w:right w:val="nil"/>
            </w:tcBorders>
            <w:shd w:val="clear" w:color="auto" w:fill="C5E0B3" w:themeFill="accent6" w:themeFillTint="66"/>
          </w:tcPr>
          <w:p w14:paraId="53AA3960" w14:textId="77777777" w:rsidR="00587CCB" w:rsidRPr="00931B32" w:rsidRDefault="00587CCB" w:rsidP="00587CCB">
            <w:pPr>
              <w:spacing w:before="0" w:after="0" w:line="240" w:lineRule="auto"/>
              <w:ind w:right="-105"/>
              <w:rPr>
                <w:b/>
                <w:bCs/>
                <w:sz w:val="16"/>
                <w:szCs w:val="16"/>
              </w:rPr>
            </w:pPr>
            <w:r>
              <w:rPr>
                <w:b/>
                <w:bCs/>
                <w:sz w:val="16"/>
                <w:szCs w:val="16"/>
              </w:rPr>
              <w:t>Pas nécessaire</w:t>
            </w:r>
          </w:p>
        </w:tc>
      </w:tr>
      <w:tr w:rsidR="00003EC3" w14:paraId="49AB226C" w14:textId="77777777" w:rsidTr="00383F92">
        <w:trPr>
          <w:trHeight w:val="113"/>
        </w:trPr>
        <w:tc>
          <w:tcPr>
            <w:tcW w:w="6921" w:type="dxa"/>
            <w:tcBorders>
              <w:top w:val="nil"/>
              <w:left w:val="nil"/>
              <w:bottom w:val="nil"/>
              <w:right w:val="nil"/>
            </w:tcBorders>
            <w:shd w:val="clear" w:color="auto" w:fill="C5E0B3" w:themeFill="accent6" w:themeFillTint="66"/>
          </w:tcPr>
          <w:p w14:paraId="62F2E82D" w14:textId="77777777" w:rsidR="00003EC3" w:rsidRPr="00701C05" w:rsidRDefault="00A6340E" w:rsidP="00526778">
            <w:pPr>
              <w:pStyle w:val="TableParagraph"/>
              <w:numPr>
                <w:ilvl w:val="0"/>
                <w:numId w:val="3"/>
              </w:numPr>
              <w:spacing w:before="0"/>
              <w:jc w:val="left"/>
              <w:rPr>
                <w:sz w:val="20"/>
                <w:szCs w:val="20"/>
                <w:lang w:val="fr-CH"/>
              </w:rPr>
            </w:pPr>
            <w:r>
              <w:rPr>
                <w:sz w:val="20"/>
                <w:szCs w:val="20"/>
                <w:lang w:val="fr-CH"/>
              </w:rPr>
              <w:t>Définir les modalités d</w:t>
            </w:r>
            <w:r w:rsidR="00003EC3" w:rsidRPr="00701C05">
              <w:rPr>
                <w:sz w:val="20"/>
                <w:szCs w:val="20"/>
                <w:lang w:val="fr-CH"/>
              </w:rPr>
              <w:t xml:space="preserve">'échange d'informations </w:t>
            </w:r>
            <w:r>
              <w:rPr>
                <w:sz w:val="20"/>
                <w:szCs w:val="20"/>
                <w:lang w:val="fr-CH"/>
              </w:rPr>
              <w:t xml:space="preserve">et la </w:t>
            </w:r>
            <w:r w:rsidR="00587CCB">
              <w:rPr>
                <w:sz w:val="20"/>
                <w:szCs w:val="20"/>
                <w:lang w:val="fr-CH"/>
              </w:rPr>
              <w:t>c</w:t>
            </w:r>
            <w:r w:rsidR="00003EC3" w:rsidRPr="00701C05">
              <w:rPr>
                <w:sz w:val="20"/>
                <w:szCs w:val="20"/>
                <w:lang w:val="fr-CH"/>
              </w:rPr>
              <w:t xml:space="preserve">ollaboration </w:t>
            </w:r>
            <w:r w:rsidR="00003EC3" w:rsidRPr="00701C05">
              <w:rPr>
                <w:sz w:val="20"/>
                <w:szCs w:val="20"/>
                <w:lang w:val="fr-CH"/>
              </w:rPr>
              <w:lastRenderedPageBreak/>
              <w:t xml:space="preserve">avec la direction </w:t>
            </w:r>
            <w:r w:rsidR="00587CCB">
              <w:rPr>
                <w:sz w:val="20"/>
                <w:szCs w:val="20"/>
                <w:lang w:val="fr-CH"/>
              </w:rPr>
              <w:t>de l’établissement</w:t>
            </w:r>
            <w:r w:rsidR="00003EC3" w:rsidRPr="00701C05">
              <w:rPr>
                <w:sz w:val="20"/>
                <w:szCs w:val="20"/>
                <w:lang w:val="fr-CH"/>
              </w:rPr>
              <w:t>/les personnes de référence</w:t>
            </w:r>
          </w:p>
        </w:tc>
        <w:tc>
          <w:tcPr>
            <w:tcW w:w="546" w:type="dxa"/>
            <w:tcBorders>
              <w:top w:val="nil"/>
              <w:left w:val="nil"/>
              <w:bottom w:val="nil"/>
            </w:tcBorders>
            <w:shd w:val="clear" w:color="auto" w:fill="C5E0B3" w:themeFill="accent6" w:themeFillTint="66"/>
          </w:tcPr>
          <w:p w14:paraId="1BC1F40C" w14:textId="77777777" w:rsidR="00003EC3" w:rsidRPr="00D82DBC" w:rsidRDefault="00003EC3" w:rsidP="006633DC">
            <w:pPr>
              <w:spacing w:before="0" w:after="0"/>
              <w:jc w:val="center"/>
              <w:rPr>
                <w:sz w:val="28"/>
                <w:szCs w:val="28"/>
              </w:rPr>
            </w:pPr>
            <w:r w:rsidRPr="00D82DBC">
              <w:rPr>
                <w:sz w:val="28"/>
                <w:szCs w:val="28"/>
              </w:rPr>
              <w:lastRenderedPageBreak/>
              <w:t>□</w:t>
            </w:r>
          </w:p>
        </w:tc>
        <w:tc>
          <w:tcPr>
            <w:tcW w:w="745" w:type="dxa"/>
            <w:tcBorders>
              <w:top w:val="nil"/>
              <w:left w:val="nil"/>
              <w:bottom w:val="nil"/>
            </w:tcBorders>
            <w:shd w:val="clear" w:color="auto" w:fill="C5E0B3" w:themeFill="accent6" w:themeFillTint="66"/>
          </w:tcPr>
          <w:p w14:paraId="7ABC20D6" w14:textId="77777777" w:rsidR="00003EC3" w:rsidRPr="00D82DBC" w:rsidRDefault="00003EC3"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1E449F97" w14:textId="77777777" w:rsidR="00003EC3" w:rsidRPr="00D82DBC" w:rsidRDefault="00003EC3" w:rsidP="006633DC">
            <w:pPr>
              <w:spacing w:before="0" w:after="0"/>
              <w:jc w:val="center"/>
              <w:rPr>
                <w:sz w:val="28"/>
                <w:szCs w:val="28"/>
              </w:rPr>
            </w:pPr>
            <w:r w:rsidRPr="00D82DBC">
              <w:rPr>
                <w:sz w:val="28"/>
                <w:szCs w:val="28"/>
              </w:rPr>
              <w:t>□</w:t>
            </w:r>
          </w:p>
        </w:tc>
      </w:tr>
      <w:tr w:rsidR="006633DC" w14:paraId="01C7A8DA" w14:textId="77777777" w:rsidTr="00383F92">
        <w:trPr>
          <w:trHeight w:val="113"/>
        </w:trPr>
        <w:tc>
          <w:tcPr>
            <w:tcW w:w="6921" w:type="dxa"/>
            <w:tcBorders>
              <w:top w:val="nil"/>
              <w:left w:val="nil"/>
              <w:bottom w:val="nil"/>
              <w:right w:val="nil"/>
            </w:tcBorders>
            <w:shd w:val="clear" w:color="auto" w:fill="C5E0B3" w:themeFill="accent6" w:themeFillTint="66"/>
          </w:tcPr>
          <w:p w14:paraId="45545669" w14:textId="77777777" w:rsidR="006633DC" w:rsidRPr="00701C05" w:rsidRDefault="006633DC" w:rsidP="00526778">
            <w:pPr>
              <w:pStyle w:val="TableParagraph"/>
              <w:numPr>
                <w:ilvl w:val="0"/>
                <w:numId w:val="3"/>
              </w:numPr>
              <w:spacing w:before="0"/>
              <w:jc w:val="left"/>
              <w:rPr>
                <w:sz w:val="20"/>
                <w:szCs w:val="20"/>
                <w:lang w:val="fr-CH"/>
              </w:rPr>
            </w:pPr>
            <w:r w:rsidRPr="00701C05">
              <w:rPr>
                <w:sz w:val="20"/>
                <w:szCs w:val="20"/>
                <w:lang w:val="fr-CH"/>
              </w:rPr>
              <w:t xml:space="preserve">Vérifier les factures </w:t>
            </w:r>
            <w:r w:rsidR="00587CCB">
              <w:rPr>
                <w:sz w:val="20"/>
                <w:szCs w:val="20"/>
                <w:lang w:val="fr-CH"/>
              </w:rPr>
              <w:t>de l’établissement et, si nécessaire, r</w:t>
            </w:r>
            <w:r w:rsidR="00A6340E">
              <w:rPr>
                <w:sz w:val="20"/>
                <w:szCs w:val="20"/>
                <w:lang w:val="fr-CH"/>
              </w:rPr>
              <w:t>éexaminer le c</w:t>
            </w:r>
            <w:r w:rsidR="00587CCB">
              <w:rPr>
                <w:sz w:val="20"/>
                <w:szCs w:val="20"/>
                <w:lang w:val="fr-CH"/>
              </w:rPr>
              <w:t xml:space="preserve">alcul </w:t>
            </w:r>
            <w:r w:rsidR="00A6340E">
              <w:rPr>
                <w:sz w:val="20"/>
                <w:szCs w:val="20"/>
                <w:lang w:val="fr-CH"/>
              </w:rPr>
              <w:t>d</w:t>
            </w:r>
            <w:r w:rsidR="00587CCB">
              <w:rPr>
                <w:sz w:val="20"/>
                <w:szCs w:val="20"/>
                <w:lang w:val="fr-CH"/>
              </w:rPr>
              <w:t>es</w:t>
            </w:r>
            <w:r w:rsidRPr="00701C05">
              <w:rPr>
                <w:sz w:val="20"/>
                <w:szCs w:val="20"/>
                <w:lang w:val="fr-CH"/>
              </w:rPr>
              <w:t xml:space="preserve"> PC et/ou </w:t>
            </w:r>
            <w:r w:rsidR="00A6340E">
              <w:rPr>
                <w:sz w:val="20"/>
                <w:szCs w:val="20"/>
                <w:lang w:val="fr-CH"/>
              </w:rPr>
              <w:t xml:space="preserve">de </w:t>
            </w:r>
            <w:r w:rsidRPr="00701C05">
              <w:rPr>
                <w:sz w:val="20"/>
                <w:szCs w:val="20"/>
                <w:lang w:val="fr-CH"/>
              </w:rPr>
              <w:t>l'allocation pour impotent</w:t>
            </w:r>
          </w:p>
        </w:tc>
        <w:tc>
          <w:tcPr>
            <w:tcW w:w="546" w:type="dxa"/>
            <w:tcBorders>
              <w:top w:val="nil"/>
              <w:left w:val="nil"/>
              <w:bottom w:val="nil"/>
            </w:tcBorders>
            <w:shd w:val="clear" w:color="auto" w:fill="C5E0B3" w:themeFill="accent6" w:themeFillTint="66"/>
          </w:tcPr>
          <w:p w14:paraId="4F83D76E"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0FEC7646"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7D8210B3" w14:textId="77777777" w:rsidR="006633DC" w:rsidRPr="00D82DBC" w:rsidRDefault="006633DC" w:rsidP="006633DC">
            <w:pPr>
              <w:spacing w:before="0" w:after="0"/>
              <w:jc w:val="center"/>
              <w:rPr>
                <w:sz w:val="28"/>
                <w:szCs w:val="28"/>
              </w:rPr>
            </w:pPr>
            <w:r w:rsidRPr="00D82DBC">
              <w:rPr>
                <w:sz w:val="28"/>
                <w:szCs w:val="28"/>
              </w:rPr>
              <w:t>□</w:t>
            </w:r>
          </w:p>
        </w:tc>
      </w:tr>
      <w:tr w:rsidR="006633DC" w14:paraId="0DCFABDC" w14:textId="77777777" w:rsidTr="00383F92">
        <w:trPr>
          <w:trHeight w:val="113"/>
        </w:trPr>
        <w:tc>
          <w:tcPr>
            <w:tcW w:w="6921" w:type="dxa"/>
            <w:tcBorders>
              <w:top w:val="nil"/>
              <w:left w:val="nil"/>
              <w:bottom w:val="nil"/>
              <w:right w:val="nil"/>
            </w:tcBorders>
            <w:shd w:val="clear" w:color="auto" w:fill="C5E0B3" w:themeFill="accent6" w:themeFillTint="66"/>
          </w:tcPr>
          <w:p w14:paraId="63A5768E" w14:textId="0F71DAB1" w:rsidR="006633DC" w:rsidRPr="00701C05" w:rsidRDefault="00587CCB" w:rsidP="00526778">
            <w:pPr>
              <w:pStyle w:val="TableParagraph"/>
              <w:numPr>
                <w:ilvl w:val="0"/>
                <w:numId w:val="3"/>
              </w:numPr>
              <w:spacing w:before="0"/>
              <w:jc w:val="left"/>
              <w:rPr>
                <w:sz w:val="20"/>
                <w:szCs w:val="20"/>
                <w:lang w:val="fr-CH"/>
              </w:rPr>
            </w:pPr>
            <w:r w:rsidRPr="00587CCB">
              <w:rPr>
                <w:sz w:val="20"/>
                <w:szCs w:val="20"/>
                <w:lang w:val="fr-CH"/>
              </w:rPr>
              <w:t xml:space="preserve">Définir les modalités de versement de l’argent de poche </w:t>
            </w:r>
            <w:r>
              <w:rPr>
                <w:sz w:val="20"/>
                <w:szCs w:val="20"/>
                <w:lang w:val="fr-CH"/>
              </w:rPr>
              <w:t xml:space="preserve">et la </w:t>
            </w:r>
            <w:r w:rsidR="00A6340E">
              <w:rPr>
                <w:sz w:val="20"/>
                <w:szCs w:val="20"/>
                <w:lang w:val="fr-CH"/>
              </w:rPr>
              <w:t>facturation</w:t>
            </w:r>
            <w:r>
              <w:rPr>
                <w:sz w:val="20"/>
                <w:szCs w:val="20"/>
                <w:lang w:val="fr-CH"/>
              </w:rPr>
              <w:t xml:space="preserve"> d’autres </w:t>
            </w:r>
            <w:r w:rsidR="006633DC" w:rsidRPr="00701C05">
              <w:rPr>
                <w:sz w:val="20"/>
                <w:szCs w:val="20"/>
                <w:lang w:val="fr-CH"/>
              </w:rPr>
              <w:t>prestations (coiffeur, téléphone, etc.)</w:t>
            </w:r>
          </w:p>
        </w:tc>
        <w:tc>
          <w:tcPr>
            <w:tcW w:w="546" w:type="dxa"/>
            <w:tcBorders>
              <w:top w:val="nil"/>
              <w:left w:val="nil"/>
              <w:bottom w:val="nil"/>
            </w:tcBorders>
            <w:shd w:val="clear" w:color="auto" w:fill="C5E0B3" w:themeFill="accent6" w:themeFillTint="66"/>
          </w:tcPr>
          <w:p w14:paraId="5DC20ABD"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7822EDBE"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6F07803E" w14:textId="77777777" w:rsidR="006633DC" w:rsidRPr="00D82DBC" w:rsidRDefault="006633DC" w:rsidP="006633DC">
            <w:pPr>
              <w:spacing w:before="0" w:after="0"/>
              <w:jc w:val="center"/>
              <w:rPr>
                <w:sz w:val="28"/>
                <w:szCs w:val="28"/>
              </w:rPr>
            </w:pPr>
            <w:r w:rsidRPr="00D82DBC">
              <w:rPr>
                <w:sz w:val="28"/>
                <w:szCs w:val="28"/>
              </w:rPr>
              <w:t>□</w:t>
            </w:r>
          </w:p>
        </w:tc>
      </w:tr>
      <w:tr w:rsidR="006633DC" w14:paraId="22A14749" w14:textId="77777777" w:rsidTr="00383F92">
        <w:trPr>
          <w:trHeight w:val="113"/>
        </w:trPr>
        <w:tc>
          <w:tcPr>
            <w:tcW w:w="6921" w:type="dxa"/>
            <w:tcBorders>
              <w:top w:val="nil"/>
              <w:left w:val="nil"/>
              <w:bottom w:val="nil"/>
              <w:right w:val="nil"/>
            </w:tcBorders>
            <w:shd w:val="clear" w:color="auto" w:fill="C5E0B3" w:themeFill="accent6" w:themeFillTint="66"/>
          </w:tcPr>
          <w:p w14:paraId="7300C899" w14:textId="77777777" w:rsidR="006633DC" w:rsidRPr="00701C05" w:rsidRDefault="006633DC" w:rsidP="00526778">
            <w:pPr>
              <w:pStyle w:val="TableParagraph"/>
              <w:numPr>
                <w:ilvl w:val="0"/>
                <w:numId w:val="3"/>
              </w:numPr>
              <w:spacing w:before="0"/>
              <w:rPr>
                <w:sz w:val="20"/>
                <w:szCs w:val="20"/>
                <w:lang w:val="fr-CH"/>
              </w:rPr>
            </w:pPr>
            <w:r w:rsidRPr="00701C05">
              <w:rPr>
                <w:sz w:val="20"/>
                <w:szCs w:val="20"/>
                <w:lang w:val="fr-CH"/>
              </w:rPr>
              <w:t xml:space="preserve">Clarifier le dépôt </w:t>
            </w:r>
            <w:r w:rsidR="00587CCB">
              <w:rPr>
                <w:sz w:val="20"/>
                <w:szCs w:val="20"/>
                <w:lang w:val="fr-CH"/>
              </w:rPr>
              <w:t>de garantie de loyer auprès de l’établissement</w:t>
            </w:r>
          </w:p>
        </w:tc>
        <w:tc>
          <w:tcPr>
            <w:tcW w:w="546" w:type="dxa"/>
            <w:tcBorders>
              <w:top w:val="nil"/>
              <w:left w:val="nil"/>
              <w:bottom w:val="nil"/>
            </w:tcBorders>
            <w:shd w:val="clear" w:color="auto" w:fill="C5E0B3" w:themeFill="accent6" w:themeFillTint="66"/>
          </w:tcPr>
          <w:p w14:paraId="001C7FD6"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6060D7BB"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7E411A77" w14:textId="77777777" w:rsidR="006633DC" w:rsidRPr="00D82DBC" w:rsidRDefault="006633DC" w:rsidP="006633DC">
            <w:pPr>
              <w:spacing w:before="0" w:after="0"/>
              <w:jc w:val="center"/>
              <w:rPr>
                <w:sz w:val="28"/>
                <w:szCs w:val="28"/>
              </w:rPr>
            </w:pPr>
            <w:r w:rsidRPr="00D82DBC">
              <w:rPr>
                <w:sz w:val="28"/>
                <w:szCs w:val="28"/>
              </w:rPr>
              <w:t>□</w:t>
            </w:r>
          </w:p>
        </w:tc>
      </w:tr>
      <w:tr w:rsidR="006633DC" w14:paraId="0F66EC7A" w14:textId="77777777" w:rsidTr="00383F92">
        <w:trPr>
          <w:trHeight w:val="113"/>
        </w:trPr>
        <w:tc>
          <w:tcPr>
            <w:tcW w:w="6921" w:type="dxa"/>
            <w:tcBorders>
              <w:top w:val="nil"/>
              <w:left w:val="nil"/>
              <w:bottom w:val="nil"/>
              <w:right w:val="nil"/>
            </w:tcBorders>
            <w:shd w:val="clear" w:color="auto" w:fill="C5E0B3" w:themeFill="accent6" w:themeFillTint="66"/>
          </w:tcPr>
          <w:p w14:paraId="20387F55" w14:textId="77777777" w:rsidR="00FB0332" w:rsidRPr="00587CCB" w:rsidRDefault="00587CCB" w:rsidP="00526778">
            <w:pPr>
              <w:pStyle w:val="TableParagraph"/>
              <w:numPr>
                <w:ilvl w:val="0"/>
                <w:numId w:val="3"/>
              </w:numPr>
              <w:spacing w:before="0"/>
              <w:rPr>
                <w:sz w:val="20"/>
                <w:szCs w:val="20"/>
                <w:lang w:val="fr-CH"/>
              </w:rPr>
            </w:pPr>
            <w:r w:rsidRPr="007D6E24">
              <w:rPr>
                <w:sz w:val="20"/>
                <w:szCs w:val="20"/>
                <w:lang w:val="fr-CH"/>
              </w:rPr>
              <w:t>Clarifier les éventuels arriérés de pa</w:t>
            </w:r>
            <w:r>
              <w:rPr>
                <w:sz w:val="20"/>
                <w:szCs w:val="20"/>
                <w:lang w:val="fr-CH"/>
              </w:rPr>
              <w:t>iement</w:t>
            </w:r>
          </w:p>
        </w:tc>
        <w:tc>
          <w:tcPr>
            <w:tcW w:w="546" w:type="dxa"/>
            <w:tcBorders>
              <w:top w:val="nil"/>
              <w:left w:val="nil"/>
              <w:bottom w:val="nil"/>
            </w:tcBorders>
            <w:shd w:val="clear" w:color="auto" w:fill="C5E0B3" w:themeFill="accent6" w:themeFillTint="66"/>
          </w:tcPr>
          <w:p w14:paraId="3279A21E"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7F4D2240"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D27EAC9" w14:textId="77777777" w:rsidR="006633DC" w:rsidRPr="00D82DBC" w:rsidRDefault="006633DC" w:rsidP="006633DC">
            <w:pPr>
              <w:spacing w:before="0" w:after="0"/>
              <w:jc w:val="center"/>
              <w:rPr>
                <w:sz w:val="28"/>
                <w:szCs w:val="28"/>
              </w:rPr>
            </w:pPr>
            <w:r w:rsidRPr="00D82DBC">
              <w:rPr>
                <w:sz w:val="28"/>
                <w:szCs w:val="28"/>
              </w:rPr>
              <w:t>□</w:t>
            </w:r>
          </w:p>
        </w:tc>
      </w:tr>
    </w:tbl>
    <w:p w14:paraId="7A8AB46C"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654"/>
        <w:gridCol w:w="1047"/>
      </w:tblGrid>
      <w:tr w:rsidR="006633DC" w:rsidRPr="00FD1F4D" w14:paraId="3143DB0B" w14:textId="77777777" w:rsidTr="00383F92">
        <w:trPr>
          <w:trHeight w:val="582"/>
        </w:trPr>
        <w:tc>
          <w:tcPr>
            <w:tcW w:w="9209" w:type="dxa"/>
            <w:gridSpan w:val="4"/>
            <w:tcBorders>
              <w:left w:val="nil"/>
              <w:bottom w:val="single" w:sz="4" w:space="0" w:color="auto"/>
              <w:right w:val="nil"/>
            </w:tcBorders>
            <w:shd w:val="clear" w:color="auto" w:fill="A8D08D" w:themeFill="accent6" w:themeFillTint="99"/>
          </w:tcPr>
          <w:p w14:paraId="3638849A" w14:textId="36A88E2E" w:rsidR="006633DC" w:rsidRPr="00701C05" w:rsidRDefault="00587CCB" w:rsidP="00A5214D">
            <w:pPr>
              <w:jc w:val="left"/>
              <w:rPr>
                <w:b/>
                <w:bCs/>
              </w:rPr>
            </w:pPr>
            <w:r>
              <w:rPr>
                <w:b/>
                <w:bCs/>
              </w:rPr>
              <w:t xml:space="preserve">Quels points sont à </w:t>
            </w:r>
            <w:r w:rsidR="006633DC" w:rsidRPr="00701C05">
              <w:rPr>
                <w:b/>
                <w:bCs/>
              </w:rPr>
              <w:t xml:space="preserve">clarifier auprès de l'agence AVS/SVA </w:t>
            </w:r>
            <w:r w:rsidR="003E30DD">
              <w:rPr>
                <w:b/>
                <w:bCs/>
              </w:rPr>
              <w:br/>
            </w:r>
            <w:r w:rsidR="00A6340E">
              <w:rPr>
                <w:b/>
                <w:bCs/>
              </w:rPr>
              <w:t xml:space="preserve">et </w:t>
            </w:r>
            <w:r>
              <w:rPr>
                <w:b/>
                <w:bCs/>
              </w:rPr>
              <w:t>concernant l</w:t>
            </w:r>
            <w:r w:rsidR="006633DC" w:rsidRPr="00701C05">
              <w:rPr>
                <w:b/>
                <w:bCs/>
              </w:rPr>
              <w:t>es prestations complémentaires ?</w:t>
            </w:r>
          </w:p>
        </w:tc>
      </w:tr>
      <w:tr w:rsidR="00587CCB" w14:paraId="49ABCB96" w14:textId="77777777" w:rsidTr="00383F92">
        <w:trPr>
          <w:trHeight w:val="113"/>
        </w:trPr>
        <w:tc>
          <w:tcPr>
            <w:tcW w:w="7508" w:type="dxa"/>
            <w:gridSpan w:val="2"/>
            <w:tcBorders>
              <w:left w:val="nil"/>
              <w:bottom w:val="nil"/>
            </w:tcBorders>
            <w:shd w:val="clear" w:color="auto" w:fill="C5E0B3" w:themeFill="accent6" w:themeFillTint="66"/>
          </w:tcPr>
          <w:p w14:paraId="1336F955" w14:textId="364EB6F4" w:rsidR="00587CCB" w:rsidRPr="00D82DBC" w:rsidRDefault="00587CCB" w:rsidP="00587CCB">
            <w:pPr>
              <w:spacing w:before="0" w:after="0"/>
              <w:jc w:val="left"/>
              <w:rPr>
                <w:sz w:val="28"/>
                <w:szCs w:val="28"/>
                <w:highlight w:val="yellow"/>
              </w:rPr>
            </w:pPr>
            <w:r>
              <w:rPr>
                <w:color w:val="000000" w:themeColor="text1"/>
                <w:sz w:val="20"/>
                <w:szCs w:val="20"/>
              </w:rPr>
              <w:t xml:space="preserve">Qui fait quoi </w:t>
            </w:r>
            <w:r w:rsidRPr="00A04055">
              <w:rPr>
                <w:color w:val="000000" w:themeColor="text1"/>
                <w:sz w:val="20"/>
                <w:szCs w:val="20"/>
              </w:rPr>
              <w:t>?</w:t>
            </w:r>
            <w:r>
              <w:rPr>
                <w:color w:val="000000" w:themeColor="text1"/>
                <w:sz w:val="20"/>
                <w:szCs w:val="20"/>
              </w:rPr>
              <w:t xml:space="preserve">                                                                                                         </w:t>
            </w:r>
            <w:r w:rsidR="00647DB1">
              <w:rPr>
                <w:b/>
                <w:bCs/>
                <w:sz w:val="16"/>
                <w:szCs w:val="16"/>
              </w:rPr>
              <w:t>P</w:t>
            </w:r>
          </w:p>
        </w:tc>
        <w:tc>
          <w:tcPr>
            <w:tcW w:w="654" w:type="dxa"/>
            <w:tcBorders>
              <w:bottom w:val="nil"/>
            </w:tcBorders>
            <w:shd w:val="clear" w:color="auto" w:fill="C5E0B3" w:themeFill="accent6" w:themeFillTint="66"/>
          </w:tcPr>
          <w:p w14:paraId="3F07FE88" w14:textId="7E54B7F6" w:rsidR="00587CCB" w:rsidRPr="00587CCB" w:rsidRDefault="00587CCB" w:rsidP="00647DB1">
            <w:pPr>
              <w:spacing w:before="0" w:after="0"/>
              <w:jc w:val="center"/>
              <w:rPr>
                <w:b/>
                <w:bCs/>
                <w:sz w:val="16"/>
                <w:szCs w:val="16"/>
              </w:rPr>
            </w:pPr>
            <w:r>
              <w:rPr>
                <w:b/>
                <w:bCs/>
                <w:sz w:val="16"/>
                <w:szCs w:val="16"/>
              </w:rPr>
              <w:t>C</w:t>
            </w:r>
          </w:p>
        </w:tc>
        <w:tc>
          <w:tcPr>
            <w:tcW w:w="1047" w:type="dxa"/>
            <w:tcBorders>
              <w:bottom w:val="nil"/>
              <w:right w:val="nil"/>
            </w:tcBorders>
            <w:shd w:val="clear" w:color="auto" w:fill="C5E0B3" w:themeFill="accent6" w:themeFillTint="66"/>
          </w:tcPr>
          <w:p w14:paraId="30BC7A47" w14:textId="77777777" w:rsidR="00587CCB" w:rsidRPr="00931B32" w:rsidRDefault="00587CCB" w:rsidP="00587CCB">
            <w:pPr>
              <w:spacing w:before="0" w:after="0" w:line="240" w:lineRule="auto"/>
              <w:rPr>
                <w:b/>
                <w:bCs/>
                <w:sz w:val="16"/>
                <w:szCs w:val="16"/>
              </w:rPr>
            </w:pPr>
            <w:r>
              <w:rPr>
                <w:b/>
                <w:bCs/>
                <w:sz w:val="16"/>
                <w:szCs w:val="16"/>
              </w:rPr>
              <w:t>Pas nécessaire</w:t>
            </w:r>
          </w:p>
        </w:tc>
      </w:tr>
      <w:tr w:rsidR="006633DC" w14:paraId="3A700909" w14:textId="77777777" w:rsidTr="00383F92">
        <w:trPr>
          <w:trHeight w:val="113"/>
        </w:trPr>
        <w:tc>
          <w:tcPr>
            <w:tcW w:w="7068" w:type="dxa"/>
            <w:tcBorders>
              <w:top w:val="nil"/>
              <w:left w:val="nil"/>
              <w:bottom w:val="nil"/>
              <w:right w:val="nil"/>
            </w:tcBorders>
            <w:shd w:val="clear" w:color="auto" w:fill="C5E0B3" w:themeFill="accent6" w:themeFillTint="66"/>
          </w:tcPr>
          <w:p w14:paraId="5EAE1281" w14:textId="77777777" w:rsidR="006633DC" w:rsidRPr="00701C05" w:rsidRDefault="00A6340E" w:rsidP="00526778">
            <w:pPr>
              <w:pStyle w:val="TableParagraph"/>
              <w:numPr>
                <w:ilvl w:val="0"/>
                <w:numId w:val="3"/>
              </w:numPr>
              <w:spacing w:before="0"/>
              <w:rPr>
                <w:sz w:val="20"/>
                <w:szCs w:val="20"/>
                <w:lang w:val="fr-CH"/>
              </w:rPr>
            </w:pPr>
            <w:r>
              <w:rPr>
                <w:sz w:val="20"/>
                <w:szCs w:val="20"/>
                <w:lang w:val="fr-CH"/>
              </w:rPr>
              <w:t>D</w:t>
            </w:r>
            <w:r w:rsidR="006633DC" w:rsidRPr="00701C05">
              <w:rPr>
                <w:sz w:val="20"/>
                <w:szCs w:val="20"/>
                <w:lang w:val="fr-CH"/>
              </w:rPr>
              <w:t>emander et contrôler le dernier calcul</w:t>
            </w:r>
            <w:r>
              <w:rPr>
                <w:sz w:val="20"/>
                <w:szCs w:val="20"/>
                <w:lang w:val="fr-CH"/>
              </w:rPr>
              <w:t xml:space="preserve"> des PC si la personne concernée y a droit</w:t>
            </w:r>
          </w:p>
        </w:tc>
        <w:tc>
          <w:tcPr>
            <w:tcW w:w="440" w:type="dxa"/>
            <w:tcBorders>
              <w:top w:val="nil"/>
              <w:left w:val="nil"/>
              <w:bottom w:val="nil"/>
            </w:tcBorders>
            <w:shd w:val="clear" w:color="auto" w:fill="C5E0B3" w:themeFill="accent6" w:themeFillTint="66"/>
          </w:tcPr>
          <w:p w14:paraId="5708D6F9"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092BEED2"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75759207" w14:textId="77777777" w:rsidR="006633DC" w:rsidRPr="00D82DBC" w:rsidRDefault="006633DC" w:rsidP="006633DC">
            <w:pPr>
              <w:spacing w:before="0" w:after="0"/>
              <w:jc w:val="center"/>
              <w:rPr>
                <w:sz w:val="28"/>
                <w:szCs w:val="28"/>
              </w:rPr>
            </w:pPr>
            <w:r w:rsidRPr="00D82DBC">
              <w:rPr>
                <w:sz w:val="28"/>
                <w:szCs w:val="28"/>
              </w:rPr>
              <w:t>□</w:t>
            </w:r>
          </w:p>
        </w:tc>
      </w:tr>
      <w:tr w:rsidR="006633DC" w14:paraId="581A47BB" w14:textId="77777777" w:rsidTr="00383F92">
        <w:trPr>
          <w:trHeight w:val="113"/>
        </w:trPr>
        <w:tc>
          <w:tcPr>
            <w:tcW w:w="7068" w:type="dxa"/>
            <w:tcBorders>
              <w:top w:val="nil"/>
              <w:left w:val="nil"/>
              <w:bottom w:val="nil"/>
              <w:right w:val="nil"/>
            </w:tcBorders>
            <w:shd w:val="clear" w:color="auto" w:fill="C5E0B3" w:themeFill="accent6" w:themeFillTint="66"/>
          </w:tcPr>
          <w:p w14:paraId="771766B9" w14:textId="77777777" w:rsidR="006633DC" w:rsidRPr="00701C05" w:rsidRDefault="00587CCB" w:rsidP="00526778">
            <w:pPr>
              <w:pStyle w:val="TableParagraph"/>
              <w:numPr>
                <w:ilvl w:val="0"/>
                <w:numId w:val="3"/>
              </w:numPr>
              <w:spacing w:before="0"/>
              <w:rPr>
                <w:sz w:val="20"/>
                <w:szCs w:val="20"/>
                <w:lang w:val="fr-CH"/>
              </w:rPr>
            </w:pPr>
            <w:r>
              <w:rPr>
                <w:sz w:val="20"/>
                <w:szCs w:val="20"/>
                <w:lang w:val="fr-CH"/>
              </w:rPr>
              <w:t xml:space="preserve">Vérifier si </w:t>
            </w:r>
            <w:r w:rsidR="00A6340E">
              <w:rPr>
                <w:sz w:val="20"/>
                <w:szCs w:val="20"/>
                <w:lang w:val="fr-CH"/>
              </w:rPr>
              <w:t>d</w:t>
            </w:r>
            <w:r w:rsidR="006633DC" w:rsidRPr="00701C05">
              <w:rPr>
                <w:sz w:val="20"/>
                <w:szCs w:val="20"/>
                <w:lang w:val="fr-CH"/>
              </w:rPr>
              <w:t>es subventions cantonales</w:t>
            </w:r>
            <w:r w:rsidR="00A6340E">
              <w:rPr>
                <w:sz w:val="20"/>
                <w:szCs w:val="20"/>
                <w:lang w:val="fr-CH"/>
              </w:rPr>
              <w:t xml:space="preserve"> peuvent être demandées</w:t>
            </w:r>
          </w:p>
        </w:tc>
        <w:tc>
          <w:tcPr>
            <w:tcW w:w="440" w:type="dxa"/>
            <w:tcBorders>
              <w:top w:val="nil"/>
              <w:left w:val="nil"/>
              <w:bottom w:val="nil"/>
            </w:tcBorders>
            <w:shd w:val="clear" w:color="auto" w:fill="C5E0B3" w:themeFill="accent6" w:themeFillTint="66"/>
          </w:tcPr>
          <w:p w14:paraId="57CCB9D9"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6402905F"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516984D9" w14:textId="77777777" w:rsidR="006633DC" w:rsidRPr="00D82DBC" w:rsidRDefault="006633DC" w:rsidP="006633DC">
            <w:pPr>
              <w:spacing w:before="0" w:after="0"/>
              <w:jc w:val="center"/>
              <w:rPr>
                <w:sz w:val="28"/>
                <w:szCs w:val="28"/>
              </w:rPr>
            </w:pPr>
            <w:r w:rsidRPr="00D82DBC">
              <w:rPr>
                <w:sz w:val="28"/>
                <w:szCs w:val="28"/>
              </w:rPr>
              <w:t>□</w:t>
            </w:r>
          </w:p>
        </w:tc>
      </w:tr>
      <w:tr w:rsidR="006633DC" w14:paraId="58791E32" w14:textId="77777777" w:rsidTr="00383F92">
        <w:trPr>
          <w:trHeight w:val="113"/>
        </w:trPr>
        <w:tc>
          <w:tcPr>
            <w:tcW w:w="7068" w:type="dxa"/>
            <w:tcBorders>
              <w:top w:val="nil"/>
              <w:left w:val="nil"/>
              <w:bottom w:val="nil"/>
              <w:right w:val="nil"/>
            </w:tcBorders>
            <w:shd w:val="clear" w:color="auto" w:fill="C5E0B3" w:themeFill="accent6" w:themeFillTint="66"/>
          </w:tcPr>
          <w:p w14:paraId="033EB50B" w14:textId="77777777" w:rsidR="006633DC" w:rsidRPr="00701C05" w:rsidRDefault="00A6340E" w:rsidP="00526778">
            <w:pPr>
              <w:pStyle w:val="TableParagraph"/>
              <w:numPr>
                <w:ilvl w:val="0"/>
                <w:numId w:val="3"/>
              </w:numPr>
              <w:spacing w:before="0"/>
              <w:rPr>
                <w:sz w:val="20"/>
                <w:szCs w:val="20"/>
                <w:lang w:val="fr-CH"/>
              </w:rPr>
            </w:pPr>
            <w:r>
              <w:rPr>
                <w:sz w:val="20"/>
                <w:szCs w:val="20"/>
                <w:lang w:val="fr-CH"/>
              </w:rPr>
              <w:t xml:space="preserve">Vérifier </w:t>
            </w:r>
            <w:r w:rsidR="00587CCB">
              <w:rPr>
                <w:sz w:val="20"/>
                <w:szCs w:val="20"/>
                <w:lang w:val="fr-CH"/>
              </w:rPr>
              <w:t>l</w:t>
            </w:r>
            <w:r w:rsidR="006633DC" w:rsidRPr="00701C05">
              <w:rPr>
                <w:sz w:val="20"/>
                <w:szCs w:val="20"/>
                <w:lang w:val="fr-CH"/>
              </w:rPr>
              <w:t>es décomptes de</w:t>
            </w:r>
            <w:r w:rsidR="00587CCB">
              <w:rPr>
                <w:sz w:val="20"/>
                <w:szCs w:val="20"/>
                <w:lang w:val="fr-CH"/>
              </w:rPr>
              <w:t>s</w:t>
            </w:r>
            <w:r w:rsidR="006633DC" w:rsidRPr="00701C05">
              <w:rPr>
                <w:sz w:val="20"/>
                <w:szCs w:val="20"/>
                <w:lang w:val="fr-CH"/>
              </w:rPr>
              <w:t xml:space="preserve"> frais de santé </w:t>
            </w:r>
            <w:r w:rsidR="00587CCB">
              <w:rPr>
                <w:sz w:val="20"/>
                <w:szCs w:val="20"/>
                <w:lang w:val="fr-CH"/>
              </w:rPr>
              <w:t xml:space="preserve">couverts par les </w:t>
            </w:r>
            <w:r w:rsidR="006633DC" w:rsidRPr="00701C05">
              <w:rPr>
                <w:sz w:val="20"/>
                <w:szCs w:val="20"/>
                <w:lang w:val="fr-CH"/>
              </w:rPr>
              <w:t>PC</w:t>
            </w:r>
          </w:p>
        </w:tc>
        <w:tc>
          <w:tcPr>
            <w:tcW w:w="440" w:type="dxa"/>
            <w:tcBorders>
              <w:top w:val="nil"/>
              <w:left w:val="nil"/>
              <w:bottom w:val="nil"/>
            </w:tcBorders>
            <w:shd w:val="clear" w:color="auto" w:fill="C5E0B3" w:themeFill="accent6" w:themeFillTint="66"/>
          </w:tcPr>
          <w:p w14:paraId="17B40DE3"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71857B5B"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28DA4440" w14:textId="77777777" w:rsidR="006633DC" w:rsidRPr="00D82DBC" w:rsidRDefault="006633DC" w:rsidP="006633DC">
            <w:pPr>
              <w:spacing w:before="0" w:after="0"/>
              <w:jc w:val="center"/>
              <w:rPr>
                <w:sz w:val="28"/>
                <w:szCs w:val="28"/>
              </w:rPr>
            </w:pPr>
            <w:r w:rsidRPr="00D82DBC">
              <w:rPr>
                <w:sz w:val="28"/>
                <w:szCs w:val="28"/>
              </w:rPr>
              <w:t>□</w:t>
            </w:r>
          </w:p>
        </w:tc>
      </w:tr>
      <w:tr w:rsidR="006633DC" w14:paraId="44A223E8" w14:textId="77777777" w:rsidTr="00383F92">
        <w:trPr>
          <w:trHeight w:val="113"/>
        </w:trPr>
        <w:tc>
          <w:tcPr>
            <w:tcW w:w="7068" w:type="dxa"/>
            <w:tcBorders>
              <w:top w:val="nil"/>
              <w:left w:val="nil"/>
              <w:bottom w:val="nil"/>
              <w:right w:val="nil"/>
            </w:tcBorders>
            <w:shd w:val="clear" w:color="auto" w:fill="C5E0B3" w:themeFill="accent6" w:themeFillTint="66"/>
          </w:tcPr>
          <w:p w14:paraId="398840ED" w14:textId="77777777" w:rsidR="006633DC" w:rsidRPr="00701C05" w:rsidRDefault="00587CCB" w:rsidP="00526778">
            <w:pPr>
              <w:pStyle w:val="TableParagraph"/>
              <w:numPr>
                <w:ilvl w:val="0"/>
                <w:numId w:val="3"/>
              </w:numPr>
              <w:spacing w:before="0"/>
              <w:jc w:val="left"/>
              <w:rPr>
                <w:sz w:val="20"/>
                <w:szCs w:val="20"/>
                <w:lang w:val="fr-CH"/>
              </w:rPr>
            </w:pPr>
            <w:r w:rsidRPr="00587CCB">
              <w:rPr>
                <w:sz w:val="20"/>
                <w:szCs w:val="20"/>
                <w:lang w:val="fr-CH"/>
              </w:rPr>
              <w:t>Vé</w:t>
            </w:r>
            <w:r>
              <w:rPr>
                <w:sz w:val="20"/>
                <w:szCs w:val="20"/>
                <w:lang w:val="fr-CH"/>
              </w:rPr>
              <w:t>rifier si l</w:t>
            </w:r>
            <w:r w:rsidR="006633DC" w:rsidRPr="00701C05">
              <w:rPr>
                <w:sz w:val="20"/>
                <w:szCs w:val="20"/>
                <w:lang w:val="fr-CH"/>
              </w:rPr>
              <w:t>es frais de quote-part (</w:t>
            </w:r>
            <w:r>
              <w:rPr>
                <w:sz w:val="20"/>
                <w:szCs w:val="20"/>
                <w:lang w:val="fr-CH"/>
              </w:rPr>
              <w:t>frais médicaux</w:t>
            </w:r>
            <w:r w:rsidR="006633DC" w:rsidRPr="00701C05">
              <w:rPr>
                <w:sz w:val="20"/>
                <w:szCs w:val="20"/>
                <w:lang w:val="fr-CH"/>
              </w:rPr>
              <w:t>, franchise) ont</w:t>
            </w:r>
            <w:r>
              <w:rPr>
                <w:sz w:val="20"/>
                <w:szCs w:val="20"/>
                <w:lang w:val="fr-CH"/>
              </w:rPr>
              <w:t xml:space="preserve"> </w:t>
            </w:r>
            <w:r w:rsidR="00A6340E">
              <w:rPr>
                <w:sz w:val="20"/>
                <w:szCs w:val="20"/>
                <w:lang w:val="fr-CH"/>
              </w:rPr>
              <w:t xml:space="preserve">bien </w:t>
            </w:r>
            <w:r>
              <w:rPr>
                <w:sz w:val="20"/>
                <w:szCs w:val="20"/>
                <w:lang w:val="fr-CH"/>
              </w:rPr>
              <w:t>été pris en compte</w:t>
            </w:r>
          </w:p>
        </w:tc>
        <w:tc>
          <w:tcPr>
            <w:tcW w:w="440" w:type="dxa"/>
            <w:tcBorders>
              <w:top w:val="nil"/>
              <w:left w:val="nil"/>
              <w:bottom w:val="nil"/>
            </w:tcBorders>
            <w:shd w:val="clear" w:color="auto" w:fill="C5E0B3" w:themeFill="accent6" w:themeFillTint="66"/>
          </w:tcPr>
          <w:p w14:paraId="3B2F98FE"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2C0D1A65"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0DBA7188" w14:textId="77777777" w:rsidR="006633DC" w:rsidRPr="00D82DBC" w:rsidRDefault="006633DC" w:rsidP="006633DC">
            <w:pPr>
              <w:spacing w:before="0" w:after="0"/>
              <w:jc w:val="center"/>
              <w:rPr>
                <w:sz w:val="28"/>
                <w:szCs w:val="28"/>
              </w:rPr>
            </w:pPr>
            <w:r w:rsidRPr="00D82DBC">
              <w:rPr>
                <w:sz w:val="28"/>
                <w:szCs w:val="28"/>
              </w:rPr>
              <w:t>□</w:t>
            </w:r>
          </w:p>
        </w:tc>
      </w:tr>
      <w:tr w:rsidR="006633DC" w14:paraId="04BC59B6" w14:textId="77777777" w:rsidTr="00383F92">
        <w:trPr>
          <w:trHeight w:val="113"/>
        </w:trPr>
        <w:tc>
          <w:tcPr>
            <w:tcW w:w="7068" w:type="dxa"/>
            <w:tcBorders>
              <w:top w:val="nil"/>
              <w:left w:val="nil"/>
              <w:bottom w:val="nil"/>
              <w:right w:val="nil"/>
            </w:tcBorders>
            <w:shd w:val="clear" w:color="auto" w:fill="C5E0B3" w:themeFill="accent6" w:themeFillTint="66"/>
          </w:tcPr>
          <w:p w14:paraId="1B484949" w14:textId="77777777" w:rsidR="006633DC" w:rsidRPr="00701C05" w:rsidRDefault="007D46F7" w:rsidP="00526778">
            <w:pPr>
              <w:pStyle w:val="TableParagraph"/>
              <w:numPr>
                <w:ilvl w:val="0"/>
                <w:numId w:val="3"/>
              </w:numPr>
              <w:spacing w:before="0"/>
              <w:jc w:val="left"/>
              <w:rPr>
                <w:sz w:val="20"/>
                <w:szCs w:val="20"/>
                <w:lang w:val="fr-CH"/>
              </w:rPr>
            </w:pPr>
            <w:r>
              <w:rPr>
                <w:sz w:val="20"/>
                <w:szCs w:val="20"/>
                <w:lang w:val="fr-CH"/>
              </w:rPr>
              <w:t>Vérifier si les c</w:t>
            </w:r>
            <w:r w:rsidR="006633DC" w:rsidRPr="00701C05">
              <w:rPr>
                <w:sz w:val="20"/>
                <w:szCs w:val="20"/>
                <w:lang w:val="fr-CH"/>
              </w:rPr>
              <w:t xml:space="preserve">otisations AVS minimales </w:t>
            </w:r>
            <w:r w:rsidR="00A6340E">
              <w:rPr>
                <w:sz w:val="20"/>
                <w:szCs w:val="20"/>
                <w:lang w:val="fr-CH"/>
              </w:rPr>
              <w:t>sont</w:t>
            </w:r>
            <w:r>
              <w:rPr>
                <w:sz w:val="20"/>
                <w:szCs w:val="20"/>
                <w:lang w:val="fr-CH"/>
              </w:rPr>
              <w:t xml:space="preserve"> payées</w:t>
            </w:r>
            <w:r w:rsidR="006633DC" w:rsidRPr="00701C05">
              <w:rPr>
                <w:sz w:val="20"/>
                <w:szCs w:val="20"/>
                <w:lang w:val="fr-CH"/>
              </w:rPr>
              <w:t xml:space="preserve"> pour les personnes sous curatelle en âge de travailler ?</w:t>
            </w:r>
          </w:p>
        </w:tc>
        <w:tc>
          <w:tcPr>
            <w:tcW w:w="440" w:type="dxa"/>
            <w:tcBorders>
              <w:top w:val="nil"/>
              <w:left w:val="nil"/>
              <w:bottom w:val="nil"/>
            </w:tcBorders>
            <w:shd w:val="clear" w:color="auto" w:fill="C5E0B3" w:themeFill="accent6" w:themeFillTint="66"/>
          </w:tcPr>
          <w:p w14:paraId="3F302C5E"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3622EA7D"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748A9D2A" w14:textId="77777777" w:rsidR="006633DC" w:rsidRPr="00D82DBC" w:rsidRDefault="006633DC" w:rsidP="006633DC">
            <w:pPr>
              <w:spacing w:before="0" w:after="0"/>
              <w:jc w:val="center"/>
              <w:rPr>
                <w:sz w:val="28"/>
                <w:szCs w:val="28"/>
              </w:rPr>
            </w:pPr>
            <w:r w:rsidRPr="00D82DBC">
              <w:rPr>
                <w:sz w:val="28"/>
                <w:szCs w:val="28"/>
              </w:rPr>
              <w:t>□</w:t>
            </w:r>
          </w:p>
        </w:tc>
      </w:tr>
    </w:tbl>
    <w:p w14:paraId="48CA3B90"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654"/>
        <w:gridCol w:w="1047"/>
      </w:tblGrid>
      <w:tr w:rsidR="006633DC" w:rsidRPr="00FD1F4D" w14:paraId="7117F110" w14:textId="77777777" w:rsidTr="00383F92">
        <w:trPr>
          <w:trHeight w:val="582"/>
        </w:trPr>
        <w:tc>
          <w:tcPr>
            <w:tcW w:w="8162" w:type="dxa"/>
            <w:gridSpan w:val="3"/>
            <w:tcBorders>
              <w:left w:val="nil"/>
              <w:bottom w:val="single" w:sz="4" w:space="0" w:color="auto"/>
            </w:tcBorders>
            <w:shd w:val="clear" w:color="auto" w:fill="A8D08D" w:themeFill="accent6" w:themeFillTint="99"/>
          </w:tcPr>
          <w:p w14:paraId="115BCFBE" w14:textId="77777777" w:rsidR="006633DC" w:rsidRPr="00701C05" w:rsidRDefault="006633DC" w:rsidP="006633DC">
            <w:pPr>
              <w:rPr>
                <w:b/>
                <w:bCs/>
              </w:rPr>
            </w:pPr>
            <w:r w:rsidRPr="00701C05">
              <w:rPr>
                <w:b/>
                <w:bCs/>
              </w:rPr>
              <w:t xml:space="preserve">Existe-t-il des dettes </w:t>
            </w:r>
            <w:r w:rsidR="00BE06B2" w:rsidRPr="00701C05">
              <w:rPr>
                <w:b/>
                <w:bCs/>
              </w:rPr>
              <w:t xml:space="preserve">et/ou </w:t>
            </w:r>
            <w:r w:rsidRPr="00701C05">
              <w:rPr>
                <w:b/>
                <w:bCs/>
              </w:rPr>
              <w:t>des créances ?</w:t>
            </w:r>
          </w:p>
        </w:tc>
        <w:tc>
          <w:tcPr>
            <w:tcW w:w="1047" w:type="dxa"/>
            <w:tcBorders>
              <w:bottom w:val="single" w:sz="4" w:space="0" w:color="auto"/>
              <w:right w:val="nil"/>
            </w:tcBorders>
            <w:shd w:val="clear" w:color="auto" w:fill="A8D08D" w:themeFill="accent6" w:themeFillTint="99"/>
          </w:tcPr>
          <w:p w14:paraId="0A3D69FE" w14:textId="77777777" w:rsidR="006633DC" w:rsidRPr="00701C05" w:rsidRDefault="006633DC" w:rsidP="006633DC">
            <w:pPr>
              <w:rPr>
                <w:b/>
                <w:bCs/>
              </w:rPr>
            </w:pPr>
          </w:p>
        </w:tc>
      </w:tr>
      <w:tr w:rsidR="007D46F7" w14:paraId="59825F4C" w14:textId="77777777" w:rsidTr="00383F92">
        <w:trPr>
          <w:trHeight w:val="113"/>
        </w:trPr>
        <w:tc>
          <w:tcPr>
            <w:tcW w:w="7508" w:type="dxa"/>
            <w:gridSpan w:val="2"/>
            <w:tcBorders>
              <w:left w:val="nil"/>
              <w:bottom w:val="nil"/>
            </w:tcBorders>
            <w:shd w:val="clear" w:color="auto" w:fill="C5E0B3" w:themeFill="accent6" w:themeFillTint="66"/>
          </w:tcPr>
          <w:p w14:paraId="3E87F111" w14:textId="18E6BB4A" w:rsidR="007D46F7" w:rsidRPr="00D82DBC" w:rsidRDefault="007D46F7" w:rsidP="007D46F7">
            <w:pPr>
              <w:spacing w:before="0" w:after="0"/>
              <w:rPr>
                <w:sz w:val="28"/>
                <w:szCs w:val="28"/>
                <w:highlight w:val="yellow"/>
              </w:rPr>
            </w:pPr>
            <w:r>
              <w:rPr>
                <w:color w:val="000000" w:themeColor="text1"/>
                <w:sz w:val="20"/>
                <w:szCs w:val="20"/>
              </w:rPr>
              <w:t xml:space="preserve">Qui fait quoi </w:t>
            </w:r>
            <w:r w:rsidRPr="00A04055">
              <w:rPr>
                <w:color w:val="000000" w:themeColor="text1"/>
                <w:sz w:val="20"/>
                <w:szCs w:val="20"/>
              </w:rPr>
              <w:t>?</w:t>
            </w:r>
            <w:r>
              <w:rPr>
                <w:color w:val="000000" w:themeColor="text1"/>
                <w:sz w:val="20"/>
                <w:szCs w:val="20"/>
              </w:rPr>
              <w:t xml:space="preserve">                                                                                                         </w:t>
            </w:r>
            <w:r w:rsidR="00647DB1">
              <w:rPr>
                <w:b/>
                <w:bCs/>
                <w:sz w:val="16"/>
                <w:szCs w:val="16"/>
              </w:rPr>
              <w:t>P</w:t>
            </w:r>
          </w:p>
        </w:tc>
        <w:tc>
          <w:tcPr>
            <w:tcW w:w="654" w:type="dxa"/>
            <w:tcBorders>
              <w:bottom w:val="nil"/>
            </w:tcBorders>
            <w:shd w:val="clear" w:color="auto" w:fill="C5E0B3" w:themeFill="accent6" w:themeFillTint="66"/>
          </w:tcPr>
          <w:p w14:paraId="0037F591" w14:textId="32293D38" w:rsidR="007D46F7" w:rsidRPr="007D46F7" w:rsidRDefault="007D46F7" w:rsidP="00647DB1">
            <w:pPr>
              <w:spacing w:before="0" w:after="0"/>
              <w:jc w:val="center"/>
              <w:rPr>
                <w:b/>
                <w:bCs/>
                <w:sz w:val="16"/>
                <w:szCs w:val="16"/>
              </w:rPr>
            </w:pPr>
            <w:r>
              <w:rPr>
                <w:b/>
                <w:bCs/>
                <w:sz w:val="16"/>
                <w:szCs w:val="16"/>
              </w:rPr>
              <w:t>C</w:t>
            </w:r>
          </w:p>
        </w:tc>
        <w:tc>
          <w:tcPr>
            <w:tcW w:w="1047" w:type="dxa"/>
            <w:tcBorders>
              <w:bottom w:val="nil"/>
              <w:right w:val="nil"/>
            </w:tcBorders>
            <w:shd w:val="clear" w:color="auto" w:fill="C5E0B3" w:themeFill="accent6" w:themeFillTint="66"/>
          </w:tcPr>
          <w:p w14:paraId="7DD46DB9" w14:textId="77777777" w:rsidR="007D46F7" w:rsidRPr="00931B32" w:rsidRDefault="007D46F7" w:rsidP="007D46F7">
            <w:pPr>
              <w:spacing w:before="0" w:after="0" w:line="240" w:lineRule="auto"/>
              <w:jc w:val="left"/>
              <w:rPr>
                <w:b/>
                <w:bCs/>
                <w:sz w:val="16"/>
                <w:szCs w:val="16"/>
              </w:rPr>
            </w:pPr>
            <w:r>
              <w:rPr>
                <w:b/>
                <w:bCs/>
                <w:sz w:val="16"/>
                <w:szCs w:val="16"/>
              </w:rPr>
              <w:t>Pas nécessaire</w:t>
            </w:r>
          </w:p>
        </w:tc>
      </w:tr>
      <w:tr w:rsidR="006633DC" w14:paraId="1C6C61FD" w14:textId="77777777" w:rsidTr="00383F92">
        <w:trPr>
          <w:trHeight w:val="113"/>
        </w:trPr>
        <w:tc>
          <w:tcPr>
            <w:tcW w:w="7068" w:type="dxa"/>
            <w:tcBorders>
              <w:top w:val="nil"/>
              <w:left w:val="nil"/>
              <w:bottom w:val="nil"/>
              <w:right w:val="nil"/>
            </w:tcBorders>
            <w:shd w:val="clear" w:color="auto" w:fill="C5E0B3" w:themeFill="accent6" w:themeFillTint="66"/>
          </w:tcPr>
          <w:p w14:paraId="798ED008" w14:textId="77777777" w:rsidR="006633DC" w:rsidRPr="00701C05" w:rsidRDefault="00A6340E" w:rsidP="00526778">
            <w:pPr>
              <w:pStyle w:val="TableParagraph"/>
              <w:numPr>
                <w:ilvl w:val="0"/>
                <w:numId w:val="3"/>
              </w:numPr>
              <w:spacing w:before="0"/>
              <w:rPr>
                <w:sz w:val="20"/>
                <w:szCs w:val="20"/>
                <w:lang w:val="fr-CH"/>
              </w:rPr>
            </w:pPr>
            <w:r>
              <w:rPr>
                <w:sz w:val="20"/>
                <w:szCs w:val="20"/>
                <w:lang w:val="fr-CH"/>
              </w:rPr>
              <w:t>Demander u</w:t>
            </w:r>
            <w:r w:rsidR="006633DC" w:rsidRPr="00701C05">
              <w:rPr>
                <w:sz w:val="20"/>
                <w:szCs w:val="20"/>
                <w:lang w:val="fr-CH"/>
              </w:rPr>
              <w:t>n extrait du registre des poursuites</w:t>
            </w:r>
          </w:p>
        </w:tc>
        <w:tc>
          <w:tcPr>
            <w:tcW w:w="440" w:type="dxa"/>
            <w:tcBorders>
              <w:top w:val="nil"/>
              <w:left w:val="nil"/>
              <w:bottom w:val="nil"/>
            </w:tcBorders>
            <w:shd w:val="clear" w:color="auto" w:fill="C5E0B3" w:themeFill="accent6" w:themeFillTint="66"/>
          </w:tcPr>
          <w:p w14:paraId="76CFB28C"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19019794"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6D20BFD6" w14:textId="77777777" w:rsidR="006633DC" w:rsidRPr="00D82DBC" w:rsidRDefault="006633DC" w:rsidP="006633DC">
            <w:pPr>
              <w:spacing w:before="0" w:after="0"/>
              <w:jc w:val="center"/>
              <w:rPr>
                <w:sz w:val="28"/>
                <w:szCs w:val="28"/>
              </w:rPr>
            </w:pPr>
            <w:r w:rsidRPr="00D82DBC">
              <w:rPr>
                <w:sz w:val="28"/>
                <w:szCs w:val="28"/>
              </w:rPr>
              <w:t>□</w:t>
            </w:r>
          </w:p>
        </w:tc>
      </w:tr>
      <w:tr w:rsidR="006633DC" w14:paraId="42538074" w14:textId="77777777" w:rsidTr="00383F92">
        <w:trPr>
          <w:trHeight w:val="113"/>
        </w:trPr>
        <w:tc>
          <w:tcPr>
            <w:tcW w:w="7068" w:type="dxa"/>
            <w:tcBorders>
              <w:top w:val="nil"/>
              <w:left w:val="nil"/>
              <w:bottom w:val="nil"/>
              <w:right w:val="nil"/>
            </w:tcBorders>
            <w:shd w:val="clear" w:color="auto" w:fill="C5E0B3" w:themeFill="accent6" w:themeFillTint="66"/>
          </w:tcPr>
          <w:p w14:paraId="04F7FA76" w14:textId="77777777" w:rsidR="006633DC" w:rsidRPr="00701C05" w:rsidRDefault="006633DC" w:rsidP="00526778">
            <w:pPr>
              <w:pStyle w:val="TableParagraph"/>
              <w:numPr>
                <w:ilvl w:val="0"/>
                <w:numId w:val="3"/>
              </w:numPr>
              <w:spacing w:before="0"/>
              <w:rPr>
                <w:sz w:val="20"/>
                <w:szCs w:val="20"/>
                <w:lang w:val="fr-CH"/>
              </w:rPr>
            </w:pPr>
            <w:r w:rsidRPr="00701C05">
              <w:rPr>
                <w:sz w:val="20"/>
                <w:szCs w:val="20"/>
                <w:lang w:val="fr-CH"/>
              </w:rPr>
              <w:t>Si possible, établir une liste des créanciers</w:t>
            </w:r>
          </w:p>
        </w:tc>
        <w:tc>
          <w:tcPr>
            <w:tcW w:w="440" w:type="dxa"/>
            <w:tcBorders>
              <w:top w:val="nil"/>
              <w:left w:val="nil"/>
              <w:bottom w:val="nil"/>
            </w:tcBorders>
            <w:shd w:val="clear" w:color="auto" w:fill="C5E0B3" w:themeFill="accent6" w:themeFillTint="66"/>
          </w:tcPr>
          <w:p w14:paraId="38502249"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754024CE"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38D0EE52" w14:textId="77777777" w:rsidR="006633DC" w:rsidRPr="00D82DBC" w:rsidRDefault="006633DC" w:rsidP="006633DC">
            <w:pPr>
              <w:spacing w:before="0" w:after="0"/>
              <w:jc w:val="center"/>
              <w:rPr>
                <w:sz w:val="28"/>
                <w:szCs w:val="28"/>
              </w:rPr>
            </w:pPr>
            <w:r w:rsidRPr="00D82DBC">
              <w:rPr>
                <w:sz w:val="28"/>
                <w:szCs w:val="28"/>
              </w:rPr>
              <w:t>□</w:t>
            </w:r>
          </w:p>
        </w:tc>
      </w:tr>
      <w:tr w:rsidR="006633DC" w14:paraId="6FC99A7D" w14:textId="77777777" w:rsidTr="00383F92">
        <w:trPr>
          <w:trHeight w:val="113"/>
        </w:trPr>
        <w:tc>
          <w:tcPr>
            <w:tcW w:w="7068" w:type="dxa"/>
            <w:tcBorders>
              <w:top w:val="nil"/>
              <w:left w:val="nil"/>
              <w:bottom w:val="nil"/>
              <w:right w:val="nil"/>
            </w:tcBorders>
            <w:shd w:val="clear" w:color="auto" w:fill="C5E0B3" w:themeFill="accent6" w:themeFillTint="66"/>
          </w:tcPr>
          <w:p w14:paraId="1873B29E" w14:textId="77777777" w:rsidR="006633DC" w:rsidRPr="00701C05" w:rsidRDefault="006633DC" w:rsidP="00526778">
            <w:pPr>
              <w:pStyle w:val="TableParagraph"/>
              <w:numPr>
                <w:ilvl w:val="0"/>
                <w:numId w:val="3"/>
              </w:numPr>
              <w:spacing w:before="0"/>
              <w:jc w:val="left"/>
              <w:rPr>
                <w:sz w:val="20"/>
                <w:szCs w:val="20"/>
                <w:lang w:val="fr-CH"/>
              </w:rPr>
            </w:pPr>
            <w:r w:rsidRPr="00701C05">
              <w:rPr>
                <w:sz w:val="20"/>
                <w:szCs w:val="20"/>
                <w:lang w:val="fr-CH"/>
              </w:rPr>
              <w:t>Vérifier s</w:t>
            </w:r>
            <w:r w:rsidR="00A6340E">
              <w:rPr>
                <w:sz w:val="20"/>
                <w:szCs w:val="20"/>
                <w:lang w:val="fr-CH"/>
              </w:rPr>
              <w:t xml:space="preserve">’il est possible des conclure </w:t>
            </w:r>
            <w:r w:rsidRPr="00701C05">
              <w:rPr>
                <w:sz w:val="20"/>
                <w:szCs w:val="20"/>
                <w:lang w:val="fr-CH"/>
              </w:rPr>
              <w:t xml:space="preserve">des accords de paiement </w:t>
            </w:r>
            <w:r w:rsidR="00A6340E">
              <w:rPr>
                <w:sz w:val="20"/>
                <w:szCs w:val="20"/>
                <w:lang w:val="fr-CH"/>
              </w:rPr>
              <w:t xml:space="preserve">échelonné </w:t>
            </w:r>
            <w:r w:rsidRPr="00701C05">
              <w:rPr>
                <w:sz w:val="20"/>
                <w:szCs w:val="20"/>
                <w:lang w:val="fr-CH"/>
              </w:rPr>
              <w:t>avec les créanciers.</w:t>
            </w:r>
          </w:p>
        </w:tc>
        <w:tc>
          <w:tcPr>
            <w:tcW w:w="440" w:type="dxa"/>
            <w:tcBorders>
              <w:top w:val="nil"/>
              <w:left w:val="nil"/>
              <w:bottom w:val="nil"/>
            </w:tcBorders>
            <w:shd w:val="clear" w:color="auto" w:fill="C5E0B3" w:themeFill="accent6" w:themeFillTint="66"/>
          </w:tcPr>
          <w:p w14:paraId="29980E06"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495EBF9D"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52E9D628" w14:textId="77777777" w:rsidR="006633DC" w:rsidRPr="00D82DBC" w:rsidRDefault="006633DC" w:rsidP="006633DC">
            <w:pPr>
              <w:spacing w:before="0" w:after="0"/>
              <w:jc w:val="center"/>
              <w:rPr>
                <w:sz w:val="28"/>
                <w:szCs w:val="28"/>
              </w:rPr>
            </w:pPr>
            <w:r w:rsidRPr="00D82DBC">
              <w:rPr>
                <w:sz w:val="28"/>
                <w:szCs w:val="28"/>
              </w:rPr>
              <w:t>□</w:t>
            </w:r>
          </w:p>
        </w:tc>
      </w:tr>
      <w:tr w:rsidR="006633DC" w14:paraId="4A409F03" w14:textId="77777777" w:rsidTr="00383F92">
        <w:trPr>
          <w:trHeight w:val="113"/>
        </w:trPr>
        <w:tc>
          <w:tcPr>
            <w:tcW w:w="7068" w:type="dxa"/>
            <w:tcBorders>
              <w:top w:val="nil"/>
              <w:left w:val="nil"/>
              <w:bottom w:val="nil"/>
              <w:right w:val="nil"/>
            </w:tcBorders>
            <w:shd w:val="clear" w:color="auto" w:fill="C5E0B3" w:themeFill="accent6" w:themeFillTint="66"/>
          </w:tcPr>
          <w:p w14:paraId="2438A513" w14:textId="77777777" w:rsidR="006633DC" w:rsidRPr="00701C05" w:rsidRDefault="006633DC" w:rsidP="00526778">
            <w:pPr>
              <w:pStyle w:val="TableParagraph"/>
              <w:numPr>
                <w:ilvl w:val="0"/>
                <w:numId w:val="3"/>
              </w:numPr>
              <w:spacing w:before="0"/>
              <w:rPr>
                <w:sz w:val="20"/>
                <w:szCs w:val="20"/>
                <w:lang w:val="fr-CH"/>
              </w:rPr>
            </w:pPr>
            <w:r w:rsidRPr="00701C05">
              <w:rPr>
                <w:sz w:val="20"/>
                <w:szCs w:val="20"/>
                <w:lang w:val="fr-CH"/>
              </w:rPr>
              <w:t xml:space="preserve">Examiner </w:t>
            </w:r>
            <w:r w:rsidR="00A6340E">
              <w:rPr>
                <w:sz w:val="20"/>
                <w:szCs w:val="20"/>
                <w:lang w:val="fr-CH"/>
              </w:rPr>
              <w:t>s’il est possible de</w:t>
            </w:r>
            <w:r w:rsidR="007D46F7">
              <w:rPr>
                <w:sz w:val="20"/>
                <w:szCs w:val="20"/>
                <w:lang w:val="fr-CH"/>
              </w:rPr>
              <w:t xml:space="preserve"> négocier une réduction</w:t>
            </w:r>
            <w:r w:rsidRPr="00701C05">
              <w:rPr>
                <w:sz w:val="20"/>
                <w:szCs w:val="20"/>
                <w:lang w:val="fr-CH"/>
              </w:rPr>
              <w:t xml:space="preserve"> </w:t>
            </w:r>
            <w:r w:rsidR="007D46F7">
              <w:rPr>
                <w:sz w:val="20"/>
                <w:szCs w:val="20"/>
                <w:lang w:val="fr-CH"/>
              </w:rPr>
              <w:t xml:space="preserve">(partielle) </w:t>
            </w:r>
            <w:r w:rsidRPr="00701C05">
              <w:rPr>
                <w:sz w:val="20"/>
                <w:szCs w:val="20"/>
                <w:lang w:val="fr-CH"/>
              </w:rPr>
              <w:t>de</w:t>
            </w:r>
            <w:r w:rsidR="007D46F7">
              <w:rPr>
                <w:sz w:val="20"/>
                <w:szCs w:val="20"/>
                <w:lang w:val="fr-CH"/>
              </w:rPr>
              <w:t>s</w:t>
            </w:r>
            <w:r w:rsidRPr="00701C05">
              <w:rPr>
                <w:sz w:val="20"/>
                <w:szCs w:val="20"/>
                <w:lang w:val="fr-CH"/>
              </w:rPr>
              <w:t xml:space="preserve"> dettes.</w:t>
            </w:r>
          </w:p>
        </w:tc>
        <w:tc>
          <w:tcPr>
            <w:tcW w:w="440" w:type="dxa"/>
            <w:tcBorders>
              <w:top w:val="nil"/>
              <w:left w:val="nil"/>
              <w:bottom w:val="nil"/>
            </w:tcBorders>
            <w:shd w:val="clear" w:color="auto" w:fill="C5E0B3" w:themeFill="accent6" w:themeFillTint="66"/>
          </w:tcPr>
          <w:p w14:paraId="2C218087"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1C4C7E7B"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3D9CFA71" w14:textId="77777777" w:rsidR="006633DC" w:rsidRPr="00D82DBC" w:rsidRDefault="006633DC" w:rsidP="006633DC">
            <w:pPr>
              <w:spacing w:before="0" w:after="0"/>
              <w:jc w:val="center"/>
              <w:rPr>
                <w:sz w:val="28"/>
                <w:szCs w:val="28"/>
              </w:rPr>
            </w:pPr>
            <w:r w:rsidRPr="00D82DBC">
              <w:rPr>
                <w:sz w:val="28"/>
                <w:szCs w:val="28"/>
              </w:rPr>
              <w:t>□</w:t>
            </w:r>
          </w:p>
        </w:tc>
      </w:tr>
      <w:tr w:rsidR="006633DC" w14:paraId="45DB29F0" w14:textId="77777777" w:rsidTr="00383F92">
        <w:trPr>
          <w:trHeight w:val="113"/>
        </w:trPr>
        <w:tc>
          <w:tcPr>
            <w:tcW w:w="7068" w:type="dxa"/>
            <w:tcBorders>
              <w:top w:val="nil"/>
              <w:left w:val="nil"/>
              <w:bottom w:val="nil"/>
              <w:right w:val="nil"/>
            </w:tcBorders>
            <w:shd w:val="clear" w:color="auto" w:fill="C5E0B3" w:themeFill="accent6" w:themeFillTint="66"/>
          </w:tcPr>
          <w:p w14:paraId="2C210763" w14:textId="77777777" w:rsidR="006633DC" w:rsidRPr="00701C05" w:rsidRDefault="00A6340E" w:rsidP="00526778">
            <w:pPr>
              <w:pStyle w:val="TableParagraph"/>
              <w:numPr>
                <w:ilvl w:val="0"/>
                <w:numId w:val="3"/>
              </w:numPr>
              <w:spacing w:before="0"/>
              <w:rPr>
                <w:sz w:val="20"/>
                <w:szCs w:val="20"/>
                <w:lang w:val="fr-CH"/>
              </w:rPr>
            </w:pPr>
            <w:r>
              <w:rPr>
                <w:sz w:val="20"/>
                <w:szCs w:val="20"/>
                <w:lang w:val="fr-CH"/>
              </w:rPr>
              <w:t>Vérifier s’il e</w:t>
            </w:r>
            <w:r w:rsidR="006633DC" w:rsidRPr="00701C05">
              <w:rPr>
                <w:sz w:val="20"/>
                <w:szCs w:val="20"/>
                <w:lang w:val="fr-CH"/>
              </w:rPr>
              <w:t>xiste</w:t>
            </w:r>
            <w:r>
              <w:rPr>
                <w:sz w:val="20"/>
                <w:szCs w:val="20"/>
                <w:lang w:val="fr-CH"/>
              </w:rPr>
              <w:t xml:space="preserve"> </w:t>
            </w:r>
            <w:r w:rsidR="006633DC" w:rsidRPr="00701C05">
              <w:rPr>
                <w:sz w:val="20"/>
                <w:szCs w:val="20"/>
                <w:lang w:val="fr-CH"/>
              </w:rPr>
              <w:t xml:space="preserve">des dettes </w:t>
            </w:r>
            <w:r w:rsidR="007D46F7">
              <w:rPr>
                <w:sz w:val="20"/>
                <w:szCs w:val="20"/>
                <w:lang w:val="fr-CH"/>
              </w:rPr>
              <w:t xml:space="preserve">envers </w:t>
            </w:r>
            <w:r w:rsidR="006633DC" w:rsidRPr="00701C05">
              <w:rPr>
                <w:sz w:val="20"/>
                <w:szCs w:val="20"/>
                <w:lang w:val="fr-CH"/>
              </w:rPr>
              <w:t>de</w:t>
            </w:r>
            <w:r w:rsidR="007D46F7">
              <w:rPr>
                <w:sz w:val="20"/>
                <w:szCs w:val="20"/>
                <w:lang w:val="fr-CH"/>
              </w:rPr>
              <w:t>s</w:t>
            </w:r>
            <w:r w:rsidR="006633DC" w:rsidRPr="00701C05">
              <w:rPr>
                <w:sz w:val="20"/>
                <w:szCs w:val="20"/>
                <w:lang w:val="fr-CH"/>
              </w:rPr>
              <w:t xml:space="preserve"> </w:t>
            </w:r>
            <w:r w:rsidR="007D46F7">
              <w:rPr>
                <w:sz w:val="20"/>
                <w:szCs w:val="20"/>
                <w:lang w:val="fr-CH"/>
              </w:rPr>
              <w:t>particulier</w:t>
            </w:r>
            <w:r>
              <w:rPr>
                <w:sz w:val="20"/>
                <w:szCs w:val="20"/>
                <w:lang w:val="fr-CH"/>
              </w:rPr>
              <w:t>s</w:t>
            </w:r>
          </w:p>
        </w:tc>
        <w:tc>
          <w:tcPr>
            <w:tcW w:w="440" w:type="dxa"/>
            <w:tcBorders>
              <w:top w:val="nil"/>
              <w:left w:val="nil"/>
              <w:bottom w:val="nil"/>
            </w:tcBorders>
            <w:shd w:val="clear" w:color="auto" w:fill="C5E0B3" w:themeFill="accent6" w:themeFillTint="66"/>
          </w:tcPr>
          <w:p w14:paraId="0A253DE1"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51C39D34" w14:textId="77777777" w:rsidR="006633D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5872C422" w14:textId="77777777" w:rsidR="006633DC" w:rsidRPr="00D82DBC" w:rsidRDefault="006633DC" w:rsidP="006633DC">
            <w:pPr>
              <w:spacing w:before="0" w:after="0"/>
              <w:jc w:val="center"/>
              <w:rPr>
                <w:sz w:val="28"/>
                <w:szCs w:val="28"/>
              </w:rPr>
            </w:pPr>
            <w:r w:rsidRPr="00D82DBC">
              <w:rPr>
                <w:sz w:val="28"/>
                <w:szCs w:val="28"/>
              </w:rPr>
              <w:t>□</w:t>
            </w:r>
          </w:p>
        </w:tc>
      </w:tr>
      <w:tr w:rsidR="006633DC" w14:paraId="4A86B1DF" w14:textId="77777777" w:rsidTr="00383F92">
        <w:trPr>
          <w:trHeight w:val="113"/>
        </w:trPr>
        <w:tc>
          <w:tcPr>
            <w:tcW w:w="7068" w:type="dxa"/>
            <w:tcBorders>
              <w:top w:val="nil"/>
              <w:left w:val="nil"/>
              <w:bottom w:val="nil"/>
              <w:right w:val="nil"/>
            </w:tcBorders>
            <w:shd w:val="clear" w:color="auto" w:fill="C5E0B3" w:themeFill="accent6" w:themeFillTint="66"/>
          </w:tcPr>
          <w:p w14:paraId="03E4B103" w14:textId="77777777" w:rsidR="006633DC" w:rsidRPr="00701C05" w:rsidRDefault="006633DC" w:rsidP="00526778">
            <w:pPr>
              <w:pStyle w:val="TableParagraph"/>
              <w:numPr>
                <w:ilvl w:val="0"/>
                <w:numId w:val="3"/>
              </w:numPr>
              <w:spacing w:before="0"/>
              <w:jc w:val="left"/>
              <w:rPr>
                <w:sz w:val="20"/>
                <w:szCs w:val="20"/>
                <w:lang w:val="fr-CH"/>
              </w:rPr>
            </w:pPr>
            <w:r w:rsidRPr="00701C05">
              <w:rPr>
                <w:sz w:val="20"/>
                <w:szCs w:val="20"/>
                <w:lang w:val="fr-CH"/>
              </w:rPr>
              <w:t xml:space="preserve">Si d'autres personnes doivent de l'argent à la personne sous curatelle : </w:t>
            </w:r>
            <w:r w:rsidR="003D7E83">
              <w:rPr>
                <w:sz w:val="20"/>
                <w:szCs w:val="20"/>
                <w:lang w:val="fr-CH"/>
              </w:rPr>
              <w:t>fa</w:t>
            </w:r>
            <w:r w:rsidRPr="00701C05">
              <w:rPr>
                <w:sz w:val="20"/>
                <w:szCs w:val="20"/>
                <w:lang w:val="fr-CH"/>
              </w:rPr>
              <w:t>ut-il établir d</w:t>
            </w:r>
            <w:r w:rsidR="007D46F7">
              <w:rPr>
                <w:sz w:val="20"/>
                <w:szCs w:val="20"/>
                <w:lang w:val="fr-CH"/>
              </w:rPr>
              <w:t xml:space="preserve">es </w:t>
            </w:r>
            <w:r w:rsidRPr="00701C05">
              <w:rPr>
                <w:sz w:val="20"/>
                <w:szCs w:val="20"/>
                <w:lang w:val="fr-CH"/>
              </w:rPr>
              <w:t xml:space="preserve">reconnaissances de dettes et convenir d'un </w:t>
            </w:r>
            <w:r w:rsidR="003D7E83">
              <w:rPr>
                <w:sz w:val="20"/>
                <w:szCs w:val="20"/>
                <w:lang w:val="fr-CH"/>
              </w:rPr>
              <w:t>plan</w:t>
            </w:r>
            <w:r w:rsidRPr="00701C05">
              <w:rPr>
                <w:sz w:val="20"/>
                <w:szCs w:val="20"/>
                <w:lang w:val="fr-CH"/>
              </w:rPr>
              <w:t xml:space="preserve"> de </w:t>
            </w:r>
            <w:proofErr w:type="gramStart"/>
            <w:r w:rsidRPr="00701C05">
              <w:rPr>
                <w:sz w:val="20"/>
                <w:szCs w:val="20"/>
                <w:lang w:val="fr-CH"/>
              </w:rPr>
              <w:t>remboursement;</w:t>
            </w:r>
            <w:proofErr w:type="gramEnd"/>
            <w:r w:rsidRPr="00701C05">
              <w:rPr>
                <w:sz w:val="20"/>
                <w:szCs w:val="20"/>
                <w:lang w:val="fr-CH"/>
              </w:rPr>
              <w:t xml:space="preserve"> faut-il conclure des contrats de prêt (</w:t>
            </w:r>
            <w:r w:rsidR="003D7E83">
              <w:rPr>
                <w:sz w:val="20"/>
                <w:szCs w:val="20"/>
                <w:lang w:val="fr-CH"/>
              </w:rPr>
              <w:t>éventuellement avec</w:t>
            </w:r>
            <w:r w:rsidR="007D46F7">
              <w:rPr>
                <w:sz w:val="20"/>
                <w:szCs w:val="20"/>
                <w:lang w:val="fr-CH"/>
              </w:rPr>
              <w:t xml:space="preserve"> le consentement</w:t>
            </w:r>
            <w:r w:rsidRPr="00701C05">
              <w:rPr>
                <w:sz w:val="20"/>
                <w:szCs w:val="20"/>
                <w:lang w:val="fr-CH"/>
              </w:rPr>
              <w:t xml:space="preserve"> de l'APEA)</w:t>
            </w:r>
            <w:r w:rsidR="007D46F7">
              <w:rPr>
                <w:sz w:val="20"/>
                <w:szCs w:val="20"/>
                <w:lang w:val="fr-CH"/>
              </w:rPr>
              <w:t xml:space="preserve"> </w:t>
            </w:r>
            <w:r w:rsidRPr="00701C05">
              <w:rPr>
                <w:sz w:val="20"/>
                <w:szCs w:val="20"/>
                <w:lang w:val="fr-CH"/>
              </w:rPr>
              <w:t>?</w:t>
            </w:r>
          </w:p>
        </w:tc>
        <w:tc>
          <w:tcPr>
            <w:tcW w:w="440" w:type="dxa"/>
            <w:tcBorders>
              <w:top w:val="nil"/>
              <w:left w:val="nil"/>
              <w:bottom w:val="nil"/>
            </w:tcBorders>
            <w:shd w:val="clear" w:color="auto" w:fill="C5E0B3" w:themeFill="accent6" w:themeFillTint="66"/>
          </w:tcPr>
          <w:p w14:paraId="776764E0" w14:textId="77777777" w:rsidR="006633DC" w:rsidRPr="00701C05" w:rsidRDefault="006633DC" w:rsidP="006633DC">
            <w:pPr>
              <w:spacing w:before="0" w:after="0"/>
              <w:jc w:val="center"/>
              <w:rPr>
                <w:sz w:val="28"/>
                <w:szCs w:val="28"/>
              </w:rPr>
            </w:pPr>
          </w:p>
          <w:p w14:paraId="5495ECB2" w14:textId="77777777" w:rsidR="006633DC" w:rsidRPr="00D82DBC" w:rsidRDefault="006633DC" w:rsidP="006633DC">
            <w:pPr>
              <w:spacing w:before="0" w:after="0"/>
              <w:jc w:val="center"/>
              <w:rPr>
                <w:sz w:val="28"/>
                <w:szCs w:val="28"/>
              </w:rPr>
            </w:pPr>
            <w:r w:rsidRPr="00D82DBC">
              <w:rPr>
                <w:sz w:val="28"/>
                <w:szCs w:val="28"/>
              </w:rPr>
              <w:t>□</w:t>
            </w:r>
          </w:p>
        </w:tc>
        <w:tc>
          <w:tcPr>
            <w:tcW w:w="654" w:type="dxa"/>
            <w:tcBorders>
              <w:top w:val="nil"/>
              <w:left w:val="nil"/>
              <w:bottom w:val="nil"/>
            </w:tcBorders>
            <w:shd w:val="clear" w:color="auto" w:fill="C5E0B3" w:themeFill="accent6" w:themeFillTint="66"/>
          </w:tcPr>
          <w:p w14:paraId="16A6444E" w14:textId="77777777" w:rsidR="006633DC" w:rsidRDefault="006633DC" w:rsidP="006633DC">
            <w:pPr>
              <w:spacing w:before="0" w:after="0"/>
              <w:jc w:val="center"/>
              <w:rPr>
                <w:sz w:val="28"/>
                <w:szCs w:val="28"/>
              </w:rPr>
            </w:pPr>
          </w:p>
          <w:p w14:paraId="03971D6F"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5750EE89" w14:textId="77777777" w:rsidR="006633DC" w:rsidRDefault="006633DC" w:rsidP="006633DC">
            <w:pPr>
              <w:spacing w:before="0" w:after="0"/>
              <w:jc w:val="center"/>
              <w:rPr>
                <w:sz w:val="28"/>
                <w:szCs w:val="28"/>
              </w:rPr>
            </w:pPr>
          </w:p>
          <w:p w14:paraId="56DBD4FC" w14:textId="77777777" w:rsidR="006633DC" w:rsidRDefault="006633DC" w:rsidP="006633DC">
            <w:pPr>
              <w:spacing w:before="0" w:after="0"/>
              <w:jc w:val="center"/>
              <w:rPr>
                <w:sz w:val="28"/>
                <w:szCs w:val="28"/>
              </w:rPr>
            </w:pPr>
            <w:r w:rsidRPr="00D82DBC">
              <w:rPr>
                <w:sz w:val="28"/>
                <w:szCs w:val="28"/>
              </w:rPr>
              <w:t>□</w:t>
            </w:r>
          </w:p>
        </w:tc>
      </w:tr>
    </w:tbl>
    <w:p w14:paraId="2C628830"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665"/>
        <w:gridCol w:w="1036"/>
      </w:tblGrid>
      <w:tr w:rsidR="006633DC" w:rsidRPr="00FD1F4D" w14:paraId="7711A724" w14:textId="77777777" w:rsidTr="00383F92">
        <w:trPr>
          <w:trHeight w:val="582"/>
        </w:trPr>
        <w:tc>
          <w:tcPr>
            <w:tcW w:w="9209" w:type="dxa"/>
            <w:gridSpan w:val="4"/>
            <w:tcBorders>
              <w:left w:val="nil"/>
              <w:bottom w:val="single" w:sz="4" w:space="0" w:color="auto"/>
              <w:right w:val="nil"/>
            </w:tcBorders>
            <w:shd w:val="clear" w:color="auto" w:fill="A8D08D" w:themeFill="accent6" w:themeFillTint="99"/>
          </w:tcPr>
          <w:p w14:paraId="5B0F5A8D" w14:textId="77777777" w:rsidR="006633DC" w:rsidRPr="00701C05" w:rsidRDefault="007D46F7" w:rsidP="006633DC">
            <w:pPr>
              <w:rPr>
                <w:b/>
                <w:bCs/>
              </w:rPr>
            </w:pPr>
            <w:r>
              <w:rPr>
                <w:b/>
                <w:bCs/>
              </w:rPr>
              <w:t>Y-a-t-il des aspects fiscaux</w:t>
            </w:r>
            <w:r w:rsidR="006633DC" w:rsidRPr="00701C05">
              <w:rPr>
                <w:b/>
                <w:bCs/>
              </w:rPr>
              <w:t xml:space="preserve"> à régler ?</w:t>
            </w:r>
          </w:p>
        </w:tc>
      </w:tr>
      <w:tr w:rsidR="007D46F7" w14:paraId="7F0ADC5E" w14:textId="77777777" w:rsidTr="00383F92">
        <w:trPr>
          <w:trHeight w:val="451"/>
        </w:trPr>
        <w:tc>
          <w:tcPr>
            <w:tcW w:w="7508" w:type="dxa"/>
            <w:gridSpan w:val="2"/>
            <w:tcBorders>
              <w:left w:val="nil"/>
              <w:bottom w:val="nil"/>
            </w:tcBorders>
            <w:shd w:val="clear" w:color="auto" w:fill="C5E0B3" w:themeFill="accent6" w:themeFillTint="66"/>
          </w:tcPr>
          <w:p w14:paraId="7B45FAB3" w14:textId="4EE6277C" w:rsidR="007D46F7" w:rsidRPr="00D82DBC" w:rsidRDefault="007D46F7" w:rsidP="007D46F7">
            <w:pPr>
              <w:spacing w:before="0" w:after="0"/>
              <w:jc w:val="right"/>
              <w:rPr>
                <w:sz w:val="28"/>
                <w:szCs w:val="28"/>
                <w:highlight w:val="yellow"/>
              </w:rPr>
            </w:pPr>
            <w:r>
              <w:rPr>
                <w:color w:val="000000" w:themeColor="text1"/>
                <w:sz w:val="20"/>
                <w:szCs w:val="20"/>
              </w:rPr>
              <w:t xml:space="preserve">Qui fait quoi </w:t>
            </w:r>
            <w:r w:rsidRPr="00A04055">
              <w:rPr>
                <w:color w:val="000000" w:themeColor="text1"/>
                <w:sz w:val="20"/>
                <w:szCs w:val="20"/>
              </w:rPr>
              <w:t>?</w:t>
            </w:r>
            <w:r>
              <w:rPr>
                <w:color w:val="000000" w:themeColor="text1"/>
                <w:sz w:val="20"/>
                <w:szCs w:val="20"/>
              </w:rPr>
              <w:t xml:space="preserve">                                                                                                         </w:t>
            </w:r>
            <w:r w:rsidR="00647DB1">
              <w:rPr>
                <w:b/>
                <w:bCs/>
                <w:sz w:val="16"/>
                <w:szCs w:val="16"/>
              </w:rPr>
              <w:t>P</w:t>
            </w:r>
          </w:p>
        </w:tc>
        <w:tc>
          <w:tcPr>
            <w:tcW w:w="665" w:type="dxa"/>
            <w:tcBorders>
              <w:bottom w:val="nil"/>
            </w:tcBorders>
            <w:shd w:val="clear" w:color="auto" w:fill="C5E0B3" w:themeFill="accent6" w:themeFillTint="66"/>
          </w:tcPr>
          <w:p w14:paraId="46AF9126" w14:textId="103CCDC7" w:rsidR="007D46F7" w:rsidRPr="007D46F7" w:rsidRDefault="007D46F7" w:rsidP="00647DB1">
            <w:pPr>
              <w:spacing w:before="0" w:after="0"/>
              <w:jc w:val="center"/>
              <w:rPr>
                <w:b/>
                <w:bCs/>
                <w:sz w:val="16"/>
                <w:szCs w:val="16"/>
              </w:rPr>
            </w:pPr>
            <w:r>
              <w:rPr>
                <w:b/>
                <w:bCs/>
                <w:sz w:val="16"/>
                <w:szCs w:val="16"/>
              </w:rPr>
              <w:t>C</w:t>
            </w:r>
          </w:p>
        </w:tc>
        <w:tc>
          <w:tcPr>
            <w:tcW w:w="1036" w:type="dxa"/>
            <w:tcBorders>
              <w:bottom w:val="nil"/>
              <w:right w:val="nil"/>
            </w:tcBorders>
            <w:shd w:val="clear" w:color="auto" w:fill="C5E0B3" w:themeFill="accent6" w:themeFillTint="66"/>
          </w:tcPr>
          <w:p w14:paraId="58603CD7" w14:textId="77777777" w:rsidR="007D46F7" w:rsidRPr="00931B32" w:rsidRDefault="007D46F7" w:rsidP="000310E0">
            <w:pPr>
              <w:spacing w:before="0" w:after="0" w:line="240" w:lineRule="auto"/>
              <w:ind w:left="-61"/>
              <w:jc w:val="left"/>
              <w:rPr>
                <w:b/>
                <w:bCs/>
                <w:sz w:val="16"/>
                <w:szCs w:val="16"/>
              </w:rPr>
            </w:pPr>
            <w:r>
              <w:rPr>
                <w:b/>
                <w:bCs/>
                <w:sz w:val="16"/>
                <w:szCs w:val="16"/>
              </w:rPr>
              <w:t>Pas nécessaire</w:t>
            </w:r>
          </w:p>
        </w:tc>
      </w:tr>
      <w:tr w:rsidR="006633DC" w14:paraId="54CDF936" w14:textId="77777777" w:rsidTr="00383F92">
        <w:trPr>
          <w:trHeight w:val="113"/>
        </w:trPr>
        <w:tc>
          <w:tcPr>
            <w:tcW w:w="7068" w:type="dxa"/>
            <w:tcBorders>
              <w:top w:val="nil"/>
              <w:left w:val="nil"/>
              <w:bottom w:val="nil"/>
              <w:right w:val="nil"/>
            </w:tcBorders>
            <w:shd w:val="clear" w:color="auto" w:fill="C5E0B3" w:themeFill="accent6" w:themeFillTint="66"/>
          </w:tcPr>
          <w:p w14:paraId="5EB5014D" w14:textId="77777777" w:rsidR="006633DC" w:rsidRPr="00701C05" w:rsidRDefault="006633DC" w:rsidP="00526778">
            <w:pPr>
              <w:pStyle w:val="TableParagraph"/>
              <w:numPr>
                <w:ilvl w:val="0"/>
                <w:numId w:val="3"/>
              </w:numPr>
              <w:spacing w:before="0"/>
              <w:rPr>
                <w:sz w:val="20"/>
                <w:szCs w:val="20"/>
                <w:lang w:val="fr-CH"/>
              </w:rPr>
            </w:pPr>
            <w:r w:rsidRPr="00701C05">
              <w:rPr>
                <w:sz w:val="20"/>
                <w:szCs w:val="20"/>
                <w:lang w:val="fr-CH"/>
              </w:rPr>
              <w:t>Demander la dernière déclaration d'impôts</w:t>
            </w:r>
          </w:p>
        </w:tc>
        <w:tc>
          <w:tcPr>
            <w:tcW w:w="440" w:type="dxa"/>
            <w:tcBorders>
              <w:top w:val="nil"/>
              <w:left w:val="nil"/>
              <w:bottom w:val="nil"/>
            </w:tcBorders>
            <w:shd w:val="clear" w:color="auto" w:fill="C5E0B3" w:themeFill="accent6" w:themeFillTint="66"/>
          </w:tcPr>
          <w:p w14:paraId="60FFCA40" w14:textId="77777777" w:rsidR="006633DC" w:rsidRDefault="006633DC" w:rsidP="006633DC">
            <w:pPr>
              <w:spacing w:before="0" w:after="0"/>
              <w:jc w:val="center"/>
              <w:rPr>
                <w:highlight w:val="yellow"/>
              </w:rPr>
            </w:pPr>
            <w:r w:rsidRPr="00D82DBC">
              <w:rPr>
                <w:sz w:val="28"/>
                <w:szCs w:val="28"/>
              </w:rPr>
              <w:t>□</w:t>
            </w:r>
          </w:p>
        </w:tc>
        <w:tc>
          <w:tcPr>
            <w:tcW w:w="665" w:type="dxa"/>
            <w:tcBorders>
              <w:top w:val="nil"/>
              <w:left w:val="nil"/>
              <w:bottom w:val="nil"/>
            </w:tcBorders>
            <w:shd w:val="clear" w:color="auto" w:fill="C5E0B3" w:themeFill="accent6" w:themeFillTint="66"/>
          </w:tcPr>
          <w:p w14:paraId="4FFEECF0" w14:textId="77777777" w:rsidR="006633DC" w:rsidRPr="00D82DBC" w:rsidRDefault="006633DC" w:rsidP="006633DC">
            <w:pPr>
              <w:spacing w:before="0" w:after="0"/>
              <w:jc w:val="center"/>
              <w:rPr>
                <w:sz w:val="28"/>
                <w:szCs w:val="28"/>
              </w:rPr>
            </w:pPr>
            <w:r w:rsidRPr="00D82DBC">
              <w:rPr>
                <w:sz w:val="28"/>
                <w:szCs w:val="28"/>
              </w:rPr>
              <w:t>□</w:t>
            </w:r>
          </w:p>
        </w:tc>
        <w:tc>
          <w:tcPr>
            <w:tcW w:w="1036" w:type="dxa"/>
            <w:tcBorders>
              <w:top w:val="nil"/>
              <w:left w:val="nil"/>
              <w:bottom w:val="nil"/>
              <w:right w:val="nil"/>
            </w:tcBorders>
            <w:shd w:val="clear" w:color="auto" w:fill="C5E0B3" w:themeFill="accent6" w:themeFillTint="66"/>
          </w:tcPr>
          <w:p w14:paraId="01D49E6A" w14:textId="77777777" w:rsidR="006633DC" w:rsidRPr="00D82DBC" w:rsidRDefault="006633DC" w:rsidP="006633DC">
            <w:pPr>
              <w:spacing w:before="0" w:after="0"/>
              <w:jc w:val="center"/>
              <w:rPr>
                <w:sz w:val="28"/>
                <w:szCs w:val="28"/>
              </w:rPr>
            </w:pPr>
            <w:r w:rsidRPr="00D82DBC">
              <w:rPr>
                <w:sz w:val="28"/>
                <w:szCs w:val="28"/>
              </w:rPr>
              <w:t>□</w:t>
            </w:r>
          </w:p>
        </w:tc>
      </w:tr>
      <w:tr w:rsidR="006633DC" w14:paraId="526919D9" w14:textId="77777777" w:rsidTr="00383F92">
        <w:trPr>
          <w:trHeight w:val="113"/>
        </w:trPr>
        <w:tc>
          <w:tcPr>
            <w:tcW w:w="7068" w:type="dxa"/>
            <w:tcBorders>
              <w:top w:val="nil"/>
              <w:left w:val="nil"/>
              <w:bottom w:val="nil"/>
              <w:right w:val="nil"/>
            </w:tcBorders>
            <w:shd w:val="clear" w:color="auto" w:fill="C5E0B3" w:themeFill="accent6" w:themeFillTint="66"/>
          </w:tcPr>
          <w:p w14:paraId="7CDE6901" w14:textId="77777777" w:rsidR="006633DC" w:rsidRPr="00701C05" w:rsidRDefault="006633DC" w:rsidP="00526778">
            <w:pPr>
              <w:pStyle w:val="TableParagraph"/>
              <w:numPr>
                <w:ilvl w:val="0"/>
                <w:numId w:val="3"/>
              </w:numPr>
              <w:spacing w:before="0"/>
              <w:rPr>
                <w:sz w:val="20"/>
                <w:szCs w:val="20"/>
                <w:lang w:val="fr-CH"/>
              </w:rPr>
            </w:pPr>
            <w:r w:rsidRPr="00701C05">
              <w:rPr>
                <w:sz w:val="20"/>
                <w:szCs w:val="20"/>
                <w:lang w:val="fr-CH"/>
              </w:rPr>
              <w:t xml:space="preserve">Obtenir et </w:t>
            </w:r>
            <w:r w:rsidR="007D46F7">
              <w:rPr>
                <w:sz w:val="20"/>
                <w:szCs w:val="20"/>
                <w:lang w:val="fr-CH"/>
              </w:rPr>
              <w:t>vérifier l</w:t>
            </w:r>
            <w:r w:rsidR="003D7E83">
              <w:rPr>
                <w:sz w:val="20"/>
                <w:szCs w:val="20"/>
                <w:lang w:val="fr-CH"/>
              </w:rPr>
              <w:t>’avis de taxation actuel</w:t>
            </w:r>
          </w:p>
        </w:tc>
        <w:tc>
          <w:tcPr>
            <w:tcW w:w="440" w:type="dxa"/>
            <w:tcBorders>
              <w:top w:val="nil"/>
              <w:left w:val="nil"/>
              <w:bottom w:val="nil"/>
            </w:tcBorders>
            <w:shd w:val="clear" w:color="auto" w:fill="C5E0B3" w:themeFill="accent6" w:themeFillTint="66"/>
          </w:tcPr>
          <w:p w14:paraId="7B6F3AC7" w14:textId="77777777" w:rsidR="006633DC" w:rsidRDefault="006633DC" w:rsidP="006633DC">
            <w:pPr>
              <w:spacing w:before="0" w:after="0"/>
              <w:jc w:val="center"/>
              <w:rPr>
                <w:highlight w:val="yellow"/>
              </w:rPr>
            </w:pPr>
            <w:r w:rsidRPr="00D82DBC">
              <w:rPr>
                <w:sz w:val="28"/>
                <w:szCs w:val="28"/>
              </w:rPr>
              <w:t>□</w:t>
            </w:r>
          </w:p>
        </w:tc>
        <w:tc>
          <w:tcPr>
            <w:tcW w:w="665" w:type="dxa"/>
            <w:tcBorders>
              <w:top w:val="nil"/>
              <w:left w:val="nil"/>
              <w:bottom w:val="nil"/>
            </w:tcBorders>
            <w:shd w:val="clear" w:color="auto" w:fill="C5E0B3" w:themeFill="accent6" w:themeFillTint="66"/>
          </w:tcPr>
          <w:p w14:paraId="752EE863" w14:textId="77777777" w:rsidR="006633DC" w:rsidRPr="00D82DBC" w:rsidRDefault="006633DC" w:rsidP="006633DC">
            <w:pPr>
              <w:spacing w:before="0" w:after="0"/>
              <w:jc w:val="center"/>
              <w:rPr>
                <w:sz w:val="28"/>
                <w:szCs w:val="28"/>
              </w:rPr>
            </w:pPr>
            <w:r w:rsidRPr="00D82DBC">
              <w:rPr>
                <w:sz w:val="28"/>
                <w:szCs w:val="28"/>
              </w:rPr>
              <w:t>□</w:t>
            </w:r>
          </w:p>
        </w:tc>
        <w:tc>
          <w:tcPr>
            <w:tcW w:w="1036" w:type="dxa"/>
            <w:tcBorders>
              <w:top w:val="nil"/>
              <w:left w:val="nil"/>
              <w:bottom w:val="nil"/>
              <w:right w:val="nil"/>
            </w:tcBorders>
            <w:shd w:val="clear" w:color="auto" w:fill="C5E0B3" w:themeFill="accent6" w:themeFillTint="66"/>
          </w:tcPr>
          <w:p w14:paraId="23962729" w14:textId="77777777" w:rsidR="006633DC" w:rsidRPr="00D82DBC" w:rsidRDefault="006633DC" w:rsidP="006633DC">
            <w:pPr>
              <w:spacing w:before="0" w:after="0"/>
              <w:jc w:val="center"/>
              <w:rPr>
                <w:sz w:val="28"/>
                <w:szCs w:val="28"/>
              </w:rPr>
            </w:pPr>
            <w:r w:rsidRPr="00D82DBC">
              <w:rPr>
                <w:sz w:val="28"/>
                <w:szCs w:val="28"/>
              </w:rPr>
              <w:t>□</w:t>
            </w:r>
          </w:p>
        </w:tc>
      </w:tr>
      <w:tr w:rsidR="006633DC" w14:paraId="08763FE4" w14:textId="77777777" w:rsidTr="00383F92">
        <w:trPr>
          <w:trHeight w:val="113"/>
        </w:trPr>
        <w:tc>
          <w:tcPr>
            <w:tcW w:w="7068" w:type="dxa"/>
            <w:tcBorders>
              <w:top w:val="nil"/>
              <w:left w:val="nil"/>
              <w:bottom w:val="single" w:sz="4" w:space="0" w:color="auto"/>
              <w:right w:val="nil"/>
            </w:tcBorders>
            <w:shd w:val="clear" w:color="auto" w:fill="C5E0B3" w:themeFill="accent6" w:themeFillTint="66"/>
          </w:tcPr>
          <w:p w14:paraId="25117E63" w14:textId="77777777" w:rsidR="006633DC" w:rsidRPr="007D46F7" w:rsidRDefault="007D46F7" w:rsidP="00526778">
            <w:pPr>
              <w:pStyle w:val="TableParagraph"/>
              <w:numPr>
                <w:ilvl w:val="0"/>
                <w:numId w:val="3"/>
              </w:numPr>
              <w:spacing w:before="0"/>
              <w:rPr>
                <w:sz w:val="20"/>
                <w:szCs w:val="20"/>
                <w:lang w:val="fr-CH"/>
              </w:rPr>
            </w:pPr>
            <w:r w:rsidRPr="007D6E24">
              <w:rPr>
                <w:sz w:val="20"/>
                <w:szCs w:val="20"/>
                <w:lang w:val="fr-CH"/>
              </w:rPr>
              <w:t xml:space="preserve">Clarifier les éventuels arriérés </w:t>
            </w:r>
            <w:r w:rsidR="003D7E83">
              <w:rPr>
                <w:sz w:val="20"/>
                <w:szCs w:val="20"/>
                <w:lang w:val="fr-CH"/>
              </w:rPr>
              <w:t>fiscaux</w:t>
            </w:r>
          </w:p>
        </w:tc>
        <w:tc>
          <w:tcPr>
            <w:tcW w:w="440" w:type="dxa"/>
            <w:tcBorders>
              <w:top w:val="nil"/>
              <w:left w:val="nil"/>
              <w:bottom w:val="single" w:sz="4" w:space="0" w:color="auto"/>
            </w:tcBorders>
            <w:shd w:val="clear" w:color="auto" w:fill="C5E0B3" w:themeFill="accent6" w:themeFillTint="66"/>
          </w:tcPr>
          <w:p w14:paraId="2B2A6CAA" w14:textId="77777777" w:rsidR="006633DC" w:rsidRDefault="006633DC" w:rsidP="006633DC">
            <w:pPr>
              <w:spacing w:before="0" w:after="0"/>
              <w:jc w:val="center"/>
              <w:rPr>
                <w:highlight w:val="yellow"/>
              </w:rPr>
            </w:pPr>
            <w:r w:rsidRPr="00D82DBC">
              <w:rPr>
                <w:sz w:val="28"/>
                <w:szCs w:val="28"/>
              </w:rPr>
              <w:t>□</w:t>
            </w:r>
          </w:p>
        </w:tc>
        <w:tc>
          <w:tcPr>
            <w:tcW w:w="665" w:type="dxa"/>
            <w:tcBorders>
              <w:top w:val="nil"/>
              <w:left w:val="nil"/>
              <w:bottom w:val="single" w:sz="4" w:space="0" w:color="auto"/>
            </w:tcBorders>
            <w:shd w:val="clear" w:color="auto" w:fill="C5E0B3" w:themeFill="accent6" w:themeFillTint="66"/>
          </w:tcPr>
          <w:p w14:paraId="1597814A" w14:textId="77777777" w:rsidR="006633DC" w:rsidRPr="00D82DBC" w:rsidRDefault="006633DC" w:rsidP="006633DC">
            <w:pPr>
              <w:spacing w:before="0" w:after="0"/>
              <w:jc w:val="center"/>
              <w:rPr>
                <w:sz w:val="28"/>
                <w:szCs w:val="28"/>
              </w:rPr>
            </w:pPr>
            <w:r w:rsidRPr="00D82DBC">
              <w:rPr>
                <w:sz w:val="28"/>
                <w:szCs w:val="28"/>
              </w:rPr>
              <w:t>□</w:t>
            </w:r>
          </w:p>
        </w:tc>
        <w:tc>
          <w:tcPr>
            <w:tcW w:w="1036" w:type="dxa"/>
            <w:tcBorders>
              <w:top w:val="nil"/>
              <w:left w:val="nil"/>
              <w:bottom w:val="single" w:sz="4" w:space="0" w:color="auto"/>
              <w:right w:val="nil"/>
            </w:tcBorders>
            <w:shd w:val="clear" w:color="auto" w:fill="C5E0B3" w:themeFill="accent6" w:themeFillTint="66"/>
          </w:tcPr>
          <w:p w14:paraId="7047AAF4" w14:textId="77777777" w:rsidR="006633DC" w:rsidRPr="00D82DBC" w:rsidRDefault="006633DC" w:rsidP="006633DC">
            <w:pPr>
              <w:spacing w:before="0" w:after="0"/>
              <w:jc w:val="center"/>
              <w:rPr>
                <w:sz w:val="28"/>
                <w:szCs w:val="28"/>
              </w:rPr>
            </w:pPr>
            <w:r w:rsidRPr="00D82DBC">
              <w:rPr>
                <w:sz w:val="28"/>
                <w:szCs w:val="28"/>
              </w:rPr>
              <w:t>□</w:t>
            </w:r>
          </w:p>
        </w:tc>
      </w:tr>
    </w:tbl>
    <w:p w14:paraId="3B7DBB03" w14:textId="77777777" w:rsidR="00373D12" w:rsidRDefault="00373D12" w:rsidP="00373D12">
      <w:pPr>
        <w:spacing w:before="0" w:after="160" w:line="259" w:lineRule="auto"/>
      </w:pPr>
    </w:p>
    <w:p w14:paraId="617C29DF" w14:textId="4EB826A5" w:rsidR="00373D12" w:rsidRPr="00701C05" w:rsidRDefault="00C55C61" w:rsidP="00373D12">
      <w:pPr>
        <w:spacing w:before="0" w:after="160" w:line="259" w:lineRule="auto"/>
        <w:rPr>
          <w:color w:val="000000" w:themeColor="text1"/>
        </w:rPr>
      </w:pPr>
      <w:r w:rsidRPr="00701C05">
        <w:rPr>
          <w:color w:val="000000" w:themeColor="text1"/>
        </w:rPr>
        <w:t xml:space="preserve">Lors des </w:t>
      </w:r>
      <w:r w:rsidRPr="00701C05">
        <w:rPr>
          <w:b/>
          <w:bCs/>
          <w:color w:val="000000" w:themeColor="text1"/>
        </w:rPr>
        <w:t xml:space="preserve">entretiens </w:t>
      </w:r>
      <w:r w:rsidR="003D7E83">
        <w:rPr>
          <w:b/>
          <w:bCs/>
          <w:color w:val="000000" w:themeColor="text1"/>
        </w:rPr>
        <w:t>ultérieurs</w:t>
      </w:r>
      <w:r w:rsidRPr="00701C05">
        <w:rPr>
          <w:color w:val="000000" w:themeColor="text1"/>
        </w:rPr>
        <w:t xml:space="preserve">, </w:t>
      </w:r>
      <w:r w:rsidR="007D46F7">
        <w:rPr>
          <w:color w:val="000000" w:themeColor="text1"/>
        </w:rPr>
        <w:t xml:space="preserve">il est </w:t>
      </w:r>
      <w:r w:rsidR="003D7E83">
        <w:rPr>
          <w:color w:val="000000" w:themeColor="text1"/>
        </w:rPr>
        <w:t xml:space="preserve">important </w:t>
      </w:r>
      <w:r w:rsidR="007D46F7">
        <w:rPr>
          <w:color w:val="000000" w:themeColor="text1"/>
        </w:rPr>
        <w:t xml:space="preserve">d’informer </w:t>
      </w:r>
      <w:r w:rsidRPr="00701C05">
        <w:rPr>
          <w:color w:val="000000" w:themeColor="text1"/>
        </w:rPr>
        <w:t xml:space="preserve">la </w:t>
      </w:r>
      <w:r w:rsidR="00373D12" w:rsidRPr="00701C05">
        <w:rPr>
          <w:color w:val="000000" w:themeColor="text1"/>
        </w:rPr>
        <w:t xml:space="preserve">personne sous curatelle des informations </w:t>
      </w:r>
      <w:r w:rsidR="007D46F7">
        <w:rPr>
          <w:color w:val="000000" w:themeColor="text1"/>
        </w:rPr>
        <w:t>déjà</w:t>
      </w:r>
      <w:r w:rsidR="00373D12" w:rsidRPr="00701C05">
        <w:rPr>
          <w:color w:val="000000" w:themeColor="text1"/>
        </w:rPr>
        <w:t xml:space="preserve"> recueillies </w:t>
      </w:r>
      <w:r w:rsidR="007D46F7">
        <w:rPr>
          <w:color w:val="000000" w:themeColor="text1"/>
        </w:rPr>
        <w:t>ou</w:t>
      </w:r>
      <w:r w:rsidR="00373D12" w:rsidRPr="00701C05">
        <w:rPr>
          <w:color w:val="000000" w:themeColor="text1"/>
        </w:rPr>
        <w:t xml:space="preserve"> disponibles. </w:t>
      </w:r>
      <w:r w:rsidR="00A137BC">
        <w:rPr>
          <w:color w:val="000000" w:themeColor="text1"/>
        </w:rPr>
        <w:t xml:space="preserve">Il convient également de lui </w:t>
      </w:r>
      <w:r w:rsidR="00373D12" w:rsidRPr="00701C05">
        <w:rPr>
          <w:color w:val="000000" w:themeColor="text1"/>
        </w:rPr>
        <w:t xml:space="preserve">demander </w:t>
      </w:r>
      <w:r w:rsidR="003D7E83">
        <w:rPr>
          <w:color w:val="000000" w:themeColor="text1"/>
        </w:rPr>
        <w:t xml:space="preserve">quelles </w:t>
      </w:r>
      <w:r w:rsidR="00A137BC">
        <w:rPr>
          <w:color w:val="000000" w:themeColor="text1"/>
        </w:rPr>
        <w:t xml:space="preserve">démarches </w:t>
      </w:r>
      <w:r w:rsidR="003D7E83">
        <w:rPr>
          <w:color w:val="000000" w:themeColor="text1"/>
        </w:rPr>
        <w:t xml:space="preserve">elle a </w:t>
      </w:r>
      <w:r w:rsidR="0007068F">
        <w:rPr>
          <w:color w:val="000000" w:themeColor="text1"/>
        </w:rPr>
        <w:t>entrepris</w:t>
      </w:r>
      <w:r w:rsidR="00A137BC">
        <w:rPr>
          <w:color w:val="000000" w:themeColor="text1"/>
        </w:rPr>
        <w:t xml:space="preserve"> </w:t>
      </w:r>
      <w:r w:rsidR="00373D12" w:rsidRPr="00701C05">
        <w:rPr>
          <w:color w:val="000000" w:themeColor="text1"/>
        </w:rPr>
        <w:t xml:space="preserve">et </w:t>
      </w:r>
      <w:r w:rsidR="00A137BC">
        <w:rPr>
          <w:color w:val="000000" w:themeColor="text1"/>
        </w:rPr>
        <w:t>dans quels domaines</w:t>
      </w:r>
      <w:r w:rsidR="00373D12" w:rsidRPr="00701C05">
        <w:rPr>
          <w:color w:val="000000" w:themeColor="text1"/>
        </w:rPr>
        <w:t xml:space="preserve"> elle</w:t>
      </w:r>
      <w:r w:rsidR="00A137BC">
        <w:rPr>
          <w:color w:val="000000" w:themeColor="text1"/>
        </w:rPr>
        <w:t xml:space="preserve"> pourrait encore avoir besoin d’aide</w:t>
      </w:r>
      <w:r w:rsidR="00373D12" w:rsidRPr="00701C05">
        <w:rPr>
          <w:color w:val="000000" w:themeColor="text1"/>
        </w:rPr>
        <w:t>.</w:t>
      </w:r>
    </w:p>
    <w:p w14:paraId="735F2A4C" w14:textId="77777777" w:rsidR="00373D12" w:rsidRPr="00701C05" w:rsidRDefault="00A137BC" w:rsidP="00373D12">
      <w:pPr>
        <w:spacing w:before="0" w:after="160" w:line="259" w:lineRule="auto"/>
      </w:pPr>
      <w:r>
        <w:t xml:space="preserve">Cette démarche </w:t>
      </w:r>
      <w:r w:rsidR="00373D12" w:rsidRPr="00701C05">
        <w:t>permet d'</w:t>
      </w:r>
      <w:r w:rsidR="00373D12" w:rsidRPr="00701C05">
        <w:rPr>
          <w:b/>
          <w:bCs/>
        </w:rPr>
        <w:t xml:space="preserve">établir </w:t>
      </w:r>
      <w:r>
        <w:rPr>
          <w:b/>
          <w:bCs/>
        </w:rPr>
        <w:t>une relation de</w:t>
      </w:r>
      <w:r w:rsidR="00373D12" w:rsidRPr="00701C05">
        <w:t xml:space="preserve"> </w:t>
      </w:r>
      <w:r w:rsidR="00373D12" w:rsidRPr="00701C05">
        <w:rPr>
          <w:b/>
          <w:bCs/>
        </w:rPr>
        <w:t xml:space="preserve">confiance </w:t>
      </w:r>
      <w:r>
        <w:t>au c</w:t>
      </w:r>
      <w:r w:rsidR="00373D12" w:rsidRPr="00701C05">
        <w:t>ours des premiers mois, d</w:t>
      </w:r>
      <w:r>
        <w:t>e s’accorder sur</w:t>
      </w:r>
      <w:r w:rsidR="00373D12" w:rsidRPr="00701C05">
        <w:t xml:space="preserve"> la collaboration et de travailler sur les objectifs communs.</w:t>
      </w:r>
    </w:p>
    <w:p w14:paraId="3EBED662" w14:textId="77777777" w:rsidR="00673618" w:rsidRPr="00701C05" w:rsidRDefault="007C500F" w:rsidP="00183B20">
      <w:pPr>
        <w:spacing w:before="0" w:after="160" w:line="259" w:lineRule="auto"/>
        <w:jc w:val="left"/>
      </w:pPr>
      <w:r w:rsidRPr="00701C05">
        <w:br w:type="page"/>
      </w:r>
    </w:p>
    <w:p w14:paraId="3A333E13" w14:textId="77777777" w:rsidR="00912301" w:rsidRPr="00701C05" w:rsidRDefault="00912301" w:rsidP="003E3A81">
      <w:pPr>
        <w:pStyle w:val="berschrift1"/>
        <w:shd w:val="clear" w:color="auto" w:fill="FFC000" w:themeFill="accent4"/>
      </w:pPr>
      <w:bookmarkStart w:id="46" w:name="_4._Führung_des"/>
      <w:bookmarkStart w:id="47" w:name="_Toc193036818"/>
      <w:bookmarkEnd w:id="46"/>
      <w:r w:rsidRPr="00701C05">
        <w:lastRenderedPageBreak/>
        <w:t xml:space="preserve">4. </w:t>
      </w:r>
      <w:r w:rsidR="00A137BC">
        <w:t>G</w:t>
      </w:r>
      <w:r w:rsidRPr="00701C05">
        <w:t xml:space="preserve">estion </w:t>
      </w:r>
      <w:r w:rsidR="00F80285" w:rsidRPr="00701C05">
        <w:t>du mandat</w:t>
      </w:r>
      <w:bookmarkEnd w:id="47"/>
    </w:p>
    <w:p w14:paraId="5AE13BE3" w14:textId="77777777" w:rsidR="0034448E" w:rsidRPr="00701C05" w:rsidRDefault="00912301" w:rsidP="00BD53C9">
      <w:pPr>
        <w:pStyle w:val="berschrift2"/>
      </w:pPr>
      <w:bookmarkStart w:id="48" w:name="_Toc193036819"/>
      <w:r w:rsidRPr="00701C05">
        <w:t xml:space="preserve">4.1 </w:t>
      </w:r>
      <w:r w:rsidR="0034448E" w:rsidRPr="00701C05">
        <w:t>Généralités sur la gestion d</w:t>
      </w:r>
      <w:r w:rsidR="00A137BC">
        <w:t>u</w:t>
      </w:r>
      <w:r w:rsidR="0034448E" w:rsidRPr="00701C05">
        <w:t xml:space="preserve"> mandat</w:t>
      </w:r>
      <w:bookmarkEnd w:id="48"/>
    </w:p>
    <w:p w14:paraId="0DC35D44" w14:textId="77777777" w:rsidR="00576546" w:rsidRPr="00701C05" w:rsidRDefault="003C3CFC" w:rsidP="005D0FAD">
      <w:pPr>
        <w:rPr>
          <w:color w:val="000000" w:themeColor="text1"/>
        </w:rPr>
      </w:pPr>
      <w:r w:rsidRPr="00701C05">
        <w:rPr>
          <w:color w:val="000000" w:themeColor="text1"/>
        </w:rPr>
        <w:t>L</w:t>
      </w:r>
      <w:r w:rsidR="003D7E83">
        <w:rPr>
          <w:color w:val="000000" w:themeColor="text1"/>
        </w:rPr>
        <w:t>e mandat de</w:t>
      </w:r>
      <w:r w:rsidRPr="00701C05">
        <w:rPr>
          <w:color w:val="000000" w:themeColor="text1"/>
        </w:rPr>
        <w:t xml:space="preserve"> curatelle </w:t>
      </w:r>
      <w:r w:rsidR="003D7E83">
        <w:rPr>
          <w:color w:val="000000" w:themeColor="text1"/>
        </w:rPr>
        <w:t>comprend</w:t>
      </w:r>
      <w:r w:rsidR="00DB4145" w:rsidRPr="00701C05">
        <w:rPr>
          <w:color w:val="000000" w:themeColor="text1"/>
        </w:rPr>
        <w:t xml:space="preserve"> différentes </w:t>
      </w:r>
      <w:r w:rsidRPr="00701C05">
        <w:rPr>
          <w:color w:val="000000" w:themeColor="text1"/>
        </w:rPr>
        <w:t xml:space="preserve">tâches liées à la gestion </w:t>
      </w:r>
      <w:r w:rsidR="00826DA7" w:rsidRPr="00701C05">
        <w:rPr>
          <w:color w:val="000000" w:themeColor="text1"/>
        </w:rPr>
        <w:t>d</w:t>
      </w:r>
      <w:r w:rsidR="00A137BC">
        <w:rPr>
          <w:color w:val="000000" w:themeColor="text1"/>
        </w:rPr>
        <w:t>e la vie</w:t>
      </w:r>
      <w:r w:rsidR="00826DA7" w:rsidRPr="00701C05">
        <w:rPr>
          <w:color w:val="000000" w:themeColor="text1"/>
        </w:rPr>
        <w:t xml:space="preserve"> quotidien</w:t>
      </w:r>
      <w:r w:rsidR="00A137BC">
        <w:rPr>
          <w:color w:val="000000" w:themeColor="text1"/>
        </w:rPr>
        <w:t>ne de la personne concernée</w:t>
      </w:r>
      <w:r w:rsidRPr="00701C05">
        <w:rPr>
          <w:color w:val="000000" w:themeColor="text1"/>
        </w:rPr>
        <w:t xml:space="preserve">. </w:t>
      </w:r>
      <w:r w:rsidR="003D7E83">
        <w:rPr>
          <w:color w:val="000000" w:themeColor="text1"/>
        </w:rPr>
        <w:t>L’objectif est de</w:t>
      </w:r>
      <w:r w:rsidR="00A137BC">
        <w:rPr>
          <w:color w:val="000000" w:themeColor="text1"/>
        </w:rPr>
        <w:t xml:space="preserve"> </w:t>
      </w:r>
      <w:r w:rsidR="003D7E83">
        <w:rPr>
          <w:color w:val="000000" w:themeColor="text1"/>
        </w:rPr>
        <w:t xml:space="preserve">la soutenir (évent. </w:t>
      </w:r>
      <w:proofErr w:type="gramStart"/>
      <w:r w:rsidR="003D7E83">
        <w:rPr>
          <w:color w:val="000000" w:themeColor="text1"/>
        </w:rPr>
        <w:t>de</w:t>
      </w:r>
      <w:proofErr w:type="gramEnd"/>
      <w:r w:rsidR="003D7E83">
        <w:rPr>
          <w:color w:val="000000" w:themeColor="text1"/>
        </w:rPr>
        <w:t xml:space="preserve"> la représenter </w:t>
      </w:r>
      <w:r w:rsidR="00A137BC">
        <w:rPr>
          <w:color w:val="000000" w:themeColor="text1"/>
        </w:rPr>
        <w:t xml:space="preserve">ou </w:t>
      </w:r>
      <w:r w:rsidR="003D7E83">
        <w:rPr>
          <w:color w:val="000000" w:themeColor="text1"/>
        </w:rPr>
        <w:t>de co</w:t>
      </w:r>
      <w:r w:rsidR="00FE5A52">
        <w:rPr>
          <w:color w:val="000000" w:themeColor="text1"/>
        </w:rPr>
        <w:t>opé</w:t>
      </w:r>
      <w:r w:rsidR="003D7E83">
        <w:rPr>
          <w:color w:val="000000" w:themeColor="text1"/>
        </w:rPr>
        <w:t>rer)</w:t>
      </w:r>
      <w:r w:rsidR="00576546" w:rsidRPr="00701C05">
        <w:rPr>
          <w:color w:val="000000" w:themeColor="text1"/>
        </w:rPr>
        <w:t xml:space="preserve"> </w:t>
      </w:r>
      <w:r w:rsidR="003D7E83">
        <w:rPr>
          <w:color w:val="000000" w:themeColor="text1"/>
        </w:rPr>
        <w:t>dans l</w:t>
      </w:r>
      <w:r w:rsidR="00576546" w:rsidRPr="00701C05">
        <w:rPr>
          <w:color w:val="000000" w:themeColor="text1"/>
        </w:rPr>
        <w:t>es tâches qu'</w:t>
      </w:r>
      <w:r w:rsidRPr="00701C05">
        <w:rPr>
          <w:color w:val="000000" w:themeColor="text1"/>
        </w:rPr>
        <w:t xml:space="preserve">elle </w:t>
      </w:r>
      <w:r w:rsidR="00A137BC">
        <w:rPr>
          <w:color w:val="000000" w:themeColor="text1"/>
        </w:rPr>
        <w:t>n’est pas</w:t>
      </w:r>
      <w:r w:rsidRPr="00701C05">
        <w:rPr>
          <w:color w:val="000000" w:themeColor="text1"/>
        </w:rPr>
        <w:t xml:space="preserve"> </w:t>
      </w:r>
      <w:r w:rsidR="00007448" w:rsidRPr="00701C05">
        <w:rPr>
          <w:color w:val="000000" w:themeColor="text1"/>
        </w:rPr>
        <w:t xml:space="preserve">(ou </w:t>
      </w:r>
      <w:r w:rsidRPr="00701C05">
        <w:rPr>
          <w:color w:val="000000" w:themeColor="text1"/>
        </w:rPr>
        <w:t>plus) en mesure d'a</w:t>
      </w:r>
      <w:r w:rsidR="00A137BC">
        <w:rPr>
          <w:color w:val="000000" w:themeColor="text1"/>
        </w:rPr>
        <w:t>ccomplir elle-même</w:t>
      </w:r>
      <w:r w:rsidRPr="00701C05">
        <w:rPr>
          <w:color w:val="000000" w:themeColor="text1"/>
        </w:rPr>
        <w:t xml:space="preserve">. </w:t>
      </w:r>
    </w:p>
    <w:p w14:paraId="1ADDBF77" w14:textId="77777777" w:rsidR="00B45632" w:rsidRPr="00701C05" w:rsidRDefault="003D7E83" w:rsidP="00B45632">
      <w:pPr>
        <w:pBdr>
          <w:top w:val="single" w:sz="4" w:space="1" w:color="auto"/>
          <w:left w:val="single" w:sz="4" w:space="4" w:color="auto"/>
          <w:bottom w:val="single" w:sz="4" w:space="1" w:color="auto"/>
          <w:right w:val="single" w:sz="4" w:space="4" w:color="auto"/>
        </w:pBdr>
        <w:shd w:val="clear" w:color="auto" w:fill="C5E0B3" w:themeFill="accent6" w:themeFillTint="66"/>
        <w:spacing w:after="0"/>
        <w:rPr>
          <w:b/>
          <w:bCs/>
          <w:color w:val="000000" w:themeColor="text1"/>
        </w:rPr>
      </w:pPr>
      <w:r>
        <w:rPr>
          <w:b/>
          <w:bCs/>
          <w:color w:val="000000" w:themeColor="text1"/>
        </w:rPr>
        <w:t>Domaines d’intervention</w:t>
      </w:r>
      <w:r w:rsidR="00256CD1">
        <w:rPr>
          <w:b/>
          <w:bCs/>
          <w:color w:val="000000" w:themeColor="text1"/>
        </w:rPr>
        <w:t xml:space="preserve"> </w:t>
      </w:r>
      <w:r w:rsidR="008C6DCF" w:rsidRPr="00701C05">
        <w:rPr>
          <w:b/>
          <w:bCs/>
          <w:color w:val="000000" w:themeColor="text1"/>
        </w:rPr>
        <w:t xml:space="preserve">et </w:t>
      </w:r>
      <w:r w:rsidR="00256CD1">
        <w:rPr>
          <w:b/>
          <w:bCs/>
          <w:color w:val="000000" w:themeColor="text1"/>
        </w:rPr>
        <w:t xml:space="preserve">types de </w:t>
      </w:r>
      <w:r w:rsidR="008C6DCF" w:rsidRPr="00701C05">
        <w:rPr>
          <w:b/>
          <w:bCs/>
          <w:color w:val="000000" w:themeColor="text1"/>
        </w:rPr>
        <w:t>curatelle</w:t>
      </w:r>
    </w:p>
    <w:p w14:paraId="4806EFD4" w14:textId="77777777" w:rsidR="00576546" w:rsidRPr="00701C05" w:rsidRDefault="00576546" w:rsidP="00B45632">
      <w:pPr>
        <w:pBdr>
          <w:top w:val="single" w:sz="4" w:space="1" w:color="auto"/>
          <w:left w:val="single" w:sz="4" w:space="4" w:color="auto"/>
          <w:bottom w:val="single" w:sz="4" w:space="1" w:color="auto"/>
          <w:right w:val="single" w:sz="4" w:space="4" w:color="auto"/>
        </w:pBdr>
        <w:shd w:val="clear" w:color="auto" w:fill="C5E0B3" w:themeFill="accent6" w:themeFillTint="66"/>
        <w:spacing w:after="0"/>
        <w:jc w:val="left"/>
        <w:rPr>
          <w:b/>
          <w:bCs/>
          <w:color w:val="000000" w:themeColor="text1"/>
        </w:rPr>
      </w:pPr>
      <w:r w:rsidRPr="00701C05">
        <w:rPr>
          <w:color w:val="000000" w:themeColor="text1"/>
        </w:rPr>
        <w:t xml:space="preserve">On peut distinguer les </w:t>
      </w:r>
      <w:r w:rsidR="004E0D5F">
        <w:rPr>
          <w:color w:val="000000" w:themeColor="text1"/>
        </w:rPr>
        <w:t xml:space="preserve">tâches </w:t>
      </w:r>
      <w:r w:rsidRPr="00701C05">
        <w:rPr>
          <w:color w:val="000000" w:themeColor="text1"/>
        </w:rPr>
        <w:t>suivant</w:t>
      </w:r>
      <w:r w:rsidR="004E0D5F">
        <w:rPr>
          <w:color w:val="000000" w:themeColor="text1"/>
        </w:rPr>
        <w:t>e</w:t>
      </w:r>
      <w:r w:rsidRPr="00701C05">
        <w:rPr>
          <w:color w:val="000000" w:themeColor="text1"/>
        </w:rPr>
        <w:t xml:space="preserve">s </w:t>
      </w:r>
      <w:r w:rsidR="008C6DCF" w:rsidRPr="00701C05">
        <w:rPr>
          <w:color w:val="000000" w:themeColor="text1"/>
        </w:rPr>
        <w:t>:</w:t>
      </w:r>
      <w:r w:rsidR="00B45632" w:rsidRPr="00701C05">
        <w:rPr>
          <w:color w:val="000000" w:themeColor="text1"/>
        </w:rPr>
        <w:br/>
      </w:r>
      <w:r w:rsidRPr="00701C05">
        <w:rPr>
          <w:b/>
          <w:bCs/>
          <w:color w:val="000000" w:themeColor="text1"/>
        </w:rPr>
        <w:t xml:space="preserve">- Logement </w:t>
      </w:r>
      <w:r w:rsidR="00B45632" w:rsidRPr="00701C05">
        <w:rPr>
          <w:b/>
          <w:bCs/>
          <w:color w:val="000000" w:themeColor="text1"/>
        </w:rPr>
        <w:br/>
      </w:r>
      <w:r w:rsidRPr="00701C05">
        <w:rPr>
          <w:b/>
          <w:bCs/>
          <w:color w:val="000000" w:themeColor="text1"/>
        </w:rPr>
        <w:t xml:space="preserve">- </w:t>
      </w:r>
      <w:r w:rsidR="00256CD1">
        <w:rPr>
          <w:b/>
          <w:bCs/>
          <w:color w:val="000000" w:themeColor="text1"/>
        </w:rPr>
        <w:t>S</w:t>
      </w:r>
      <w:r w:rsidRPr="00701C05">
        <w:rPr>
          <w:b/>
          <w:bCs/>
          <w:color w:val="000000" w:themeColor="text1"/>
        </w:rPr>
        <w:t xml:space="preserve">anté </w:t>
      </w:r>
      <w:r w:rsidR="00B45632" w:rsidRPr="00701C05">
        <w:rPr>
          <w:b/>
          <w:bCs/>
          <w:color w:val="000000" w:themeColor="text1"/>
        </w:rPr>
        <w:br/>
      </w:r>
      <w:r w:rsidRPr="00701C05">
        <w:rPr>
          <w:b/>
          <w:bCs/>
          <w:color w:val="000000" w:themeColor="text1"/>
        </w:rPr>
        <w:t xml:space="preserve">- </w:t>
      </w:r>
      <w:r w:rsidR="004D3171">
        <w:rPr>
          <w:b/>
          <w:bCs/>
          <w:color w:val="000000" w:themeColor="text1"/>
        </w:rPr>
        <w:t>Affaires</w:t>
      </w:r>
      <w:r w:rsidRPr="00701C05">
        <w:rPr>
          <w:b/>
          <w:bCs/>
          <w:color w:val="000000" w:themeColor="text1"/>
        </w:rPr>
        <w:t xml:space="preserve"> social</w:t>
      </w:r>
      <w:r w:rsidR="004D3171">
        <w:rPr>
          <w:b/>
          <w:bCs/>
          <w:color w:val="000000" w:themeColor="text1"/>
        </w:rPr>
        <w:t>es</w:t>
      </w:r>
      <w:r w:rsidRPr="00701C05">
        <w:rPr>
          <w:b/>
          <w:bCs/>
          <w:color w:val="000000" w:themeColor="text1"/>
        </w:rPr>
        <w:t xml:space="preserve"> </w:t>
      </w:r>
      <w:r w:rsidR="00B45632" w:rsidRPr="00701C05">
        <w:rPr>
          <w:b/>
          <w:bCs/>
          <w:color w:val="000000" w:themeColor="text1"/>
        </w:rPr>
        <w:br/>
      </w:r>
      <w:r w:rsidRPr="00701C05">
        <w:rPr>
          <w:b/>
          <w:bCs/>
          <w:color w:val="000000" w:themeColor="text1"/>
        </w:rPr>
        <w:t xml:space="preserve">- </w:t>
      </w:r>
      <w:r w:rsidR="00256CD1">
        <w:rPr>
          <w:b/>
          <w:bCs/>
          <w:color w:val="000000" w:themeColor="text1"/>
        </w:rPr>
        <w:t>S</w:t>
      </w:r>
      <w:r w:rsidRPr="00701C05">
        <w:rPr>
          <w:b/>
          <w:bCs/>
          <w:color w:val="000000" w:themeColor="text1"/>
        </w:rPr>
        <w:t xml:space="preserve">tructure </w:t>
      </w:r>
      <w:r w:rsidR="003D7E83">
        <w:rPr>
          <w:b/>
          <w:bCs/>
          <w:color w:val="000000" w:themeColor="text1"/>
        </w:rPr>
        <w:t>de jour</w:t>
      </w:r>
      <w:r w:rsidRPr="00701C05">
        <w:rPr>
          <w:b/>
          <w:bCs/>
          <w:color w:val="000000" w:themeColor="text1"/>
        </w:rPr>
        <w:t xml:space="preserve">/formation/activité </w:t>
      </w:r>
      <w:r w:rsidR="003D7E83">
        <w:rPr>
          <w:b/>
          <w:bCs/>
          <w:color w:val="000000" w:themeColor="text1"/>
        </w:rPr>
        <w:t>lucrative</w:t>
      </w:r>
      <w:r w:rsidR="00B45632" w:rsidRPr="00701C05">
        <w:rPr>
          <w:b/>
          <w:bCs/>
          <w:color w:val="000000" w:themeColor="text1"/>
        </w:rPr>
        <w:br/>
      </w:r>
      <w:r w:rsidRPr="00701C05">
        <w:rPr>
          <w:b/>
          <w:bCs/>
          <w:color w:val="000000" w:themeColor="text1"/>
        </w:rPr>
        <w:t xml:space="preserve">- </w:t>
      </w:r>
      <w:r w:rsidR="00256CD1">
        <w:rPr>
          <w:b/>
          <w:bCs/>
          <w:color w:val="000000" w:themeColor="text1"/>
        </w:rPr>
        <w:t>A</w:t>
      </w:r>
      <w:r w:rsidRPr="00701C05">
        <w:rPr>
          <w:b/>
          <w:bCs/>
          <w:color w:val="000000" w:themeColor="text1"/>
        </w:rPr>
        <w:t>dministration</w:t>
      </w:r>
      <w:r w:rsidR="00B45632" w:rsidRPr="00701C05">
        <w:rPr>
          <w:b/>
          <w:bCs/>
          <w:color w:val="000000" w:themeColor="text1"/>
        </w:rPr>
        <w:br/>
      </w:r>
      <w:r w:rsidRPr="00701C05">
        <w:rPr>
          <w:b/>
          <w:bCs/>
          <w:color w:val="000000" w:themeColor="text1"/>
        </w:rPr>
        <w:t>- Gestion des revenus</w:t>
      </w:r>
      <w:r w:rsidR="0097689E">
        <w:rPr>
          <w:b/>
          <w:bCs/>
          <w:color w:val="000000" w:themeColor="text1"/>
        </w:rPr>
        <w:t>/</w:t>
      </w:r>
      <w:r w:rsidR="003D7E83">
        <w:rPr>
          <w:b/>
          <w:bCs/>
          <w:color w:val="000000" w:themeColor="text1"/>
        </w:rPr>
        <w:t>de la fortune</w:t>
      </w:r>
    </w:p>
    <w:p w14:paraId="4D2B6950" w14:textId="1C47F5C8" w:rsidR="008C6DCF" w:rsidRPr="00701C05" w:rsidRDefault="008C6DCF" w:rsidP="008C6DCF">
      <w:pPr>
        <w:pBdr>
          <w:top w:val="single" w:sz="4" w:space="1" w:color="auto"/>
          <w:left w:val="single" w:sz="4" w:space="4" w:color="auto"/>
          <w:bottom w:val="single" w:sz="4" w:space="1" w:color="auto"/>
          <w:right w:val="single" w:sz="4" w:space="4" w:color="auto"/>
        </w:pBdr>
        <w:shd w:val="clear" w:color="auto" w:fill="C5E0B3" w:themeFill="accent6" w:themeFillTint="66"/>
        <w:spacing w:before="0"/>
        <w:rPr>
          <w:color w:val="000000" w:themeColor="text1"/>
        </w:rPr>
      </w:pPr>
      <w:r w:rsidRPr="00701C05">
        <w:rPr>
          <w:color w:val="000000" w:themeColor="text1"/>
        </w:rPr>
        <w:t>(</w:t>
      </w:r>
      <w:proofErr w:type="gramStart"/>
      <w:r w:rsidR="00256CD1">
        <w:rPr>
          <w:color w:val="000000" w:themeColor="text1"/>
        </w:rPr>
        <w:t>les</w:t>
      </w:r>
      <w:proofErr w:type="gramEnd"/>
      <w:r w:rsidRPr="00701C05">
        <w:rPr>
          <w:color w:val="000000" w:themeColor="text1"/>
        </w:rPr>
        <w:t xml:space="preserve"> détails</w:t>
      </w:r>
      <w:r w:rsidR="00256CD1">
        <w:rPr>
          <w:color w:val="000000" w:themeColor="text1"/>
        </w:rPr>
        <w:t xml:space="preserve"> sont disponibles sous</w:t>
      </w:r>
      <w:r w:rsidR="00B00EA3" w:rsidRPr="00701C05">
        <w:rPr>
          <w:color w:val="000000" w:themeColor="text1"/>
        </w:rPr>
        <w:t xml:space="preserve"> </w:t>
      </w:r>
      <w:hyperlink r:id="rId16" w:anchor="_4.2._Aufgabenbereich_" w:history="1">
        <w:r w:rsidRPr="00701C05">
          <w:rPr>
            <w:rStyle w:val="Hyperlink"/>
            <w:color w:val="000000" w:themeColor="text1"/>
          </w:rPr>
          <w:t>ch. 4.2-4.7.</w:t>
        </w:r>
      </w:hyperlink>
      <w:r w:rsidRPr="00701C05">
        <w:rPr>
          <w:color w:val="000000" w:themeColor="text1"/>
        </w:rPr>
        <w:t>)</w:t>
      </w:r>
    </w:p>
    <w:p w14:paraId="1573FEFA" w14:textId="77777777" w:rsidR="00401BE8" w:rsidRPr="00701C05" w:rsidRDefault="003D7E83" w:rsidP="00B45632">
      <w:pPr>
        <w:pBdr>
          <w:top w:val="single" w:sz="4" w:space="1" w:color="auto"/>
          <w:left w:val="single" w:sz="4" w:space="4" w:color="auto"/>
          <w:bottom w:val="single" w:sz="4" w:space="1" w:color="auto"/>
          <w:right w:val="single" w:sz="4" w:space="4" w:color="auto"/>
        </w:pBdr>
        <w:shd w:val="clear" w:color="auto" w:fill="C5E0B3" w:themeFill="accent6" w:themeFillTint="66"/>
        <w:rPr>
          <w:color w:val="000000" w:themeColor="text1"/>
        </w:rPr>
      </w:pPr>
      <w:r>
        <w:rPr>
          <w:color w:val="000000" w:themeColor="text1"/>
        </w:rPr>
        <w:t>Selon les</w:t>
      </w:r>
      <w:r w:rsidR="00256CD1" w:rsidRPr="00256CD1">
        <w:rPr>
          <w:color w:val="000000" w:themeColor="text1"/>
        </w:rPr>
        <w:t xml:space="preserve"> besoins spécifiques de la personne sous curatelle</w:t>
      </w:r>
      <w:r w:rsidR="00576546" w:rsidRPr="00701C05">
        <w:rPr>
          <w:color w:val="000000" w:themeColor="text1"/>
        </w:rPr>
        <w:t>, l'</w:t>
      </w:r>
      <w:r w:rsidR="00256CD1">
        <w:rPr>
          <w:color w:val="000000" w:themeColor="text1"/>
        </w:rPr>
        <w:t>APEA</w:t>
      </w:r>
      <w:r w:rsidR="00576546" w:rsidRPr="00701C05">
        <w:rPr>
          <w:color w:val="000000" w:themeColor="text1"/>
        </w:rPr>
        <w:t xml:space="preserve"> </w:t>
      </w:r>
      <w:r w:rsidR="00256CD1">
        <w:rPr>
          <w:color w:val="000000" w:themeColor="text1"/>
        </w:rPr>
        <w:t>peut ordonner</w:t>
      </w:r>
      <w:r w:rsidR="00576546" w:rsidRPr="00701C05">
        <w:rPr>
          <w:color w:val="000000" w:themeColor="text1"/>
        </w:rPr>
        <w:t xml:space="preserve"> une curatelle </w:t>
      </w:r>
      <w:r w:rsidR="00256CD1">
        <w:rPr>
          <w:color w:val="000000" w:themeColor="text1"/>
        </w:rPr>
        <w:t>qui couvre</w:t>
      </w:r>
      <w:r w:rsidR="00576546" w:rsidRPr="00701C05">
        <w:rPr>
          <w:color w:val="000000" w:themeColor="text1"/>
        </w:rPr>
        <w:t xml:space="preserve"> </w:t>
      </w:r>
      <w:r w:rsidR="00576546" w:rsidRPr="00701C05">
        <w:rPr>
          <w:b/>
          <w:bCs/>
          <w:color w:val="000000" w:themeColor="text1"/>
        </w:rPr>
        <w:t>tou</w:t>
      </w:r>
      <w:r w:rsidR="008B1E0C">
        <w:rPr>
          <w:b/>
          <w:bCs/>
          <w:color w:val="000000" w:themeColor="text1"/>
        </w:rPr>
        <w:t>te</w:t>
      </w:r>
      <w:r w:rsidR="00576546" w:rsidRPr="00701C05">
        <w:rPr>
          <w:b/>
          <w:bCs/>
          <w:color w:val="000000" w:themeColor="text1"/>
        </w:rPr>
        <w:t xml:space="preserve">s </w:t>
      </w:r>
      <w:r w:rsidR="008B1E0C">
        <w:rPr>
          <w:b/>
          <w:bCs/>
          <w:color w:val="000000" w:themeColor="text1"/>
        </w:rPr>
        <w:t xml:space="preserve">ces tâches </w:t>
      </w:r>
      <w:r w:rsidR="00576546" w:rsidRPr="00701C05">
        <w:rPr>
          <w:b/>
          <w:bCs/>
          <w:color w:val="000000" w:themeColor="text1"/>
        </w:rPr>
        <w:t xml:space="preserve">ou </w:t>
      </w:r>
      <w:r w:rsidR="00576546" w:rsidRPr="00701C05">
        <w:rPr>
          <w:color w:val="000000" w:themeColor="text1"/>
        </w:rPr>
        <w:t xml:space="preserve">seulement </w:t>
      </w:r>
      <w:r w:rsidR="00576546" w:rsidRPr="00701C05">
        <w:rPr>
          <w:b/>
          <w:bCs/>
          <w:color w:val="000000" w:themeColor="text1"/>
        </w:rPr>
        <w:t>certain</w:t>
      </w:r>
      <w:r w:rsidR="008B1E0C">
        <w:rPr>
          <w:b/>
          <w:bCs/>
          <w:color w:val="000000" w:themeColor="text1"/>
        </w:rPr>
        <w:t>e</w:t>
      </w:r>
      <w:r w:rsidR="00576546" w:rsidRPr="00701C05">
        <w:rPr>
          <w:b/>
          <w:bCs/>
          <w:color w:val="000000" w:themeColor="text1"/>
        </w:rPr>
        <w:t xml:space="preserve">s </w:t>
      </w:r>
      <w:r w:rsidR="00576546" w:rsidRPr="00701C05">
        <w:rPr>
          <w:color w:val="000000" w:themeColor="text1"/>
        </w:rPr>
        <w:t>d'entre e</w:t>
      </w:r>
      <w:r w:rsidR="008B1E0C">
        <w:rPr>
          <w:color w:val="000000" w:themeColor="text1"/>
        </w:rPr>
        <w:t>lles</w:t>
      </w:r>
      <w:r w:rsidR="00576546" w:rsidRPr="00701C05">
        <w:rPr>
          <w:color w:val="000000" w:themeColor="text1"/>
        </w:rPr>
        <w:t xml:space="preserve">. </w:t>
      </w:r>
      <w:r w:rsidR="00256CD1">
        <w:rPr>
          <w:color w:val="000000" w:themeColor="text1"/>
        </w:rPr>
        <w:t>Il est donc</w:t>
      </w:r>
      <w:r w:rsidR="00713DFC" w:rsidRPr="00701C05">
        <w:rPr>
          <w:color w:val="000000" w:themeColor="text1"/>
        </w:rPr>
        <w:t xml:space="preserve"> </w:t>
      </w:r>
      <w:r w:rsidR="00256CD1">
        <w:rPr>
          <w:color w:val="000000" w:themeColor="text1"/>
        </w:rPr>
        <w:t xml:space="preserve">essentiel </w:t>
      </w:r>
      <w:r>
        <w:rPr>
          <w:color w:val="000000" w:themeColor="text1"/>
        </w:rPr>
        <w:t>de lire</w:t>
      </w:r>
      <w:r w:rsidR="00713DFC" w:rsidRPr="00701C05">
        <w:rPr>
          <w:color w:val="000000" w:themeColor="text1"/>
        </w:rPr>
        <w:t xml:space="preserve"> attentivement la </w:t>
      </w:r>
      <w:r w:rsidR="00713DFC" w:rsidRPr="00701C05">
        <w:rPr>
          <w:b/>
          <w:bCs/>
          <w:color w:val="000000" w:themeColor="text1"/>
        </w:rPr>
        <w:t xml:space="preserve">décision de </w:t>
      </w:r>
      <w:r w:rsidR="00256CD1">
        <w:rPr>
          <w:b/>
          <w:bCs/>
          <w:color w:val="000000" w:themeColor="text1"/>
        </w:rPr>
        <w:t>l’APEA</w:t>
      </w:r>
      <w:r w:rsidR="00713DFC" w:rsidRPr="00701C05">
        <w:rPr>
          <w:color w:val="000000" w:themeColor="text1"/>
        </w:rPr>
        <w:t xml:space="preserve"> (</w:t>
      </w:r>
      <w:r w:rsidR="00B00EA3" w:rsidRPr="00701C05">
        <w:rPr>
          <w:color w:val="000000" w:themeColor="text1"/>
        </w:rPr>
        <w:t xml:space="preserve">cf. </w:t>
      </w:r>
      <w:hyperlink w:anchor="_3.1._Entscheid_der" w:history="1">
        <w:r w:rsidR="00C9028A" w:rsidRPr="00701C05">
          <w:rPr>
            <w:rStyle w:val="Hyperlink"/>
            <w:color w:val="000000" w:themeColor="text1"/>
          </w:rPr>
          <w:t xml:space="preserve">ch. </w:t>
        </w:r>
        <w:r w:rsidR="00840ACA" w:rsidRPr="00701C05">
          <w:rPr>
            <w:rStyle w:val="Hyperlink"/>
            <w:color w:val="000000" w:themeColor="text1"/>
          </w:rPr>
          <w:t>3.1.</w:t>
        </w:r>
      </w:hyperlink>
      <w:r w:rsidR="00713DFC" w:rsidRPr="00701C05">
        <w:rPr>
          <w:color w:val="000000" w:themeColor="text1"/>
        </w:rPr>
        <w:t xml:space="preserve">) </w:t>
      </w:r>
      <w:r>
        <w:rPr>
          <w:color w:val="000000" w:themeColor="text1"/>
        </w:rPr>
        <w:t xml:space="preserve">afin de </w:t>
      </w:r>
      <w:r w:rsidR="00256CD1">
        <w:rPr>
          <w:color w:val="000000" w:themeColor="text1"/>
        </w:rPr>
        <w:t>connaître précisément l’étendue de son mandat (</w:t>
      </w:r>
      <w:r w:rsidR="008B1E0C">
        <w:rPr>
          <w:color w:val="000000" w:themeColor="text1"/>
        </w:rPr>
        <w:t xml:space="preserve">tâches attribuées </w:t>
      </w:r>
      <w:r w:rsidR="00256CD1">
        <w:rPr>
          <w:color w:val="000000" w:themeColor="text1"/>
        </w:rPr>
        <w:t>ou non</w:t>
      </w:r>
      <w:r w:rsidR="00713DFC" w:rsidRPr="00701C05">
        <w:rPr>
          <w:color w:val="000000" w:themeColor="text1"/>
        </w:rPr>
        <w:t>).</w:t>
      </w:r>
    </w:p>
    <w:p w14:paraId="1E09794A" w14:textId="77777777" w:rsidR="00401BE8" w:rsidRPr="00701C05" w:rsidRDefault="00401BE8" w:rsidP="00401BE8">
      <w:pPr>
        <w:pBdr>
          <w:top w:val="single" w:sz="4" w:space="1" w:color="auto"/>
          <w:left w:val="single" w:sz="4" w:space="4" w:color="auto"/>
          <w:bottom w:val="single" w:sz="4" w:space="1" w:color="auto"/>
          <w:right w:val="single" w:sz="4" w:space="4" w:color="auto"/>
        </w:pBdr>
        <w:shd w:val="clear" w:color="auto" w:fill="C5E0B3" w:themeFill="accent6" w:themeFillTint="66"/>
        <w:spacing w:after="0"/>
        <w:rPr>
          <w:color w:val="000000" w:themeColor="text1"/>
        </w:rPr>
      </w:pPr>
      <w:r w:rsidRPr="00701C05">
        <w:rPr>
          <w:b/>
          <w:bCs/>
          <w:color w:val="000000" w:themeColor="text1"/>
        </w:rPr>
        <w:t xml:space="preserve">Pour chaque </w:t>
      </w:r>
      <w:r w:rsidR="008B1E0C">
        <w:rPr>
          <w:b/>
          <w:bCs/>
          <w:color w:val="000000" w:themeColor="text1"/>
        </w:rPr>
        <w:t>tâche</w:t>
      </w:r>
      <w:r w:rsidRPr="00701C05">
        <w:rPr>
          <w:color w:val="000000" w:themeColor="text1"/>
        </w:rPr>
        <w:t>, l'AP</w:t>
      </w:r>
      <w:r w:rsidR="00356030">
        <w:rPr>
          <w:color w:val="000000" w:themeColor="text1"/>
        </w:rPr>
        <w:t>EA</w:t>
      </w:r>
      <w:r w:rsidRPr="00701C05">
        <w:rPr>
          <w:color w:val="000000" w:themeColor="text1"/>
        </w:rPr>
        <w:t xml:space="preserve"> détermine </w:t>
      </w:r>
      <w:r w:rsidR="00356030">
        <w:rPr>
          <w:color w:val="000000" w:themeColor="text1"/>
        </w:rPr>
        <w:t xml:space="preserve">le type </w:t>
      </w:r>
      <w:r w:rsidR="008B1E0C">
        <w:rPr>
          <w:color w:val="000000" w:themeColor="text1"/>
        </w:rPr>
        <w:t>de curatelle</w:t>
      </w:r>
      <w:r w:rsidR="00356030">
        <w:rPr>
          <w:color w:val="000000" w:themeColor="text1"/>
        </w:rPr>
        <w:t>, à savoir :</w:t>
      </w:r>
      <w:r w:rsidRPr="00701C05">
        <w:rPr>
          <w:color w:val="000000" w:themeColor="text1"/>
        </w:rPr>
        <w:t xml:space="preserve"> </w:t>
      </w:r>
    </w:p>
    <w:p w14:paraId="6C7ED5C2" w14:textId="77777777" w:rsidR="00401BE8" w:rsidRPr="00701C05" w:rsidRDefault="00401BE8" w:rsidP="00401BE8">
      <w:pPr>
        <w:pBdr>
          <w:top w:val="single" w:sz="4" w:space="1" w:color="auto"/>
          <w:left w:val="single" w:sz="4" w:space="4" w:color="auto"/>
          <w:bottom w:val="single" w:sz="4" w:space="1" w:color="auto"/>
          <w:right w:val="single" w:sz="4" w:space="4" w:color="auto"/>
        </w:pBdr>
        <w:shd w:val="clear" w:color="auto" w:fill="C5E0B3" w:themeFill="accent6" w:themeFillTint="66"/>
        <w:spacing w:before="0" w:after="0"/>
        <w:rPr>
          <w:color w:val="000000" w:themeColor="text1"/>
        </w:rPr>
      </w:pPr>
      <w:r w:rsidRPr="00701C05">
        <w:rPr>
          <w:b/>
          <w:bCs/>
          <w:color w:val="000000" w:themeColor="text1"/>
        </w:rPr>
        <w:t xml:space="preserve">- accompagnement </w:t>
      </w:r>
      <w:r w:rsidRPr="00701C05">
        <w:rPr>
          <w:color w:val="000000" w:themeColor="text1"/>
        </w:rPr>
        <w:t>(</w:t>
      </w:r>
      <w:r w:rsidR="00356030">
        <w:rPr>
          <w:color w:val="000000" w:themeColor="text1"/>
        </w:rPr>
        <w:t>« </w:t>
      </w:r>
      <w:r w:rsidRPr="00701C05">
        <w:rPr>
          <w:color w:val="000000" w:themeColor="text1"/>
        </w:rPr>
        <w:t>curatelle d'accompagnement</w:t>
      </w:r>
      <w:r w:rsidR="00356030">
        <w:rPr>
          <w:color w:val="000000" w:themeColor="text1"/>
        </w:rPr>
        <w:t> »</w:t>
      </w:r>
      <w:r w:rsidRPr="00701C05">
        <w:rPr>
          <w:color w:val="000000" w:themeColor="text1"/>
        </w:rPr>
        <w:t xml:space="preserve">, </w:t>
      </w:r>
      <w:r w:rsidR="00356030">
        <w:rPr>
          <w:color w:val="000000" w:themeColor="text1"/>
        </w:rPr>
        <w:t>cf.</w:t>
      </w:r>
      <w:r w:rsidRPr="00701C05">
        <w:rPr>
          <w:color w:val="000000" w:themeColor="text1"/>
        </w:rPr>
        <w:t xml:space="preserve"> </w:t>
      </w:r>
      <w:hyperlink w:anchor="_2.7.1._Begleitbeistandschaft_(Art." w:history="1">
        <w:r w:rsidRPr="00701C05">
          <w:rPr>
            <w:rStyle w:val="Hyperlink"/>
            <w:color w:val="000000" w:themeColor="text1"/>
          </w:rPr>
          <w:t>ch. 2.7.1.</w:t>
        </w:r>
      </w:hyperlink>
      <w:r w:rsidRPr="00701C05">
        <w:rPr>
          <w:color w:val="000000" w:themeColor="text1"/>
        </w:rPr>
        <w:t xml:space="preserve">), </w:t>
      </w:r>
    </w:p>
    <w:p w14:paraId="58DB776D" w14:textId="77777777" w:rsidR="00401BE8" w:rsidRPr="00701C05" w:rsidRDefault="00401BE8" w:rsidP="00401BE8">
      <w:pPr>
        <w:pBdr>
          <w:top w:val="single" w:sz="4" w:space="1" w:color="auto"/>
          <w:left w:val="single" w:sz="4" w:space="4" w:color="auto"/>
          <w:bottom w:val="single" w:sz="4" w:space="1" w:color="auto"/>
          <w:right w:val="single" w:sz="4" w:space="4" w:color="auto"/>
        </w:pBdr>
        <w:shd w:val="clear" w:color="auto" w:fill="C5E0B3" w:themeFill="accent6" w:themeFillTint="66"/>
        <w:spacing w:before="0" w:after="0"/>
        <w:rPr>
          <w:color w:val="000000" w:themeColor="text1"/>
        </w:rPr>
      </w:pPr>
      <w:r w:rsidRPr="00701C05">
        <w:rPr>
          <w:b/>
          <w:bCs/>
          <w:color w:val="000000" w:themeColor="text1"/>
        </w:rPr>
        <w:t xml:space="preserve">- représentation </w:t>
      </w:r>
      <w:r w:rsidRPr="00701C05">
        <w:rPr>
          <w:color w:val="000000" w:themeColor="text1"/>
        </w:rPr>
        <w:t>(</w:t>
      </w:r>
      <w:r w:rsidR="00356030">
        <w:rPr>
          <w:color w:val="000000" w:themeColor="text1"/>
        </w:rPr>
        <w:t>« </w:t>
      </w:r>
      <w:r w:rsidRPr="00701C05">
        <w:rPr>
          <w:color w:val="000000" w:themeColor="text1"/>
        </w:rPr>
        <w:t>curatelle de représentation</w:t>
      </w:r>
      <w:r w:rsidR="00356030">
        <w:rPr>
          <w:color w:val="000000" w:themeColor="text1"/>
        </w:rPr>
        <w:t> »</w:t>
      </w:r>
      <w:r w:rsidRPr="00701C05">
        <w:rPr>
          <w:color w:val="000000" w:themeColor="text1"/>
        </w:rPr>
        <w:t xml:space="preserve">, </w:t>
      </w:r>
      <w:r w:rsidR="00356030">
        <w:rPr>
          <w:color w:val="000000" w:themeColor="text1"/>
        </w:rPr>
        <w:t>cf.</w:t>
      </w:r>
      <w:r w:rsidRPr="00701C05">
        <w:rPr>
          <w:color w:val="000000" w:themeColor="text1"/>
        </w:rPr>
        <w:t xml:space="preserve"> </w:t>
      </w:r>
      <w:hyperlink w:anchor="_2.7.2._Vertretungsbeistandschaft_(A" w:history="1">
        <w:r w:rsidRPr="00701C05">
          <w:rPr>
            <w:rStyle w:val="Hyperlink"/>
            <w:color w:val="000000" w:themeColor="text1"/>
          </w:rPr>
          <w:t>ch. 2.7.2.</w:t>
        </w:r>
      </w:hyperlink>
      <w:r w:rsidRPr="00701C05">
        <w:rPr>
          <w:color w:val="000000" w:themeColor="text1"/>
        </w:rPr>
        <w:t xml:space="preserve">) </w:t>
      </w:r>
      <w:proofErr w:type="gramStart"/>
      <w:r w:rsidRPr="00701C05">
        <w:rPr>
          <w:color w:val="000000" w:themeColor="text1"/>
        </w:rPr>
        <w:t>ou</w:t>
      </w:r>
      <w:proofErr w:type="gramEnd"/>
      <w:r w:rsidRPr="00701C05">
        <w:rPr>
          <w:color w:val="000000" w:themeColor="text1"/>
        </w:rPr>
        <w:t xml:space="preserve"> </w:t>
      </w:r>
    </w:p>
    <w:p w14:paraId="7681657D" w14:textId="77777777" w:rsidR="00401BE8" w:rsidRPr="00701C05" w:rsidRDefault="00401BE8" w:rsidP="002C23A0">
      <w:pPr>
        <w:pBdr>
          <w:top w:val="single" w:sz="4" w:space="1" w:color="auto"/>
          <w:left w:val="single" w:sz="4" w:space="4" w:color="auto"/>
          <w:bottom w:val="single" w:sz="4" w:space="1" w:color="auto"/>
          <w:right w:val="single" w:sz="4" w:space="4" w:color="auto"/>
        </w:pBdr>
        <w:shd w:val="clear" w:color="auto" w:fill="C5E0B3" w:themeFill="accent6" w:themeFillTint="66"/>
        <w:spacing w:before="0"/>
        <w:rPr>
          <w:color w:val="000000" w:themeColor="text1"/>
        </w:rPr>
      </w:pPr>
      <w:r w:rsidRPr="00701C05">
        <w:rPr>
          <w:color w:val="000000" w:themeColor="text1"/>
        </w:rPr>
        <w:t xml:space="preserve">- </w:t>
      </w:r>
      <w:r w:rsidRPr="00356030">
        <w:rPr>
          <w:b/>
          <w:bCs/>
          <w:color w:val="000000" w:themeColor="text1"/>
        </w:rPr>
        <w:t>coopération</w:t>
      </w:r>
      <w:r w:rsidRPr="00701C05">
        <w:rPr>
          <w:color w:val="000000" w:themeColor="text1"/>
        </w:rPr>
        <w:t xml:space="preserve"> (</w:t>
      </w:r>
      <w:r w:rsidR="00356030">
        <w:rPr>
          <w:color w:val="000000" w:themeColor="text1"/>
        </w:rPr>
        <w:t>« </w:t>
      </w:r>
      <w:r w:rsidRPr="00701C05">
        <w:rPr>
          <w:color w:val="000000" w:themeColor="text1"/>
        </w:rPr>
        <w:t>curatelle de coopération</w:t>
      </w:r>
      <w:r w:rsidR="00356030">
        <w:rPr>
          <w:color w:val="000000" w:themeColor="text1"/>
        </w:rPr>
        <w:t> »</w:t>
      </w:r>
      <w:r w:rsidRPr="00701C05">
        <w:rPr>
          <w:color w:val="000000" w:themeColor="text1"/>
        </w:rPr>
        <w:t xml:space="preserve">, </w:t>
      </w:r>
      <w:r w:rsidR="00356030">
        <w:rPr>
          <w:color w:val="000000" w:themeColor="text1"/>
        </w:rPr>
        <w:t>cf.</w:t>
      </w:r>
      <w:r w:rsidRPr="00701C05">
        <w:rPr>
          <w:color w:val="000000" w:themeColor="text1"/>
        </w:rPr>
        <w:t xml:space="preserve"> </w:t>
      </w:r>
      <w:hyperlink w:anchor="_2.7.3._Mitwirkungsbeistandschaft_(A" w:history="1">
        <w:r w:rsidRPr="00701C05">
          <w:rPr>
            <w:rStyle w:val="Hyperlink"/>
            <w:color w:val="000000" w:themeColor="text1"/>
          </w:rPr>
          <w:t>ch. 2.7.3</w:t>
        </w:r>
        <w:r w:rsidR="00D25C79" w:rsidRPr="00701C05">
          <w:rPr>
            <w:rStyle w:val="Hyperlink"/>
            <w:color w:val="000000" w:themeColor="text1"/>
          </w:rPr>
          <w:t>.</w:t>
        </w:r>
      </w:hyperlink>
      <w:r w:rsidRPr="00701C05">
        <w:rPr>
          <w:color w:val="000000" w:themeColor="text1"/>
        </w:rPr>
        <w:t>)</w:t>
      </w:r>
      <w:r w:rsidR="002C23A0" w:rsidRPr="00701C05">
        <w:rPr>
          <w:color w:val="000000" w:themeColor="text1"/>
        </w:rPr>
        <w:t>.</w:t>
      </w:r>
    </w:p>
    <w:p w14:paraId="5D1F64E5" w14:textId="580285B0" w:rsidR="00576546" w:rsidRPr="00701C05" w:rsidRDefault="008C6DCF" w:rsidP="00B45632">
      <w:pPr>
        <w:pBdr>
          <w:top w:val="single" w:sz="4" w:space="1" w:color="auto"/>
          <w:left w:val="single" w:sz="4" w:space="4" w:color="auto"/>
          <w:bottom w:val="single" w:sz="4" w:space="1" w:color="auto"/>
          <w:right w:val="single" w:sz="4" w:space="4" w:color="auto"/>
        </w:pBdr>
        <w:shd w:val="clear" w:color="auto" w:fill="C5E0B3" w:themeFill="accent6" w:themeFillTint="66"/>
        <w:rPr>
          <w:color w:val="000000" w:themeColor="text1"/>
        </w:rPr>
      </w:pPr>
      <w:r w:rsidRPr="00701C05">
        <w:rPr>
          <w:color w:val="000000" w:themeColor="text1"/>
        </w:rPr>
        <w:t xml:space="preserve">Il est par exemple possible </w:t>
      </w:r>
      <w:r w:rsidR="00356030">
        <w:rPr>
          <w:color w:val="000000" w:themeColor="text1"/>
        </w:rPr>
        <w:t>d’instituer</w:t>
      </w:r>
      <w:r w:rsidRPr="00701C05">
        <w:rPr>
          <w:color w:val="000000" w:themeColor="text1"/>
        </w:rPr>
        <w:t xml:space="preserve"> une curatelle d'accompagnement pour </w:t>
      </w:r>
      <w:r w:rsidR="00FE5A52">
        <w:rPr>
          <w:color w:val="000000" w:themeColor="text1"/>
        </w:rPr>
        <w:t xml:space="preserve">les </w:t>
      </w:r>
      <w:r w:rsidR="00356030">
        <w:rPr>
          <w:color w:val="000000" w:themeColor="text1"/>
        </w:rPr>
        <w:t>« </w:t>
      </w:r>
      <w:r w:rsidR="004D3171">
        <w:rPr>
          <w:color w:val="000000" w:themeColor="text1"/>
        </w:rPr>
        <w:t>affaires</w:t>
      </w:r>
      <w:r w:rsidRPr="00701C05">
        <w:rPr>
          <w:color w:val="000000" w:themeColor="text1"/>
        </w:rPr>
        <w:t xml:space="preserve"> social</w:t>
      </w:r>
      <w:r w:rsidR="004D3171">
        <w:rPr>
          <w:color w:val="000000" w:themeColor="text1"/>
        </w:rPr>
        <w:t>es</w:t>
      </w:r>
      <w:r w:rsidR="00356030">
        <w:rPr>
          <w:color w:val="000000" w:themeColor="text1"/>
        </w:rPr>
        <w:t> »</w:t>
      </w:r>
      <w:r w:rsidRPr="00701C05">
        <w:rPr>
          <w:color w:val="000000" w:themeColor="text1"/>
        </w:rPr>
        <w:t xml:space="preserve"> et une curatelle de représentation pour </w:t>
      </w:r>
      <w:r w:rsidR="008B1E0C">
        <w:rPr>
          <w:color w:val="000000" w:themeColor="text1"/>
        </w:rPr>
        <w:t>l</w:t>
      </w:r>
      <w:r w:rsidR="00FE5A52">
        <w:rPr>
          <w:color w:val="000000" w:themeColor="text1"/>
        </w:rPr>
        <w:t>a</w:t>
      </w:r>
      <w:r w:rsidRPr="00701C05">
        <w:rPr>
          <w:color w:val="000000" w:themeColor="text1"/>
        </w:rPr>
        <w:t xml:space="preserve"> </w:t>
      </w:r>
      <w:r w:rsidR="00356030">
        <w:rPr>
          <w:color w:val="000000" w:themeColor="text1"/>
        </w:rPr>
        <w:t>« </w:t>
      </w:r>
      <w:r w:rsidRPr="00701C05">
        <w:rPr>
          <w:color w:val="000000" w:themeColor="text1"/>
        </w:rPr>
        <w:t>santé</w:t>
      </w:r>
      <w:r w:rsidR="00356030">
        <w:rPr>
          <w:color w:val="000000" w:themeColor="text1"/>
        </w:rPr>
        <w:t> »</w:t>
      </w:r>
      <w:r w:rsidRPr="00701C05">
        <w:rPr>
          <w:color w:val="000000" w:themeColor="text1"/>
        </w:rPr>
        <w:t xml:space="preserve">, </w:t>
      </w:r>
      <w:r w:rsidR="00356030">
        <w:rPr>
          <w:color w:val="000000" w:themeColor="text1"/>
        </w:rPr>
        <w:t>« </w:t>
      </w:r>
      <w:r w:rsidR="00FE5A52">
        <w:rPr>
          <w:color w:val="000000" w:themeColor="text1"/>
        </w:rPr>
        <w:t>l’</w:t>
      </w:r>
      <w:r w:rsidRPr="00701C05">
        <w:rPr>
          <w:color w:val="000000" w:themeColor="text1"/>
        </w:rPr>
        <w:t>administration</w:t>
      </w:r>
      <w:r w:rsidR="00356030">
        <w:rPr>
          <w:color w:val="000000" w:themeColor="text1"/>
        </w:rPr>
        <w:t> »</w:t>
      </w:r>
      <w:r w:rsidRPr="00701C05">
        <w:rPr>
          <w:color w:val="000000" w:themeColor="text1"/>
        </w:rPr>
        <w:t xml:space="preserve"> et </w:t>
      </w:r>
      <w:r w:rsidR="00FE5A52">
        <w:rPr>
          <w:color w:val="000000" w:themeColor="text1"/>
        </w:rPr>
        <w:t xml:space="preserve">la </w:t>
      </w:r>
      <w:r w:rsidR="00356030">
        <w:rPr>
          <w:color w:val="000000" w:themeColor="text1"/>
        </w:rPr>
        <w:t>« </w:t>
      </w:r>
      <w:r w:rsidRPr="00701C05">
        <w:rPr>
          <w:color w:val="000000" w:themeColor="text1"/>
        </w:rPr>
        <w:t>gestion des revenus</w:t>
      </w:r>
      <w:r w:rsidR="0097689E">
        <w:rPr>
          <w:color w:val="000000" w:themeColor="text1"/>
        </w:rPr>
        <w:t>/</w:t>
      </w:r>
      <w:r w:rsidRPr="00701C05">
        <w:rPr>
          <w:color w:val="000000" w:themeColor="text1"/>
        </w:rPr>
        <w:t>d</w:t>
      </w:r>
      <w:r w:rsidR="00FE5A52">
        <w:rPr>
          <w:color w:val="000000" w:themeColor="text1"/>
        </w:rPr>
        <w:t>e la fortune</w:t>
      </w:r>
      <w:r w:rsidR="00356030">
        <w:rPr>
          <w:color w:val="000000" w:themeColor="text1"/>
        </w:rPr>
        <w:t> »</w:t>
      </w:r>
      <w:r w:rsidRPr="00701C05">
        <w:rPr>
          <w:color w:val="000000" w:themeColor="text1"/>
        </w:rPr>
        <w:t xml:space="preserve">. </w:t>
      </w:r>
      <w:r w:rsidR="00713DFC" w:rsidRPr="00701C05">
        <w:rPr>
          <w:color w:val="000000" w:themeColor="text1"/>
        </w:rPr>
        <w:t xml:space="preserve">Un </w:t>
      </w:r>
      <w:r w:rsidR="00356030">
        <w:rPr>
          <w:color w:val="000000" w:themeColor="text1"/>
        </w:rPr>
        <w:t>exemple</w:t>
      </w:r>
      <w:r w:rsidR="00713DFC" w:rsidRPr="00701C05">
        <w:rPr>
          <w:color w:val="000000" w:themeColor="text1"/>
        </w:rPr>
        <w:t xml:space="preserve"> de décision </w:t>
      </w:r>
      <w:r w:rsidR="0065464A" w:rsidRPr="00701C05">
        <w:rPr>
          <w:color w:val="000000" w:themeColor="text1"/>
        </w:rPr>
        <w:t xml:space="preserve">pour une curatelle </w:t>
      </w:r>
      <w:r w:rsidRPr="00701C05">
        <w:rPr>
          <w:color w:val="000000" w:themeColor="text1"/>
        </w:rPr>
        <w:t xml:space="preserve">combinée </w:t>
      </w:r>
      <w:r w:rsidR="00356030">
        <w:rPr>
          <w:color w:val="000000" w:themeColor="text1"/>
        </w:rPr>
        <w:t>est disponible</w:t>
      </w:r>
      <w:r w:rsidR="00713DFC" w:rsidRPr="00701C05">
        <w:rPr>
          <w:color w:val="000000" w:themeColor="text1"/>
        </w:rPr>
        <w:t xml:space="preserve"> à </w:t>
      </w:r>
      <w:r w:rsidR="00713DFC" w:rsidRPr="00603AED">
        <w:t>l'</w:t>
      </w:r>
      <w:hyperlink r:id="rId17" w:history="1">
        <w:r w:rsidR="00713DFC" w:rsidRPr="00603AED">
          <w:rPr>
            <w:rStyle w:val="Hyperlink"/>
            <w:color w:val="auto"/>
          </w:rPr>
          <w:t xml:space="preserve">annexe </w:t>
        </w:r>
        <w:r w:rsidR="002C23A0" w:rsidRPr="00603AED">
          <w:rPr>
            <w:rStyle w:val="Hyperlink"/>
            <w:color w:val="auto"/>
          </w:rPr>
          <w:t>1</w:t>
        </w:r>
      </w:hyperlink>
      <w:r w:rsidR="00713DFC" w:rsidRPr="00603AED">
        <w:t xml:space="preserve">. </w:t>
      </w:r>
      <w:r w:rsidR="00A94A96" w:rsidRPr="00701C05">
        <w:rPr>
          <w:color w:val="000000" w:themeColor="text1"/>
        </w:rPr>
        <w:t xml:space="preserve">Selon la situation, les décisions </w:t>
      </w:r>
      <w:r w:rsidR="00FE5A52">
        <w:rPr>
          <w:color w:val="000000" w:themeColor="text1"/>
        </w:rPr>
        <w:t>peuvent être</w:t>
      </w:r>
      <w:r w:rsidR="00A94A96" w:rsidRPr="00701C05">
        <w:rPr>
          <w:color w:val="000000" w:themeColor="text1"/>
        </w:rPr>
        <w:t xml:space="preserve"> </w:t>
      </w:r>
      <w:r w:rsidR="0035490D" w:rsidRPr="00701C05">
        <w:rPr>
          <w:color w:val="000000" w:themeColor="text1"/>
        </w:rPr>
        <w:t>plus ou moins détaillées</w:t>
      </w:r>
      <w:r w:rsidR="00A94A96" w:rsidRPr="00701C05">
        <w:rPr>
          <w:color w:val="000000" w:themeColor="text1"/>
        </w:rPr>
        <w:t xml:space="preserve">. </w:t>
      </w:r>
    </w:p>
    <w:p w14:paraId="186E8208" w14:textId="0F3C74AF" w:rsidR="00050827" w:rsidRPr="00701C05" w:rsidRDefault="00050827" w:rsidP="005D0FAD">
      <w:pPr>
        <w:rPr>
          <w:color w:val="000000" w:themeColor="text1"/>
        </w:rPr>
      </w:pPr>
      <w:bookmarkStart w:id="49" w:name="_Hlk191384754"/>
      <w:r w:rsidRPr="00701C05">
        <w:rPr>
          <w:color w:val="000000" w:themeColor="text1"/>
        </w:rPr>
        <w:t>Les explications relatives aux différent</w:t>
      </w:r>
      <w:r w:rsidR="00FE5A52">
        <w:rPr>
          <w:color w:val="000000" w:themeColor="text1"/>
        </w:rPr>
        <w:t xml:space="preserve">es tâches </w:t>
      </w:r>
      <w:r w:rsidRPr="00701C05">
        <w:rPr>
          <w:color w:val="000000" w:themeColor="text1"/>
        </w:rPr>
        <w:t>(</w:t>
      </w:r>
      <w:r w:rsidR="00AC2E3C" w:rsidRPr="00701C05">
        <w:rPr>
          <w:color w:val="000000" w:themeColor="text1"/>
        </w:rPr>
        <w:t xml:space="preserve">cf. </w:t>
      </w:r>
      <w:r w:rsidRPr="00701C05">
        <w:rPr>
          <w:color w:val="000000" w:themeColor="text1"/>
        </w:rPr>
        <w:t xml:space="preserve">ch. </w:t>
      </w:r>
      <w:hyperlink r:id="rId18" w:anchor="_4.2._Aufgabenbereich_" w:history="1">
        <w:r w:rsidRPr="00701C05">
          <w:rPr>
            <w:rStyle w:val="Hyperlink"/>
            <w:color w:val="000000" w:themeColor="text1"/>
          </w:rPr>
          <w:t>4.2 à 4.7</w:t>
        </w:r>
        <w:r w:rsidR="00AC2E3C" w:rsidRPr="00701C05">
          <w:rPr>
            <w:rStyle w:val="Hyperlink"/>
            <w:color w:val="000000" w:themeColor="text1"/>
          </w:rPr>
          <w:t>.</w:t>
        </w:r>
      </w:hyperlink>
      <w:r w:rsidRPr="00701C05">
        <w:rPr>
          <w:color w:val="000000" w:themeColor="text1"/>
        </w:rPr>
        <w:t xml:space="preserve">) </w:t>
      </w:r>
      <w:r w:rsidR="00356030">
        <w:rPr>
          <w:color w:val="000000" w:themeColor="text1"/>
        </w:rPr>
        <w:t xml:space="preserve">se concentrent </w:t>
      </w:r>
      <w:r w:rsidR="00FE5A52">
        <w:rPr>
          <w:color w:val="000000" w:themeColor="text1"/>
        </w:rPr>
        <w:t>surtout</w:t>
      </w:r>
      <w:r w:rsidR="00356030">
        <w:rPr>
          <w:color w:val="000000" w:themeColor="text1"/>
        </w:rPr>
        <w:t xml:space="preserve"> sur</w:t>
      </w:r>
      <w:r w:rsidRPr="00701C05">
        <w:rPr>
          <w:color w:val="000000" w:themeColor="text1"/>
        </w:rPr>
        <w:t xml:space="preserve"> </w:t>
      </w:r>
      <w:r w:rsidR="00FE5A52">
        <w:rPr>
          <w:color w:val="000000" w:themeColor="text1"/>
        </w:rPr>
        <w:t xml:space="preserve">celles </w:t>
      </w:r>
      <w:r w:rsidRPr="00701C05">
        <w:rPr>
          <w:color w:val="000000" w:themeColor="text1"/>
        </w:rPr>
        <w:t xml:space="preserve">de la curatelle de représentation, car </w:t>
      </w:r>
      <w:r w:rsidR="00356030">
        <w:rPr>
          <w:color w:val="000000" w:themeColor="text1"/>
        </w:rPr>
        <w:t>il s’agit d</w:t>
      </w:r>
      <w:r w:rsidR="00FE5A52">
        <w:rPr>
          <w:color w:val="000000" w:themeColor="text1"/>
        </w:rPr>
        <w:t>u type de curatelle le</w:t>
      </w:r>
      <w:r w:rsidRPr="00701C05">
        <w:rPr>
          <w:color w:val="000000" w:themeColor="text1"/>
        </w:rPr>
        <w:t xml:space="preserve"> plus fréquent. Dans le ca</w:t>
      </w:r>
      <w:r w:rsidR="00356030">
        <w:rPr>
          <w:color w:val="000000" w:themeColor="text1"/>
        </w:rPr>
        <w:t>dre</w:t>
      </w:r>
      <w:r w:rsidRPr="00701C05">
        <w:rPr>
          <w:color w:val="000000" w:themeColor="text1"/>
        </w:rPr>
        <w:t xml:space="preserve"> d'une curatelle d'accompagnement ou d'une curatelle de coopération, des </w:t>
      </w:r>
      <w:r w:rsidR="00356030">
        <w:rPr>
          <w:color w:val="000000" w:themeColor="text1"/>
        </w:rPr>
        <w:t xml:space="preserve">adaptations spécifiques sont </w:t>
      </w:r>
      <w:r w:rsidRPr="00701C05">
        <w:rPr>
          <w:color w:val="000000" w:themeColor="text1"/>
        </w:rPr>
        <w:t xml:space="preserve">nécessaires. </w:t>
      </w:r>
      <w:bookmarkEnd w:id="49"/>
    </w:p>
    <w:p w14:paraId="627F2267" w14:textId="01E804BC" w:rsidR="000C17F8" w:rsidRPr="00701C05" w:rsidRDefault="003D4509" w:rsidP="005D0FAD">
      <w:pPr>
        <w:rPr>
          <w:color w:val="000000" w:themeColor="text1"/>
        </w:rPr>
      </w:pPr>
      <w:r>
        <w:rPr>
          <w:color w:val="000000" w:themeColor="text1"/>
        </w:rPr>
        <w:t>Quel que soit le type de mandat</w:t>
      </w:r>
      <w:r w:rsidR="00C61DAF" w:rsidRPr="00701C05">
        <w:rPr>
          <w:color w:val="000000" w:themeColor="text1"/>
        </w:rPr>
        <w:t xml:space="preserve">, </w:t>
      </w:r>
      <w:r w:rsidR="003C3CFC" w:rsidRPr="00701C05">
        <w:rPr>
          <w:color w:val="000000" w:themeColor="text1"/>
        </w:rPr>
        <w:t xml:space="preserve">le curateur agit </w:t>
      </w:r>
      <w:r w:rsidR="00461B7B" w:rsidRPr="00701C05">
        <w:rPr>
          <w:color w:val="000000" w:themeColor="text1"/>
        </w:rPr>
        <w:t xml:space="preserve">toujours </w:t>
      </w:r>
      <w:r w:rsidR="003C3CFC" w:rsidRPr="00701C05">
        <w:rPr>
          <w:b/>
          <w:bCs/>
          <w:color w:val="000000" w:themeColor="text1"/>
        </w:rPr>
        <w:t>dans l'intérêt de la personne</w:t>
      </w:r>
      <w:r w:rsidR="009D730C" w:rsidRPr="00701C05">
        <w:rPr>
          <w:b/>
          <w:bCs/>
          <w:color w:val="000000" w:themeColor="text1"/>
        </w:rPr>
        <w:t xml:space="preserve"> sous curatelle</w:t>
      </w:r>
      <w:r w:rsidR="00461B7B" w:rsidRPr="00701C05">
        <w:rPr>
          <w:color w:val="000000" w:themeColor="text1"/>
        </w:rPr>
        <w:t xml:space="preserve">. Cela </w:t>
      </w:r>
      <w:r w:rsidR="00356030">
        <w:rPr>
          <w:color w:val="000000" w:themeColor="text1"/>
        </w:rPr>
        <w:t>implique</w:t>
      </w:r>
      <w:r w:rsidR="00461B7B" w:rsidRPr="00701C05">
        <w:rPr>
          <w:color w:val="000000" w:themeColor="text1"/>
        </w:rPr>
        <w:t xml:space="preserve"> </w:t>
      </w:r>
      <w:r w:rsidR="003C3CFC" w:rsidRPr="00701C05">
        <w:rPr>
          <w:color w:val="000000" w:themeColor="text1"/>
        </w:rPr>
        <w:t xml:space="preserve">qu'il </w:t>
      </w:r>
      <w:r w:rsidR="00356030">
        <w:rPr>
          <w:color w:val="000000" w:themeColor="text1"/>
        </w:rPr>
        <w:t xml:space="preserve">doit </w:t>
      </w:r>
      <w:r w:rsidR="00FE5A52">
        <w:rPr>
          <w:color w:val="000000" w:themeColor="text1"/>
        </w:rPr>
        <w:t xml:space="preserve">avoir une bonne </w:t>
      </w:r>
      <w:r w:rsidR="003C3CFC" w:rsidRPr="00701C05">
        <w:rPr>
          <w:color w:val="000000" w:themeColor="text1"/>
        </w:rPr>
        <w:t>conna</w:t>
      </w:r>
      <w:r w:rsidR="00FE5A52">
        <w:rPr>
          <w:color w:val="000000" w:themeColor="text1"/>
        </w:rPr>
        <w:t>issance de ses i</w:t>
      </w:r>
      <w:r w:rsidR="003C3CFC" w:rsidRPr="00701C05">
        <w:rPr>
          <w:color w:val="000000" w:themeColor="text1"/>
        </w:rPr>
        <w:t>ntérêts</w:t>
      </w:r>
      <w:r w:rsidR="00FE5A52">
        <w:rPr>
          <w:color w:val="000000" w:themeColor="text1"/>
        </w:rPr>
        <w:t>. En fonction des tâches qui lui sont attribuées, il doit</w:t>
      </w:r>
      <w:r w:rsidR="00EC27DC">
        <w:rPr>
          <w:color w:val="000000" w:themeColor="text1"/>
        </w:rPr>
        <w:t xml:space="preserve"> clarifier et comprendre </w:t>
      </w:r>
      <w:r w:rsidR="00FE5A52">
        <w:rPr>
          <w:color w:val="000000" w:themeColor="text1"/>
        </w:rPr>
        <w:t>les</w:t>
      </w:r>
      <w:r w:rsidR="00EC27DC">
        <w:rPr>
          <w:color w:val="000000" w:themeColor="text1"/>
        </w:rPr>
        <w:t xml:space="preserve"> souhaits et </w:t>
      </w:r>
      <w:r w:rsidR="00FE5A52">
        <w:rPr>
          <w:color w:val="000000" w:themeColor="text1"/>
        </w:rPr>
        <w:t>la position de la personne concernée</w:t>
      </w:r>
      <w:r w:rsidR="00EC27DC">
        <w:rPr>
          <w:color w:val="000000" w:themeColor="text1"/>
        </w:rPr>
        <w:t xml:space="preserve"> </w:t>
      </w:r>
      <w:r w:rsidR="000C17F8" w:rsidRPr="00701C05">
        <w:rPr>
          <w:color w:val="000000" w:themeColor="text1"/>
        </w:rPr>
        <w:t>(cf. autodétermination et participation, ch. 2.5)</w:t>
      </w:r>
      <w:r w:rsidR="003C3CFC" w:rsidRPr="00701C05">
        <w:rPr>
          <w:color w:val="000000" w:themeColor="text1"/>
        </w:rPr>
        <w:t xml:space="preserve">. </w:t>
      </w:r>
    </w:p>
    <w:p w14:paraId="4257BDC8" w14:textId="7B6355BF" w:rsidR="001606E0" w:rsidRDefault="00EC27DC" w:rsidP="005D0FAD">
      <w:r>
        <w:t>Le curateur doit établir et convenir d’</w:t>
      </w:r>
      <w:r w:rsidR="005C1718" w:rsidRPr="00701C05">
        <w:t xml:space="preserve">objectifs </w:t>
      </w:r>
      <w:r>
        <w:t>clairs avec la personne concernée</w:t>
      </w:r>
      <w:r w:rsidR="005C1718" w:rsidRPr="00701C05">
        <w:t xml:space="preserve"> </w:t>
      </w:r>
      <w:r w:rsidR="004C6902" w:rsidRPr="00701C05">
        <w:t>(</w:t>
      </w:r>
      <w:r w:rsidR="00AC2E3C" w:rsidRPr="00701C05">
        <w:t xml:space="preserve">cf. </w:t>
      </w:r>
      <w:hyperlink w:anchor="_4.1.1._Ziele_vereinbaren" w:history="1">
        <w:r w:rsidR="00C9028A" w:rsidRPr="00701C05">
          <w:rPr>
            <w:rStyle w:val="Hyperlink"/>
            <w:color w:val="auto"/>
          </w:rPr>
          <w:t xml:space="preserve">ch. </w:t>
        </w:r>
        <w:r w:rsidR="004C6902" w:rsidRPr="00701C05">
          <w:rPr>
            <w:rStyle w:val="Hyperlink"/>
            <w:color w:val="auto"/>
          </w:rPr>
          <w:t>4.1.1.</w:t>
        </w:r>
      </w:hyperlink>
      <w:r w:rsidR="004C6902" w:rsidRPr="00701C05">
        <w:t>)</w:t>
      </w:r>
      <w:r w:rsidR="005C1718" w:rsidRPr="00701C05">
        <w:t>.</w:t>
      </w:r>
      <w:r>
        <w:t xml:space="preserve"> Dans le cadre du processus de décision, il doit en outre tenir compte de l’</w:t>
      </w:r>
      <w:r w:rsidR="003C3CFC" w:rsidRPr="00701C05">
        <w:rPr>
          <w:b/>
          <w:bCs/>
        </w:rPr>
        <w:t>avis de la personne</w:t>
      </w:r>
      <w:r w:rsidR="009D730C" w:rsidRPr="00701C05">
        <w:rPr>
          <w:b/>
          <w:bCs/>
        </w:rPr>
        <w:t xml:space="preserve"> sous curatelle</w:t>
      </w:r>
      <w:r>
        <w:t xml:space="preserve">, en veillant à ce que celui-ci soit </w:t>
      </w:r>
      <w:r w:rsidR="002D7BCC" w:rsidRPr="00701C05">
        <w:t xml:space="preserve">documenté </w:t>
      </w:r>
      <w:r w:rsidR="004C6902" w:rsidRPr="00701C05">
        <w:t>(</w:t>
      </w:r>
      <w:r w:rsidR="00AC2E3C" w:rsidRPr="00701C05">
        <w:t>cf</w:t>
      </w:r>
      <w:hyperlink w:anchor="_4.1.2._Aktenführung" w:history="1">
        <w:r w:rsidR="00E137FF" w:rsidRPr="001D0D93">
          <w:rPr>
            <w:rStyle w:val="Hyperlink"/>
            <w:color w:val="auto"/>
            <w:u w:val="none"/>
          </w:rPr>
          <w:t xml:space="preserve">. </w:t>
        </w:r>
        <w:r w:rsidR="00E137FF" w:rsidRPr="00701C05">
          <w:rPr>
            <w:rStyle w:val="Hyperlink"/>
            <w:color w:val="auto"/>
          </w:rPr>
          <w:t xml:space="preserve">ch. </w:t>
        </w:r>
        <w:r w:rsidR="004C6902" w:rsidRPr="00701C05">
          <w:rPr>
            <w:rStyle w:val="Hyperlink"/>
            <w:color w:val="auto"/>
          </w:rPr>
          <w:t>4.1.2.</w:t>
        </w:r>
      </w:hyperlink>
      <w:r w:rsidR="004C6902" w:rsidRPr="00701C05">
        <w:t>)</w:t>
      </w:r>
      <w:r w:rsidR="003C3CFC" w:rsidRPr="00701C05">
        <w:t xml:space="preserve">. </w:t>
      </w:r>
      <w:r>
        <w:t xml:space="preserve">Il doit également expliquer ce qui est </w:t>
      </w:r>
      <w:r w:rsidR="00FE5A52">
        <w:t xml:space="preserve">dans l’immédiat </w:t>
      </w:r>
      <w:r>
        <w:t>réalisable ou non</w:t>
      </w:r>
      <w:r w:rsidR="002D7BCC" w:rsidRPr="00701C05">
        <w:t xml:space="preserve">. Ce processus de </w:t>
      </w:r>
      <w:r>
        <w:t>« </w:t>
      </w:r>
      <w:r w:rsidR="002D7BCC" w:rsidRPr="00701C05">
        <w:t>négociation</w:t>
      </w:r>
      <w:r>
        <w:t> »</w:t>
      </w:r>
      <w:r w:rsidR="002D7BCC" w:rsidRPr="00701C05">
        <w:t xml:space="preserve"> peut être </w:t>
      </w:r>
      <w:r>
        <w:t xml:space="preserve">complexe et </w:t>
      </w:r>
      <w:r w:rsidR="002D7BCC" w:rsidRPr="00701C05">
        <w:t>laborieux</w:t>
      </w:r>
      <w:r w:rsidR="003E30DD">
        <w:t xml:space="preserve"> </w:t>
      </w:r>
      <w:r w:rsidR="002D7BCC" w:rsidRPr="00701C05">
        <w:t xml:space="preserve">; </w:t>
      </w:r>
      <w:r w:rsidR="00E73D41" w:rsidRPr="00701C05">
        <w:t xml:space="preserve">il </w:t>
      </w:r>
      <w:r w:rsidR="001D0D93">
        <w:t xml:space="preserve">s’agit </w:t>
      </w:r>
      <w:r w:rsidR="002D7BCC" w:rsidRPr="00701C05">
        <w:t xml:space="preserve">cependant </w:t>
      </w:r>
      <w:r w:rsidR="001D0D93">
        <w:t xml:space="preserve">d’un élément clé </w:t>
      </w:r>
      <w:r>
        <w:t>du mandat</w:t>
      </w:r>
      <w:r w:rsidR="002D7BCC" w:rsidRPr="00701C05">
        <w:t xml:space="preserve">. </w:t>
      </w:r>
      <w:r w:rsidR="00392359" w:rsidRPr="00392359">
        <w:t>Le curateur tient compte, dans la mesure du possible, d</w:t>
      </w:r>
      <w:r w:rsidR="00392359">
        <w:t>e l’</w:t>
      </w:r>
      <w:r w:rsidR="00392359" w:rsidRPr="00392359">
        <w:t xml:space="preserve">avis </w:t>
      </w:r>
      <w:r w:rsidR="00392359">
        <w:t xml:space="preserve">de la personne sous curatelle </w:t>
      </w:r>
      <w:r w:rsidR="00392359" w:rsidRPr="00392359">
        <w:t xml:space="preserve">et respecte sa volonté </w:t>
      </w:r>
      <w:r w:rsidR="00392359" w:rsidRPr="00392359">
        <w:lastRenderedPageBreak/>
        <w:t>d’organiser son existence comme elle l’entend.</w:t>
      </w:r>
      <w:r w:rsidR="002D7BCC" w:rsidRPr="00A46BBF">
        <w:rPr>
          <w:rStyle w:val="Funotenzeichen"/>
        </w:rPr>
        <w:footnoteReference w:id="22"/>
      </w:r>
      <w:r w:rsidR="004C6902" w:rsidRPr="00701C05">
        <w:t xml:space="preserve"> (</w:t>
      </w:r>
      <w:r w:rsidR="00AC2E3C" w:rsidRPr="00701C05">
        <w:t>cf</w:t>
      </w:r>
      <w:hyperlink w:anchor="_2.5._Selbstbestimmung_und" w:history="1">
        <w:r w:rsidR="00C9028A" w:rsidRPr="001D0D93">
          <w:rPr>
            <w:rStyle w:val="Hyperlink"/>
            <w:color w:val="auto"/>
            <w:u w:val="none"/>
          </w:rPr>
          <w:t xml:space="preserve">. </w:t>
        </w:r>
        <w:r w:rsidR="00C9028A" w:rsidRPr="00701C05">
          <w:rPr>
            <w:rStyle w:val="Hyperlink"/>
            <w:color w:val="auto"/>
          </w:rPr>
          <w:t xml:space="preserve">ch. </w:t>
        </w:r>
        <w:r w:rsidR="004C6902" w:rsidRPr="00701C05">
          <w:rPr>
            <w:rStyle w:val="Hyperlink"/>
            <w:color w:val="auto"/>
          </w:rPr>
          <w:t>2.</w:t>
        </w:r>
        <w:r w:rsidR="00C61DAF" w:rsidRPr="00701C05">
          <w:rPr>
            <w:rStyle w:val="Hyperlink"/>
            <w:color w:val="auto"/>
          </w:rPr>
          <w:t>5</w:t>
        </w:r>
        <w:r w:rsidR="00E137FF" w:rsidRPr="00701C05">
          <w:rPr>
            <w:rStyle w:val="Hyperlink"/>
            <w:color w:val="auto"/>
          </w:rPr>
          <w:t>.</w:t>
        </w:r>
      </w:hyperlink>
      <w:r w:rsidR="004C6902" w:rsidRPr="00701C05">
        <w:t>)</w:t>
      </w:r>
      <w:r w:rsidR="002D7BCC" w:rsidRPr="00701C05">
        <w:t xml:space="preserve">. </w:t>
      </w:r>
      <w:r w:rsidR="005C1718" w:rsidRPr="00701C05">
        <w:t xml:space="preserve">Enfin, le curateur a l'obligation de </w:t>
      </w:r>
      <w:r w:rsidR="00392359">
        <w:t>rendre</w:t>
      </w:r>
      <w:r w:rsidR="005C1718" w:rsidRPr="00701C05">
        <w:t xml:space="preserve"> </w:t>
      </w:r>
      <w:r w:rsidR="001D0D93">
        <w:t>compte à l’APEA en lui fournissant un</w:t>
      </w:r>
      <w:r w:rsidR="00392359">
        <w:t xml:space="preserve"> </w:t>
      </w:r>
      <w:r w:rsidR="0097689E">
        <w:t>rapport</w:t>
      </w:r>
      <w:r w:rsidR="00392359">
        <w:t xml:space="preserve"> </w:t>
      </w:r>
      <w:r w:rsidR="005C1718" w:rsidRPr="00701C05">
        <w:t>et, selon l</w:t>
      </w:r>
      <w:r w:rsidR="008B1E0C">
        <w:t>a tâche attribuée</w:t>
      </w:r>
      <w:r w:rsidR="005C1718" w:rsidRPr="00701C05">
        <w:t xml:space="preserve">, </w:t>
      </w:r>
      <w:r w:rsidR="00392359">
        <w:t xml:space="preserve">également </w:t>
      </w:r>
      <w:r w:rsidR="00ED082E">
        <w:t>d</w:t>
      </w:r>
      <w:r w:rsidR="001D0D93">
        <w:t>es</w:t>
      </w:r>
      <w:r w:rsidR="00392359">
        <w:t xml:space="preserve"> comptes</w:t>
      </w:r>
      <w:r w:rsidR="005C1718" w:rsidRPr="00701C05">
        <w:t xml:space="preserve"> </w:t>
      </w:r>
      <w:r w:rsidR="004C6902" w:rsidRPr="00701C05">
        <w:t>(</w:t>
      </w:r>
      <w:r w:rsidR="00AC2E3C" w:rsidRPr="00701C05">
        <w:t>cf</w:t>
      </w:r>
      <w:hyperlink w:anchor="_4.1.3._Bericht_und" w:history="1">
        <w:r w:rsidR="00C9028A" w:rsidRPr="00701C05">
          <w:rPr>
            <w:rStyle w:val="Hyperlink"/>
            <w:color w:val="auto"/>
          </w:rPr>
          <w:t xml:space="preserve">. ch. </w:t>
        </w:r>
        <w:r w:rsidR="004C6902" w:rsidRPr="00701C05">
          <w:rPr>
            <w:rStyle w:val="Hyperlink"/>
            <w:color w:val="auto"/>
          </w:rPr>
          <w:t>4.1.3</w:t>
        </w:r>
        <w:r w:rsidR="00E137FF" w:rsidRPr="00701C05">
          <w:rPr>
            <w:rStyle w:val="Hyperlink"/>
            <w:color w:val="auto"/>
          </w:rPr>
          <w:t>.</w:t>
        </w:r>
      </w:hyperlink>
      <w:r w:rsidR="004C6902" w:rsidRPr="00701C05">
        <w:t>)</w:t>
      </w:r>
      <w:r w:rsidR="005C1718" w:rsidRPr="00701C05">
        <w:t>.</w:t>
      </w:r>
    </w:p>
    <w:p w14:paraId="3B187EDE" w14:textId="77777777" w:rsidR="00912301" w:rsidRPr="00701C05" w:rsidRDefault="00912301" w:rsidP="0034448E">
      <w:pPr>
        <w:pStyle w:val="berschrift3"/>
      </w:pPr>
      <w:bookmarkStart w:id="50" w:name="_4.1.1._Ziele_vereinbaren"/>
      <w:bookmarkStart w:id="51" w:name="_Toc193036820"/>
      <w:bookmarkEnd w:id="50"/>
      <w:r w:rsidRPr="00701C05">
        <w:t>4.</w:t>
      </w:r>
      <w:r w:rsidR="0034448E" w:rsidRPr="00701C05">
        <w:t>1</w:t>
      </w:r>
      <w:r w:rsidRPr="00701C05">
        <w:t>.</w:t>
      </w:r>
      <w:r w:rsidR="005C1718" w:rsidRPr="00701C05">
        <w:t xml:space="preserve">1 </w:t>
      </w:r>
      <w:r w:rsidR="001D0D93">
        <w:t xml:space="preserve">Fixer les </w:t>
      </w:r>
      <w:r w:rsidRPr="00701C05">
        <w:t>objectifs</w:t>
      </w:r>
      <w:bookmarkEnd w:id="51"/>
    </w:p>
    <w:p w14:paraId="35C7E2FD" w14:textId="259F404D" w:rsidR="001D0D93" w:rsidRDefault="00392359" w:rsidP="005D0FAD">
      <w:r>
        <w:t>Le</w:t>
      </w:r>
      <w:r w:rsidR="00912301" w:rsidRPr="00701C05">
        <w:t xml:space="preserve"> curateur </w:t>
      </w:r>
      <w:r w:rsidR="001D0D93">
        <w:t xml:space="preserve">doit </w:t>
      </w:r>
      <w:r w:rsidR="00912301" w:rsidRPr="00701C05">
        <w:t>conv</w:t>
      </w:r>
      <w:r w:rsidR="001D0D93">
        <w:t xml:space="preserve">enir </w:t>
      </w:r>
      <w:r w:rsidR="00912301" w:rsidRPr="00701C05">
        <w:t xml:space="preserve">d'objectifs avec la </w:t>
      </w:r>
      <w:r w:rsidR="009D730C" w:rsidRPr="00701C05">
        <w:t>personne sous curatelle</w:t>
      </w:r>
      <w:r w:rsidR="00912301" w:rsidRPr="00701C05">
        <w:t xml:space="preserve">. </w:t>
      </w:r>
      <w:r>
        <w:t>Ensemble, i</w:t>
      </w:r>
      <w:r w:rsidR="00912301" w:rsidRPr="00701C05">
        <w:t xml:space="preserve">ls </w:t>
      </w:r>
      <w:r w:rsidR="001D0D93">
        <w:t>définissent qui</w:t>
      </w:r>
      <w:r>
        <w:t xml:space="preserve"> se charge </w:t>
      </w:r>
      <w:r w:rsidR="001D0D93">
        <w:t xml:space="preserve">de </w:t>
      </w:r>
      <w:r>
        <w:t>quels</w:t>
      </w:r>
      <w:r w:rsidR="00912301" w:rsidRPr="00701C05">
        <w:t xml:space="preserve"> objectifs et comment. Ils </w:t>
      </w:r>
      <w:r w:rsidR="001D0D93">
        <w:t>fixent l</w:t>
      </w:r>
      <w:r>
        <w:t>es délais pour la mise en œuvre des prochaines étapes</w:t>
      </w:r>
      <w:r w:rsidR="00912301" w:rsidRPr="00701C05">
        <w:t xml:space="preserve"> et </w:t>
      </w:r>
      <w:r w:rsidR="001D0D93">
        <w:t>la</w:t>
      </w:r>
      <w:r w:rsidR="00912301" w:rsidRPr="00701C05">
        <w:t xml:space="preserve"> date </w:t>
      </w:r>
      <w:r>
        <w:t>d</w:t>
      </w:r>
      <w:r w:rsidR="001D0D93">
        <w:t xml:space="preserve">u </w:t>
      </w:r>
      <w:r>
        <w:t>prochain</w:t>
      </w:r>
      <w:r w:rsidR="001D0D93">
        <w:t xml:space="preserve"> entretien </w:t>
      </w:r>
      <w:r>
        <w:t>pour évaluer l</w:t>
      </w:r>
      <w:r w:rsidR="00912301" w:rsidRPr="00701C05">
        <w:t xml:space="preserve">es points convenus. </w:t>
      </w:r>
      <w:r w:rsidR="008D78C3">
        <w:t xml:space="preserve">Lorsque </w:t>
      </w:r>
      <w:r w:rsidR="001D0D93">
        <w:t>certains</w:t>
      </w:r>
      <w:r w:rsidR="00912301" w:rsidRPr="00701C05">
        <w:t xml:space="preserve"> objectifs ne peuvent être atteints, </w:t>
      </w:r>
      <w:r>
        <w:t>ils examinent</w:t>
      </w:r>
      <w:r w:rsidR="00912301" w:rsidRPr="00701C05">
        <w:t xml:space="preserve"> ensemble les raisons de cet échec et, le cas échéant, l</w:t>
      </w:r>
      <w:r w:rsidR="008D78C3">
        <w:t xml:space="preserve">es </w:t>
      </w:r>
      <w:r w:rsidR="001D0D93">
        <w:t>alternatives à envisager</w:t>
      </w:r>
      <w:r w:rsidR="00912301" w:rsidRPr="00701C05">
        <w:t xml:space="preserve">. </w:t>
      </w:r>
    </w:p>
    <w:p w14:paraId="505BE3AB" w14:textId="77777777" w:rsidR="00120C8C" w:rsidRPr="00701C05" w:rsidRDefault="008D78C3" w:rsidP="0034043B">
      <w:pPr>
        <w:spacing w:after="0"/>
      </w:pPr>
      <w:r>
        <w:t>Si la</w:t>
      </w:r>
      <w:r w:rsidR="00912301" w:rsidRPr="00701C05">
        <w:t xml:space="preserve"> </w:t>
      </w:r>
      <w:r w:rsidR="009D730C" w:rsidRPr="00701C05">
        <w:t xml:space="preserve">personne sous curatelle </w:t>
      </w:r>
      <w:r w:rsidR="00912301" w:rsidRPr="00701C05">
        <w:t>n</w:t>
      </w:r>
      <w:r>
        <w:t>’est</w:t>
      </w:r>
      <w:r w:rsidR="00912301" w:rsidRPr="00701C05">
        <w:t xml:space="preserve"> pas </w:t>
      </w:r>
      <w:r w:rsidR="006D333A" w:rsidRPr="00701C05">
        <w:t xml:space="preserve">(ou </w:t>
      </w:r>
      <w:r w:rsidR="00912301" w:rsidRPr="00701C05">
        <w:t xml:space="preserve">plus) </w:t>
      </w:r>
      <w:r>
        <w:t xml:space="preserve">en mesure </w:t>
      </w:r>
      <w:r w:rsidR="001D0D93">
        <w:t>de définir</w:t>
      </w:r>
      <w:r>
        <w:t xml:space="preserve"> </w:t>
      </w:r>
      <w:r w:rsidR="00912301" w:rsidRPr="00701C05">
        <w:t xml:space="preserve">ses </w:t>
      </w:r>
      <w:r w:rsidR="001D0D93">
        <w:t xml:space="preserve">propres </w:t>
      </w:r>
      <w:r w:rsidR="00912301" w:rsidRPr="00701C05">
        <w:t xml:space="preserve">objectifs, il est </w:t>
      </w:r>
      <w:r w:rsidR="001D0D93">
        <w:t>important</w:t>
      </w:r>
      <w:r>
        <w:t xml:space="preserve"> que le curateur</w:t>
      </w:r>
      <w:r w:rsidR="00912301" w:rsidRPr="00701C05">
        <w:t xml:space="preserve"> </w:t>
      </w:r>
      <w:r w:rsidR="001D0D93">
        <w:t xml:space="preserve">réfléchisse aux objectifs </w:t>
      </w:r>
      <w:r w:rsidR="0095315E">
        <w:t xml:space="preserve">qu’il souhaite atteindre </w:t>
      </w:r>
      <w:r w:rsidR="001D0D93">
        <w:t xml:space="preserve">avec </w:t>
      </w:r>
      <w:r w:rsidR="0095315E">
        <w:t>la</w:t>
      </w:r>
      <w:r>
        <w:t xml:space="preserve"> curatelle</w:t>
      </w:r>
      <w:r w:rsidR="00A54AA8" w:rsidRPr="00701C05">
        <w:t xml:space="preserve">. </w:t>
      </w:r>
      <w:r w:rsidR="00912301" w:rsidRPr="00701C05">
        <w:t xml:space="preserve">Il doit planifier et mettre en œuvre la </w:t>
      </w:r>
      <w:r w:rsidR="00E569A3" w:rsidRPr="00701C05">
        <w:t xml:space="preserve">gestion </w:t>
      </w:r>
      <w:r w:rsidR="0095315E">
        <w:t>du mandat de</w:t>
      </w:r>
      <w:r w:rsidR="00E569A3" w:rsidRPr="00701C05">
        <w:t xml:space="preserve"> curatelle</w:t>
      </w:r>
      <w:r>
        <w:t xml:space="preserve">. A nouveau, le curateur doit régulièrement </w:t>
      </w:r>
      <w:r w:rsidR="0095315E">
        <w:t>s’interroger sur</w:t>
      </w:r>
      <w:r>
        <w:t xml:space="preserve"> la pertinence de ses actes </w:t>
      </w:r>
      <w:r w:rsidR="0095315E">
        <w:t xml:space="preserve">afin de s’assurer qu’ils soient </w:t>
      </w:r>
      <w:r>
        <w:t xml:space="preserve">conformes au mandat de curatelle </w:t>
      </w:r>
      <w:r w:rsidR="005B1DC2" w:rsidRPr="00701C05">
        <w:t>et dans l'intérêt de la personne</w:t>
      </w:r>
      <w:r w:rsidR="009D730C" w:rsidRPr="00701C05">
        <w:t xml:space="preserve"> sous curatelle</w:t>
      </w:r>
      <w:r w:rsidR="00912301" w:rsidRPr="00701C05">
        <w:t>.</w:t>
      </w:r>
    </w:p>
    <w:p w14:paraId="7039F634" w14:textId="77777777" w:rsidR="001D0D93" w:rsidRPr="00701C05" w:rsidRDefault="001D0D93" w:rsidP="00A55F48">
      <w:pPr>
        <w:spacing w:before="0" w:after="0"/>
        <w:rPr>
          <w:sz w:val="24"/>
          <w:szCs w:val="24"/>
        </w:rPr>
      </w:pPr>
    </w:p>
    <w:tbl>
      <w:tblPr>
        <w:tblStyle w:val="Tabellenraster"/>
        <w:tblW w:w="0" w:type="auto"/>
        <w:tblLook w:val="04A0" w:firstRow="1" w:lastRow="0" w:firstColumn="1" w:lastColumn="0" w:noHBand="0" w:noVBand="1"/>
      </w:tblPr>
      <w:tblGrid>
        <w:gridCol w:w="1397"/>
        <w:gridCol w:w="1433"/>
        <w:gridCol w:w="1440"/>
        <w:gridCol w:w="2813"/>
        <w:gridCol w:w="2261"/>
      </w:tblGrid>
      <w:tr w:rsidR="00120C8C" w:rsidRPr="00FD1F4D" w14:paraId="7703505E" w14:textId="77777777" w:rsidTr="002E5DF7">
        <w:tc>
          <w:tcPr>
            <w:tcW w:w="9344" w:type="dxa"/>
            <w:gridSpan w:val="5"/>
            <w:shd w:val="clear" w:color="auto" w:fill="A8D08D" w:themeFill="accent6" w:themeFillTint="99"/>
          </w:tcPr>
          <w:p w14:paraId="7AA715FC" w14:textId="77777777" w:rsidR="00120C8C" w:rsidRPr="00701C05" w:rsidRDefault="00120C8C" w:rsidP="004A0B44">
            <w:pPr>
              <w:rPr>
                <w:b/>
                <w:bCs/>
              </w:rPr>
            </w:pPr>
            <w:r w:rsidRPr="00701C05">
              <w:rPr>
                <w:b/>
                <w:bCs/>
              </w:rPr>
              <w:t>Convention d'objectifs avec (prénom/nom)</w:t>
            </w:r>
          </w:p>
        </w:tc>
      </w:tr>
      <w:tr w:rsidR="00120C8C" w14:paraId="6DBECF42" w14:textId="77777777" w:rsidTr="00F86735">
        <w:tc>
          <w:tcPr>
            <w:tcW w:w="1397" w:type="dxa"/>
            <w:shd w:val="clear" w:color="auto" w:fill="C5E0B3" w:themeFill="accent6" w:themeFillTint="66"/>
          </w:tcPr>
          <w:p w14:paraId="552F0EAC" w14:textId="77777777" w:rsidR="00120C8C" w:rsidRPr="00120C8C" w:rsidRDefault="00120C8C" w:rsidP="00120C8C">
            <w:pPr>
              <w:spacing w:line="240" w:lineRule="auto"/>
              <w:jc w:val="left"/>
              <w:rPr>
                <w:b/>
                <w:sz w:val="20"/>
                <w:szCs w:val="20"/>
              </w:rPr>
            </w:pPr>
            <w:r w:rsidRPr="00120C8C">
              <w:rPr>
                <w:b/>
                <w:sz w:val="20"/>
                <w:szCs w:val="20"/>
              </w:rPr>
              <w:t>Objectif</w:t>
            </w:r>
          </w:p>
        </w:tc>
        <w:tc>
          <w:tcPr>
            <w:tcW w:w="1433" w:type="dxa"/>
            <w:shd w:val="clear" w:color="auto" w:fill="C5E0B3" w:themeFill="accent6" w:themeFillTint="66"/>
          </w:tcPr>
          <w:p w14:paraId="0952C550" w14:textId="77777777" w:rsidR="00120C8C" w:rsidRPr="00120C8C" w:rsidRDefault="00120C8C" w:rsidP="00120C8C">
            <w:pPr>
              <w:spacing w:line="240" w:lineRule="auto"/>
              <w:jc w:val="left"/>
              <w:rPr>
                <w:b/>
                <w:sz w:val="20"/>
                <w:szCs w:val="20"/>
              </w:rPr>
            </w:pPr>
            <w:r w:rsidRPr="00120C8C">
              <w:rPr>
                <w:b/>
                <w:sz w:val="20"/>
                <w:szCs w:val="20"/>
              </w:rPr>
              <w:t>Qui fait quoi ?</w:t>
            </w:r>
          </w:p>
        </w:tc>
        <w:tc>
          <w:tcPr>
            <w:tcW w:w="1440" w:type="dxa"/>
            <w:shd w:val="clear" w:color="auto" w:fill="C5E0B3" w:themeFill="accent6" w:themeFillTint="66"/>
          </w:tcPr>
          <w:p w14:paraId="476845F5" w14:textId="77777777" w:rsidR="00120C8C" w:rsidRPr="00120C8C" w:rsidRDefault="00120C8C" w:rsidP="00120C8C">
            <w:pPr>
              <w:spacing w:line="240" w:lineRule="auto"/>
              <w:jc w:val="left"/>
              <w:rPr>
                <w:b/>
                <w:sz w:val="20"/>
                <w:szCs w:val="20"/>
              </w:rPr>
            </w:pPr>
            <w:r w:rsidRPr="00120C8C">
              <w:rPr>
                <w:b/>
                <w:sz w:val="20"/>
                <w:szCs w:val="20"/>
              </w:rPr>
              <w:t>Jusqu'à quand ?</w:t>
            </w:r>
          </w:p>
        </w:tc>
        <w:tc>
          <w:tcPr>
            <w:tcW w:w="2813" w:type="dxa"/>
            <w:shd w:val="clear" w:color="auto" w:fill="C5E0B3" w:themeFill="accent6" w:themeFillTint="66"/>
          </w:tcPr>
          <w:p w14:paraId="0650B52E" w14:textId="77777777" w:rsidR="00120C8C" w:rsidRPr="00120C8C" w:rsidRDefault="008D78C3" w:rsidP="00120C8C">
            <w:pPr>
              <w:spacing w:line="240" w:lineRule="auto"/>
              <w:jc w:val="left"/>
              <w:rPr>
                <w:b/>
                <w:sz w:val="20"/>
                <w:szCs w:val="20"/>
              </w:rPr>
            </w:pPr>
            <w:r>
              <w:rPr>
                <w:b/>
                <w:sz w:val="20"/>
                <w:szCs w:val="20"/>
              </w:rPr>
              <w:t xml:space="preserve">Que faut-il à cette fin </w:t>
            </w:r>
            <w:r w:rsidR="00F86735" w:rsidRPr="00701C05">
              <w:rPr>
                <w:b/>
                <w:sz w:val="20"/>
                <w:szCs w:val="20"/>
              </w:rPr>
              <w:t xml:space="preserve">? </w:t>
            </w:r>
            <w:r w:rsidR="00120C8C" w:rsidRPr="00F86735">
              <w:rPr>
                <w:bCs/>
                <w:sz w:val="20"/>
                <w:szCs w:val="20"/>
              </w:rPr>
              <w:t>(</w:t>
            </w:r>
            <w:proofErr w:type="gramStart"/>
            <w:r w:rsidR="00120C8C" w:rsidRPr="00F86735">
              <w:rPr>
                <w:bCs/>
                <w:sz w:val="20"/>
                <w:szCs w:val="20"/>
              </w:rPr>
              <w:t>aides</w:t>
            </w:r>
            <w:proofErr w:type="gramEnd"/>
            <w:r w:rsidR="00120C8C" w:rsidRPr="00F86735">
              <w:rPr>
                <w:bCs/>
                <w:sz w:val="20"/>
                <w:szCs w:val="20"/>
              </w:rPr>
              <w:t>/autres personnes)</w:t>
            </w:r>
          </w:p>
        </w:tc>
        <w:tc>
          <w:tcPr>
            <w:tcW w:w="2261" w:type="dxa"/>
            <w:shd w:val="clear" w:color="auto" w:fill="C5E0B3" w:themeFill="accent6" w:themeFillTint="66"/>
          </w:tcPr>
          <w:p w14:paraId="61434BC6" w14:textId="77777777" w:rsidR="00120C8C" w:rsidRPr="00120C8C" w:rsidRDefault="00120C8C" w:rsidP="00120C8C">
            <w:pPr>
              <w:spacing w:line="240" w:lineRule="auto"/>
              <w:jc w:val="left"/>
              <w:rPr>
                <w:b/>
                <w:sz w:val="20"/>
                <w:szCs w:val="20"/>
              </w:rPr>
            </w:pPr>
            <w:r w:rsidRPr="00120C8C">
              <w:rPr>
                <w:b/>
                <w:sz w:val="20"/>
                <w:szCs w:val="20"/>
              </w:rPr>
              <w:t>Évaluation</w:t>
            </w:r>
          </w:p>
        </w:tc>
      </w:tr>
      <w:tr w:rsidR="00120C8C" w14:paraId="764813D8" w14:textId="77777777" w:rsidTr="00F86735">
        <w:tc>
          <w:tcPr>
            <w:tcW w:w="1397" w:type="dxa"/>
            <w:shd w:val="clear" w:color="auto" w:fill="C5E0B3" w:themeFill="accent6" w:themeFillTint="66"/>
          </w:tcPr>
          <w:p w14:paraId="4C21F922" w14:textId="77777777" w:rsidR="00120C8C" w:rsidRPr="00120C8C" w:rsidRDefault="00120C8C" w:rsidP="00120C8C">
            <w:pPr>
              <w:jc w:val="left"/>
              <w:rPr>
                <w:sz w:val="20"/>
                <w:szCs w:val="20"/>
              </w:rPr>
            </w:pPr>
          </w:p>
        </w:tc>
        <w:tc>
          <w:tcPr>
            <w:tcW w:w="1433" w:type="dxa"/>
            <w:shd w:val="clear" w:color="auto" w:fill="C5E0B3" w:themeFill="accent6" w:themeFillTint="66"/>
          </w:tcPr>
          <w:p w14:paraId="4E5F6564" w14:textId="77777777" w:rsidR="00120C8C" w:rsidRPr="00120C8C" w:rsidRDefault="00120C8C" w:rsidP="00120C8C">
            <w:pPr>
              <w:jc w:val="left"/>
              <w:rPr>
                <w:sz w:val="20"/>
                <w:szCs w:val="20"/>
              </w:rPr>
            </w:pPr>
          </w:p>
        </w:tc>
        <w:tc>
          <w:tcPr>
            <w:tcW w:w="1440" w:type="dxa"/>
            <w:shd w:val="clear" w:color="auto" w:fill="C5E0B3" w:themeFill="accent6" w:themeFillTint="66"/>
          </w:tcPr>
          <w:p w14:paraId="3CC19794" w14:textId="77777777" w:rsidR="00120C8C" w:rsidRPr="00120C8C" w:rsidRDefault="00120C8C" w:rsidP="00120C8C">
            <w:pPr>
              <w:pStyle w:val="Listenabsatz"/>
              <w:jc w:val="left"/>
              <w:rPr>
                <w:sz w:val="20"/>
                <w:szCs w:val="20"/>
              </w:rPr>
            </w:pPr>
          </w:p>
        </w:tc>
        <w:tc>
          <w:tcPr>
            <w:tcW w:w="2813" w:type="dxa"/>
            <w:shd w:val="clear" w:color="auto" w:fill="C5E0B3" w:themeFill="accent6" w:themeFillTint="66"/>
          </w:tcPr>
          <w:p w14:paraId="69E0D1F8" w14:textId="77777777" w:rsidR="00120C8C" w:rsidRPr="00120C8C" w:rsidRDefault="00120C8C" w:rsidP="00120C8C">
            <w:pPr>
              <w:pStyle w:val="Listenabsatz"/>
              <w:jc w:val="left"/>
              <w:rPr>
                <w:sz w:val="20"/>
                <w:szCs w:val="20"/>
              </w:rPr>
            </w:pPr>
          </w:p>
        </w:tc>
        <w:tc>
          <w:tcPr>
            <w:tcW w:w="2261" w:type="dxa"/>
            <w:shd w:val="clear" w:color="auto" w:fill="C5E0B3" w:themeFill="accent6" w:themeFillTint="66"/>
          </w:tcPr>
          <w:p w14:paraId="70E402B0" w14:textId="77777777" w:rsidR="00120C8C" w:rsidRPr="00120C8C" w:rsidRDefault="00120C8C" w:rsidP="00120C8C">
            <w:pPr>
              <w:pStyle w:val="Listenabsatz"/>
              <w:jc w:val="left"/>
              <w:rPr>
                <w:sz w:val="20"/>
                <w:szCs w:val="20"/>
              </w:rPr>
            </w:pPr>
          </w:p>
        </w:tc>
      </w:tr>
      <w:tr w:rsidR="00120C8C" w14:paraId="5B93B6D8" w14:textId="77777777" w:rsidTr="00F86735">
        <w:tc>
          <w:tcPr>
            <w:tcW w:w="1397" w:type="dxa"/>
            <w:shd w:val="clear" w:color="auto" w:fill="C5E0B3" w:themeFill="accent6" w:themeFillTint="66"/>
          </w:tcPr>
          <w:p w14:paraId="462E33B0" w14:textId="77777777" w:rsidR="00120C8C" w:rsidRPr="00120C8C" w:rsidRDefault="00120C8C" w:rsidP="00120C8C">
            <w:pPr>
              <w:jc w:val="left"/>
              <w:rPr>
                <w:sz w:val="20"/>
                <w:szCs w:val="20"/>
              </w:rPr>
            </w:pPr>
          </w:p>
        </w:tc>
        <w:tc>
          <w:tcPr>
            <w:tcW w:w="1433" w:type="dxa"/>
            <w:shd w:val="clear" w:color="auto" w:fill="C5E0B3" w:themeFill="accent6" w:themeFillTint="66"/>
          </w:tcPr>
          <w:p w14:paraId="7581C844" w14:textId="77777777" w:rsidR="00120C8C" w:rsidRPr="00120C8C" w:rsidRDefault="00120C8C" w:rsidP="00120C8C">
            <w:pPr>
              <w:jc w:val="left"/>
              <w:rPr>
                <w:sz w:val="20"/>
                <w:szCs w:val="20"/>
              </w:rPr>
            </w:pPr>
          </w:p>
        </w:tc>
        <w:tc>
          <w:tcPr>
            <w:tcW w:w="1440" w:type="dxa"/>
            <w:shd w:val="clear" w:color="auto" w:fill="C5E0B3" w:themeFill="accent6" w:themeFillTint="66"/>
          </w:tcPr>
          <w:p w14:paraId="0EECD709" w14:textId="77777777" w:rsidR="00120C8C" w:rsidRPr="00120C8C" w:rsidRDefault="00120C8C" w:rsidP="00120C8C">
            <w:pPr>
              <w:pStyle w:val="Listenabsatz"/>
              <w:jc w:val="left"/>
              <w:rPr>
                <w:sz w:val="20"/>
                <w:szCs w:val="20"/>
              </w:rPr>
            </w:pPr>
          </w:p>
        </w:tc>
        <w:tc>
          <w:tcPr>
            <w:tcW w:w="2813" w:type="dxa"/>
            <w:shd w:val="clear" w:color="auto" w:fill="C5E0B3" w:themeFill="accent6" w:themeFillTint="66"/>
          </w:tcPr>
          <w:p w14:paraId="2F023156" w14:textId="77777777" w:rsidR="00120C8C" w:rsidRPr="00120C8C" w:rsidRDefault="00120C8C" w:rsidP="00120C8C">
            <w:pPr>
              <w:pStyle w:val="Listenabsatz"/>
              <w:jc w:val="left"/>
              <w:rPr>
                <w:sz w:val="20"/>
                <w:szCs w:val="20"/>
              </w:rPr>
            </w:pPr>
          </w:p>
        </w:tc>
        <w:tc>
          <w:tcPr>
            <w:tcW w:w="2261" w:type="dxa"/>
            <w:shd w:val="clear" w:color="auto" w:fill="C5E0B3" w:themeFill="accent6" w:themeFillTint="66"/>
          </w:tcPr>
          <w:p w14:paraId="022B8B82" w14:textId="77777777" w:rsidR="00120C8C" w:rsidRPr="00120C8C" w:rsidRDefault="00120C8C" w:rsidP="00120C8C">
            <w:pPr>
              <w:pStyle w:val="Listenabsatz"/>
              <w:jc w:val="left"/>
              <w:rPr>
                <w:sz w:val="20"/>
                <w:szCs w:val="20"/>
              </w:rPr>
            </w:pPr>
          </w:p>
        </w:tc>
      </w:tr>
      <w:tr w:rsidR="00120C8C" w:rsidRPr="00FD1F4D" w14:paraId="26602A2E" w14:textId="77777777" w:rsidTr="002E5DF7">
        <w:trPr>
          <w:trHeight w:val="1090"/>
        </w:trPr>
        <w:tc>
          <w:tcPr>
            <w:tcW w:w="9344" w:type="dxa"/>
            <w:gridSpan w:val="5"/>
            <w:shd w:val="clear" w:color="auto" w:fill="C5E0B3" w:themeFill="accent6" w:themeFillTint="66"/>
          </w:tcPr>
          <w:p w14:paraId="4CDA5449" w14:textId="77777777" w:rsidR="00214F2F" w:rsidRPr="00701C05" w:rsidRDefault="00214F2F" w:rsidP="00120C8C">
            <w:pPr>
              <w:spacing w:before="0"/>
              <w:rPr>
                <w:sz w:val="20"/>
                <w:szCs w:val="20"/>
              </w:rPr>
            </w:pPr>
          </w:p>
          <w:p w14:paraId="6EE060DD" w14:textId="77777777" w:rsidR="00120C8C" w:rsidRPr="00701C05" w:rsidRDefault="00120C8C" w:rsidP="00120C8C">
            <w:pPr>
              <w:spacing w:before="0"/>
              <w:rPr>
                <w:sz w:val="20"/>
                <w:szCs w:val="20"/>
              </w:rPr>
            </w:pPr>
            <w:r w:rsidRPr="00701C05">
              <w:rPr>
                <w:sz w:val="20"/>
                <w:szCs w:val="20"/>
              </w:rPr>
              <w:t>Lieu, date, signature de la personne sous curatelle :</w:t>
            </w:r>
          </w:p>
          <w:p w14:paraId="30F0F127" w14:textId="77777777" w:rsidR="00120C8C" w:rsidRPr="00701C05" w:rsidRDefault="00120C8C" w:rsidP="00120C8C">
            <w:pPr>
              <w:tabs>
                <w:tab w:val="left" w:pos="2910"/>
              </w:tabs>
              <w:spacing w:before="0"/>
              <w:rPr>
                <w:sz w:val="20"/>
                <w:szCs w:val="20"/>
              </w:rPr>
            </w:pPr>
            <w:r w:rsidRPr="00701C05">
              <w:rPr>
                <w:sz w:val="20"/>
                <w:szCs w:val="20"/>
              </w:rPr>
              <w:t>Lieu, date, signature du curateur :</w:t>
            </w:r>
          </w:p>
        </w:tc>
      </w:tr>
    </w:tbl>
    <w:p w14:paraId="523EE55A" w14:textId="77777777" w:rsidR="00120C8C" w:rsidRPr="00701C05" w:rsidRDefault="00120C8C" w:rsidP="00493C43">
      <w:pPr>
        <w:spacing w:after="0"/>
      </w:pPr>
    </w:p>
    <w:p w14:paraId="51F181D7" w14:textId="77777777" w:rsidR="00912301" w:rsidRPr="00701C05" w:rsidRDefault="00912301" w:rsidP="0034448E">
      <w:pPr>
        <w:pStyle w:val="berschrift3"/>
      </w:pPr>
      <w:bookmarkStart w:id="52" w:name="_4.1.2._Aktenführung"/>
      <w:bookmarkStart w:id="53" w:name="_Toc193036821"/>
      <w:bookmarkEnd w:id="52"/>
      <w:r w:rsidRPr="00701C05">
        <w:t>4.</w:t>
      </w:r>
      <w:r w:rsidR="0034448E" w:rsidRPr="00701C05">
        <w:t>1.</w:t>
      </w:r>
      <w:r w:rsidR="005C1718" w:rsidRPr="00701C05">
        <w:t xml:space="preserve">2 </w:t>
      </w:r>
      <w:r w:rsidR="008D78C3">
        <w:t>Tenue</w:t>
      </w:r>
      <w:r w:rsidRPr="00701C05">
        <w:t xml:space="preserve"> des dossiers</w:t>
      </w:r>
      <w:bookmarkEnd w:id="53"/>
    </w:p>
    <w:p w14:paraId="390EEE45" w14:textId="7FF99313" w:rsidR="00541D26" w:rsidRPr="00701C05" w:rsidRDefault="008D78C3" w:rsidP="005D0FAD">
      <w:r>
        <w:t>Le curateur</w:t>
      </w:r>
      <w:r w:rsidR="00541D26" w:rsidRPr="00701C05">
        <w:t xml:space="preserve"> est </w:t>
      </w:r>
      <w:r w:rsidR="00ED082E">
        <w:t>tenu</w:t>
      </w:r>
      <w:r w:rsidR="00ED082E" w:rsidRPr="00701C05">
        <w:t xml:space="preserve"> </w:t>
      </w:r>
      <w:r>
        <w:t>de consigner</w:t>
      </w:r>
      <w:r w:rsidR="00541D26" w:rsidRPr="00701C05">
        <w:t xml:space="preserve"> toutes les informations et documents importants dans ses dossiers. </w:t>
      </w:r>
      <w:r w:rsidR="00ED082E">
        <w:t>Il</w:t>
      </w:r>
      <w:r w:rsidR="00ED082E" w:rsidRPr="00701C05">
        <w:t xml:space="preserve"> </w:t>
      </w:r>
      <w:r w:rsidR="00541D26" w:rsidRPr="00701C05">
        <w:t xml:space="preserve">décide </w:t>
      </w:r>
      <w:r w:rsidR="00ED082E">
        <w:t>lui</w:t>
      </w:r>
      <w:r w:rsidR="00541D26" w:rsidRPr="00701C05">
        <w:t xml:space="preserve">-même </w:t>
      </w:r>
      <w:r w:rsidR="0095315E">
        <w:t>du format des</w:t>
      </w:r>
      <w:r w:rsidR="00541D26" w:rsidRPr="00701C05">
        <w:t xml:space="preserve"> dossier</w:t>
      </w:r>
      <w:r w:rsidR="0095315E">
        <w:t>s</w:t>
      </w:r>
      <w:r w:rsidR="00541D26" w:rsidRPr="00701C05">
        <w:t xml:space="preserve"> </w:t>
      </w:r>
      <w:r w:rsidR="00120C8C" w:rsidRPr="00701C05">
        <w:t>(</w:t>
      </w:r>
      <w:r w:rsidR="00155064" w:rsidRPr="00701C05">
        <w:rPr>
          <w:b/>
          <w:bCs/>
        </w:rPr>
        <w:t xml:space="preserve">papier </w:t>
      </w:r>
      <w:r w:rsidR="00120C8C" w:rsidRPr="00701C05">
        <w:t xml:space="preserve">ou </w:t>
      </w:r>
      <w:r w:rsidR="00120C8C" w:rsidRPr="00701C05">
        <w:rPr>
          <w:b/>
          <w:bCs/>
        </w:rPr>
        <w:t>électronique</w:t>
      </w:r>
      <w:r w:rsidR="00120C8C" w:rsidRPr="00701C05">
        <w:t>)</w:t>
      </w:r>
      <w:r w:rsidR="00541D26" w:rsidRPr="00701C05">
        <w:t>.</w:t>
      </w:r>
    </w:p>
    <w:p w14:paraId="0CD7ACC1" w14:textId="77777777" w:rsidR="00912301" w:rsidRPr="00701C05" w:rsidRDefault="00912301" w:rsidP="005D0FAD">
      <w:r w:rsidRPr="00701C05">
        <w:t>Il est important qu</w:t>
      </w:r>
      <w:r w:rsidR="00FA2FA6">
        <w:t>e le</w:t>
      </w:r>
      <w:r w:rsidRPr="00701C05">
        <w:t xml:space="preserve"> curateur </w:t>
      </w:r>
      <w:r w:rsidR="00FA2FA6">
        <w:t>documente</w:t>
      </w:r>
      <w:r w:rsidRPr="00701C05">
        <w:t xml:space="preserve"> les objectifs </w:t>
      </w:r>
      <w:r w:rsidR="0095315E">
        <w:t xml:space="preserve">convenus </w:t>
      </w:r>
      <w:r w:rsidR="00FA2FA6">
        <w:t>et</w:t>
      </w:r>
      <w:r w:rsidRPr="00701C05">
        <w:t xml:space="preserve"> actions </w:t>
      </w:r>
      <w:r w:rsidR="0095315E">
        <w:t>entreprises</w:t>
      </w:r>
      <w:r w:rsidRPr="00701C05">
        <w:t>. Après chaque entretien ou action importante, une brève note doit être rédigée</w:t>
      </w:r>
      <w:r w:rsidR="00FA2FA6">
        <w:t>, résumant</w:t>
      </w:r>
      <w:r w:rsidRPr="00701C05">
        <w:t xml:space="preserve"> le contenu </w:t>
      </w:r>
      <w:r w:rsidR="0095315E">
        <w:t xml:space="preserve">de l’échéance </w:t>
      </w:r>
      <w:r w:rsidRPr="00701C05">
        <w:t xml:space="preserve">et les </w:t>
      </w:r>
      <w:r w:rsidR="0095315E">
        <w:t>mesures</w:t>
      </w:r>
      <w:r w:rsidRPr="00701C05">
        <w:t xml:space="preserve"> prises. </w:t>
      </w:r>
      <w:r w:rsidRPr="00701C05">
        <w:rPr>
          <w:b/>
          <w:bCs/>
        </w:rPr>
        <w:t xml:space="preserve">Les notes au dossier </w:t>
      </w:r>
      <w:r w:rsidRPr="00701C05">
        <w:t xml:space="preserve">sont </w:t>
      </w:r>
      <w:r w:rsidR="00FA2FA6">
        <w:t xml:space="preserve">précieuses </w:t>
      </w:r>
      <w:r w:rsidRPr="00701C05">
        <w:t xml:space="preserve">pour la rédaction ultérieure du </w:t>
      </w:r>
      <w:r w:rsidR="0097689E">
        <w:t>rapport</w:t>
      </w:r>
      <w:r w:rsidRPr="00701C05">
        <w:t xml:space="preserve">. </w:t>
      </w:r>
      <w:r w:rsidR="00FA2FA6">
        <w:t>Elles</w:t>
      </w:r>
      <w:r w:rsidRPr="00701C05">
        <w:t xml:space="preserve"> doivent être rédigées </w:t>
      </w:r>
      <w:proofErr w:type="gramStart"/>
      <w:r w:rsidRPr="00701C05">
        <w:t>de manière à ce</w:t>
      </w:r>
      <w:proofErr w:type="gramEnd"/>
      <w:r w:rsidRPr="00701C05">
        <w:t xml:space="preserve"> que la personne</w:t>
      </w:r>
      <w:r w:rsidR="009D730C" w:rsidRPr="00701C05">
        <w:t xml:space="preserve"> sous curatelle </w:t>
      </w:r>
      <w:r w:rsidRPr="00701C05">
        <w:t xml:space="preserve">puisse </w:t>
      </w:r>
      <w:r w:rsidR="0044042B" w:rsidRPr="00701C05">
        <w:t xml:space="preserve">les </w:t>
      </w:r>
      <w:r w:rsidR="00155064" w:rsidRPr="00701C05">
        <w:t xml:space="preserve">consulter </w:t>
      </w:r>
      <w:r w:rsidRPr="00701C05">
        <w:t>à tout moment</w:t>
      </w:r>
      <w:r w:rsidR="0095315E">
        <w:t>,</w:t>
      </w:r>
      <w:r w:rsidRPr="00701C05">
        <w:t xml:space="preserve"> si elle le souhaite. </w:t>
      </w:r>
    </w:p>
    <w:p w14:paraId="490B19DE" w14:textId="77777777" w:rsidR="0044042B" w:rsidRPr="00701C05" w:rsidRDefault="0044042B" w:rsidP="00822119">
      <w:r w:rsidRPr="00701C05">
        <w:lastRenderedPageBreak/>
        <w:t xml:space="preserve">Les dossiers </w:t>
      </w:r>
      <w:r w:rsidR="00B77257" w:rsidRPr="00701C05">
        <w:t>doivent être</w:t>
      </w:r>
      <w:r w:rsidR="00AA4B69" w:rsidRPr="00701C05">
        <w:t xml:space="preserve"> conservés </w:t>
      </w:r>
      <w:r w:rsidRPr="00701C05">
        <w:t xml:space="preserve">jusqu'à </w:t>
      </w:r>
      <w:r w:rsidR="00B77257" w:rsidRPr="00701C05">
        <w:t>la fin d</w:t>
      </w:r>
      <w:r w:rsidR="00FA2FA6">
        <w:t>u mandat</w:t>
      </w:r>
      <w:r w:rsidRPr="00701C05">
        <w:t xml:space="preserve">. La conservation </w:t>
      </w:r>
      <w:r w:rsidR="00822119" w:rsidRPr="00701C05">
        <w:t xml:space="preserve">et </w:t>
      </w:r>
      <w:r w:rsidR="00822119" w:rsidRPr="00701C05">
        <w:rPr>
          <w:b/>
          <w:bCs/>
        </w:rPr>
        <w:t xml:space="preserve">l'archivage </w:t>
      </w:r>
      <w:r w:rsidRPr="00701C05">
        <w:t xml:space="preserve">ultérieurs doivent être clarifiés avec le service </w:t>
      </w:r>
      <w:r w:rsidR="00FA2FA6">
        <w:t>spécialisé pour curateurs privés</w:t>
      </w:r>
      <w:r w:rsidRPr="00701C05">
        <w:t>.</w:t>
      </w:r>
    </w:p>
    <w:p w14:paraId="49EC2480" w14:textId="77777777" w:rsidR="00822119" w:rsidRPr="00701C05" w:rsidRDefault="00822119" w:rsidP="00822119">
      <w:r w:rsidRPr="00701C05">
        <w:t xml:space="preserve">Afin de </w:t>
      </w:r>
      <w:r w:rsidRPr="00701C05">
        <w:rPr>
          <w:b/>
          <w:bCs/>
        </w:rPr>
        <w:t xml:space="preserve">classer </w:t>
      </w:r>
      <w:r w:rsidRPr="00701C05">
        <w:t xml:space="preserve">les </w:t>
      </w:r>
      <w:r w:rsidRPr="00701C05">
        <w:rPr>
          <w:b/>
          <w:bCs/>
        </w:rPr>
        <w:t xml:space="preserve">documents de manière </w:t>
      </w:r>
      <w:r w:rsidR="00FA2FA6">
        <w:rPr>
          <w:b/>
          <w:bCs/>
        </w:rPr>
        <w:t>structurée</w:t>
      </w:r>
      <w:r w:rsidRPr="00701C05">
        <w:t xml:space="preserve">, il est </w:t>
      </w:r>
      <w:r w:rsidR="00FA2FA6">
        <w:t xml:space="preserve">recommandé </w:t>
      </w:r>
      <w:r w:rsidRPr="00701C05">
        <w:t xml:space="preserve">que le curateur tienne un classeur pour les </w:t>
      </w:r>
      <w:r w:rsidR="00FA2FA6">
        <w:t>« </w:t>
      </w:r>
      <w:r w:rsidRPr="00701C05">
        <w:t>documents généraux</w:t>
      </w:r>
      <w:r w:rsidR="00FA2FA6">
        <w:t> »</w:t>
      </w:r>
      <w:r w:rsidRPr="00701C05">
        <w:t xml:space="preserve"> et un </w:t>
      </w:r>
      <w:r w:rsidR="00FA2FA6">
        <w:t>autre</w:t>
      </w:r>
      <w:r w:rsidRPr="00701C05">
        <w:t xml:space="preserve"> pour la </w:t>
      </w:r>
      <w:r w:rsidR="00FA2FA6">
        <w:t>« gestion comptable »</w:t>
      </w:r>
      <w:r w:rsidRPr="00701C05">
        <w:t xml:space="preserve"> (électronique ou papier). </w:t>
      </w:r>
    </w:p>
    <w:tbl>
      <w:tblPr>
        <w:tblStyle w:val="Tabellenraster"/>
        <w:tblW w:w="0" w:type="auto"/>
        <w:shd w:val="clear" w:color="auto" w:fill="C5E0B3" w:themeFill="accent6" w:themeFillTint="66"/>
        <w:tblLook w:val="04A0" w:firstRow="1" w:lastRow="0" w:firstColumn="1" w:lastColumn="0" w:noHBand="0" w:noVBand="1"/>
      </w:tblPr>
      <w:tblGrid>
        <w:gridCol w:w="8782"/>
        <w:gridCol w:w="562"/>
      </w:tblGrid>
      <w:tr w:rsidR="00822119" w:rsidRPr="00FD1F4D" w14:paraId="768C88E2" w14:textId="77777777" w:rsidTr="004A0B44">
        <w:trPr>
          <w:trHeight w:val="582"/>
        </w:trPr>
        <w:tc>
          <w:tcPr>
            <w:tcW w:w="9344" w:type="dxa"/>
            <w:gridSpan w:val="2"/>
            <w:tcBorders>
              <w:bottom w:val="single" w:sz="4" w:space="0" w:color="auto"/>
            </w:tcBorders>
            <w:shd w:val="clear" w:color="auto" w:fill="A8D08D" w:themeFill="accent6" w:themeFillTint="99"/>
          </w:tcPr>
          <w:p w14:paraId="03412DF4" w14:textId="77777777" w:rsidR="00822119" w:rsidRPr="00701C05" w:rsidRDefault="00822119" w:rsidP="004A0B44">
            <w:pPr>
              <w:rPr>
                <w:highlight w:val="yellow"/>
              </w:rPr>
            </w:pPr>
            <w:r w:rsidRPr="00701C05">
              <w:br w:type="page"/>
            </w:r>
            <w:r w:rsidRPr="00701C05">
              <w:rPr>
                <w:b/>
                <w:bCs/>
              </w:rPr>
              <w:t xml:space="preserve">Création d'un dossier (électronique ou papier) pour la personne </w:t>
            </w:r>
            <w:r w:rsidR="00FA2FA6">
              <w:rPr>
                <w:b/>
                <w:bCs/>
              </w:rPr>
              <w:t>sous curatelle</w:t>
            </w:r>
          </w:p>
        </w:tc>
      </w:tr>
      <w:tr w:rsidR="00822119" w:rsidRPr="005B4F26" w14:paraId="2E2BE6E3" w14:textId="77777777" w:rsidTr="004A0B44">
        <w:trPr>
          <w:trHeight w:val="113"/>
        </w:trPr>
        <w:tc>
          <w:tcPr>
            <w:tcW w:w="9344" w:type="dxa"/>
            <w:gridSpan w:val="2"/>
            <w:tcBorders>
              <w:bottom w:val="nil"/>
            </w:tcBorders>
            <w:shd w:val="clear" w:color="auto" w:fill="C5E0B3" w:themeFill="accent6" w:themeFillTint="66"/>
          </w:tcPr>
          <w:p w14:paraId="086C3C7F" w14:textId="77777777" w:rsidR="00822119" w:rsidRPr="00701C05" w:rsidRDefault="0095315E" w:rsidP="004A0B44">
            <w:pPr>
              <w:pStyle w:val="TableParagraph"/>
              <w:rPr>
                <w:sz w:val="20"/>
                <w:szCs w:val="20"/>
                <w:lang w:val="fr-CH"/>
              </w:rPr>
            </w:pPr>
            <w:r>
              <w:rPr>
                <w:sz w:val="20"/>
                <w:szCs w:val="20"/>
                <w:lang w:val="fr-CH"/>
              </w:rPr>
              <w:t>Un</w:t>
            </w:r>
            <w:r w:rsidR="00822119" w:rsidRPr="00701C05">
              <w:rPr>
                <w:sz w:val="20"/>
                <w:szCs w:val="20"/>
                <w:lang w:val="fr-CH"/>
              </w:rPr>
              <w:t xml:space="preserve"> dossier </w:t>
            </w:r>
            <w:r>
              <w:rPr>
                <w:sz w:val="20"/>
                <w:szCs w:val="20"/>
                <w:lang w:val="fr-CH"/>
              </w:rPr>
              <w:t xml:space="preserve">doit être constitué </w:t>
            </w:r>
            <w:r w:rsidR="00822119" w:rsidRPr="00701C05">
              <w:rPr>
                <w:sz w:val="20"/>
                <w:szCs w:val="20"/>
                <w:lang w:val="fr-CH"/>
              </w:rPr>
              <w:t>avec les documents suivants</w:t>
            </w:r>
            <w:r w:rsidR="00FA2FA6">
              <w:rPr>
                <w:sz w:val="20"/>
                <w:szCs w:val="20"/>
                <w:lang w:val="fr-CH"/>
              </w:rPr>
              <w:t> :</w:t>
            </w:r>
          </w:p>
          <w:p w14:paraId="3B597807" w14:textId="77777777" w:rsidR="00822119" w:rsidRPr="00701C05" w:rsidRDefault="00822119" w:rsidP="004A0B44">
            <w:pPr>
              <w:pStyle w:val="TableParagraph"/>
              <w:spacing w:before="0"/>
              <w:rPr>
                <w:sz w:val="20"/>
                <w:szCs w:val="20"/>
                <w:lang w:val="fr-CH"/>
              </w:rPr>
            </w:pPr>
            <w:r w:rsidRPr="00701C05">
              <w:rPr>
                <w:sz w:val="20"/>
                <w:szCs w:val="20"/>
                <w:lang w:val="fr-CH"/>
              </w:rPr>
              <w:t>(</w:t>
            </w:r>
            <w:proofErr w:type="gramStart"/>
            <w:r w:rsidR="0095315E">
              <w:rPr>
                <w:sz w:val="20"/>
                <w:szCs w:val="20"/>
                <w:lang w:val="fr-CH"/>
              </w:rPr>
              <w:t>à</w:t>
            </w:r>
            <w:proofErr w:type="gramEnd"/>
            <w:r w:rsidR="0095315E">
              <w:rPr>
                <w:sz w:val="20"/>
                <w:szCs w:val="20"/>
                <w:lang w:val="fr-CH"/>
              </w:rPr>
              <w:t xml:space="preserve"> adapter</w:t>
            </w:r>
            <w:r w:rsidRPr="00701C05">
              <w:rPr>
                <w:sz w:val="20"/>
                <w:szCs w:val="20"/>
                <w:lang w:val="fr-CH"/>
              </w:rPr>
              <w:t xml:space="preserve"> en fonction des tâches attribuées selon la décision de l'APEA)</w:t>
            </w:r>
          </w:p>
          <w:p w14:paraId="725E7E9B" w14:textId="77777777" w:rsidR="00822119" w:rsidRPr="00701C05" w:rsidRDefault="00822119" w:rsidP="004A0B44">
            <w:pPr>
              <w:spacing w:before="0" w:after="0"/>
              <w:rPr>
                <w:sz w:val="20"/>
                <w:szCs w:val="20"/>
                <w:highlight w:val="yellow"/>
              </w:rPr>
            </w:pPr>
          </w:p>
        </w:tc>
      </w:tr>
      <w:tr w:rsidR="00822119" w14:paraId="33BBDAB4" w14:textId="77777777" w:rsidTr="004A0B44">
        <w:trPr>
          <w:trHeight w:val="113"/>
        </w:trPr>
        <w:tc>
          <w:tcPr>
            <w:tcW w:w="8782" w:type="dxa"/>
            <w:tcBorders>
              <w:top w:val="nil"/>
              <w:bottom w:val="nil"/>
              <w:right w:val="nil"/>
            </w:tcBorders>
            <w:shd w:val="clear" w:color="auto" w:fill="C5E0B3" w:themeFill="accent6" w:themeFillTint="66"/>
          </w:tcPr>
          <w:p w14:paraId="65455F90" w14:textId="77777777" w:rsidR="00822119" w:rsidRPr="0079006C" w:rsidRDefault="00822119" w:rsidP="00526778">
            <w:pPr>
              <w:pStyle w:val="TableParagraph"/>
              <w:numPr>
                <w:ilvl w:val="0"/>
                <w:numId w:val="3"/>
              </w:numPr>
              <w:spacing w:before="0" w:line="276" w:lineRule="auto"/>
              <w:ind w:left="714" w:hanging="357"/>
              <w:rPr>
                <w:sz w:val="20"/>
                <w:szCs w:val="20"/>
              </w:rPr>
            </w:pPr>
            <w:proofErr w:type="spellStart"/>
            <w:r w:rsidRPr="0079006C">
              <w:rPr>
                <w:sz w:val="20"/>
                <w:szCs w:val="20"/>
              </w:rPr>
              <w:t>Décision</w:t>
            </w:r>
            <w:proofErr w:type="spellEnd"/>
            <w:r w:rsidRPr="0079006C">
              <w:rPr>
                <w:sz w:val="20"/>
                <w:szCs w:val="20"/>
              </w:rPr>
              <w:t xml:space="preserve"> de </w:t>
            </w:r>
            <w:proofErr w:type="spellStart"/>
            <w:r w:rsidR="00FA2FA6">
              <w:rPr>
                <w:sz w:val="20"/>
                <w:szCs w:val="20"/>
              </w:rPr>
              <w:t>l‘APEA</w:t>
            </w:r>
            <w:proofErr w:type="spellEnd"/>
            <w:r w:rsidRPr="0079006C">
              <w:rPr>
                <w:sz w:val="20"/>
                <w:szCs w:val="20"/>
              </w:rPr>
              <w:t xml:space="preserve"> </w:t>
            </w:r>
          </w:p>
        </w:tc>
        <w:tc>
          <w:tcPr>
            <w:tcW w:w="562" w:type="dxa"/>
            <w:tcBorders>
              <w:top w:val="nil"/>
              <w:left w:val="nil"/>
              <w:bottom w:val="nil"/>
            </w:tcBorders>
            <w:shd w:val="clear" w:color="auto" w:fill="C5E0B3" w:themeFill="accent6" w:themeFillTint="66"/>
          </w:tcPr>
          <w:p w14:paraId="317013FF" w14:textId="77777777" w:rsidR="00822119" w:rsidRPr="0079006C" w:rsidRDefault="00822119" w:rsidP="004A0B44">
            <w:pPr>
              <w:spacing w:before="0" w:after="0" w:line="240" w:lineRule="auto"/>
              <w:rPr>
                <w:sz w:val="20"/>
                <w:szCs w:val="20"/>
                <w:highlight w:val="yellow"/>
              </w:rPr>
            </w:pPr>
            <w:r w:rsidRPr="0079006C">
              <w:rPr>
                <w:sz w:val="20"/>
                <w:szCs w:val="20"/>
              </w:rPr>
              <w:t>□</w:t>
            </w:r>
          </w:p>
        </w:tc>
      </w:tr>
      <w:tr w:rsidR="00822119" w14:paraId="7146131E" w14:textId="77777777" w:rsidTr="004A0B44">
        <w:trPr>
          <w:trHeight w:val="113"/>
        </w:trPr>
        <w:tc>
          <w:tcPr>
            <w:tcW w:w="8782" w:type="dxa"/>
            <w:tcBorders>
              <w:top w:val="nil"/>
              <w:bottom w:val="nil"/>
              <w:right w:val="nil"/>
            </w:tcBorders>
            <w:shd w:val="clear" w:color="auto" w:fill="C5E0B3" w:themeFill="accent6" w:themeFillTint="66"/>
          </w:tcPr>
          <w:p w14:paraId="48C206A7" w14:textId="77777777" w:rsidR="00822119" w:rsidRPr="00701C05" w:rsidRDefault="00822119" w:rsidP="00526778">
            <w:pPr>
              <w:pStyle w:val="TableParagraph"/>
              <w:numPr>
                <w:ilvl w:val="0"/>
                <w:numId w:val="3"/>
              </w:numPr>
              <w:spacing w:before="0" w:line="276" w:lineRule="auto"/>
              <w:ind w:left="714" w:hanging="357"/>
              <w:rPr>
                <w:sz w:val="20"/>
                <w:szCs w:val="20"/>
                <w:lang w:val="fr-CH"/>
              </w:rPr>
            </w:pPr>
            <w:r w:rsidRPr="00701C05">
              <w:rPr>
                <w:sz w:val="20"/>
                <w:szCs w:val="20"/>
                <w:lang w:val="fr-CH"/>
              </w:rPr>
              <w:t>Acte de nomination ou dispositif de la décision</w:t>
            </w:r>
          </w:p>
        </w:tc>
        <w:tc>
          <w:tcPr>
            <w:tcW w:w="562" w:type="dxa"/>
            <w:tcBorders>
              <w:top w:val="nil"/>
              <w:left w:val="nil"/>
              <w:bottom w:val="nil"/>
            </w:tcBorders>
            <w:shd w:val="clear" w:color="auto" w:fill="C5E0B3" w:themeFill="accent6" w:themeFillTint="66"/>
          </w:tcPr>
          <w:p w14:paraId="568617A6" w14:textId="77777777" w:rsidR="00822119" w:rsidRPr="0079006C" w:rsidRDefault="00822119" w:rsidP="004A0B44">
            <w:pPr>
              <w:spacing w:before="0" w:after="0" w:line="240" w:lineRule="auto"/>
              <w:rPr>
                <w:sz w:val="20"/>
                <w:szCs w:val="20"/>
                <w:highlight w:val="yellow"/>
              </w:rPr>
            </w:pPr>
            <w:r w:rsidRPr="0079006C">
              <w:rPr>
                <w:sz w:val="20"/>
                <w:szCs w:val="20"/>
              </w:rPr>
              <w:t>□</w:t>
            </w:r>
          </w:p>
        </w:tc>
      </w:tr>
      <w:tr w:rsidR="00822119" w14:paraId="1D85F7B9" w14:textId="77777777" w:rsidTr="004A0B44">
        <w:trPr>
          <w:trHeight w:val="113"/>
        </w:trPr>
        <w:tc>
          <w:tcPr>
            <w:tcW w:w="8782" w:type="dxa"/>
            <w:tcBorders>
              <w:top w:val="nil"/>
              <w:bottom w:val="nil"/>
              <w:right w:val="nil"/>
            </w:tcBorders>
            <w:shd w:val="clear" w:color="auto" w:fill="C5E0B3" w:themeFill="accent6" w:themeFillTint="66"/>
          </w:tcPr>
          <w:p w14:paraId="2858619B" w14:textId="77777777" w:rsidR="00822119" w:rsidRPr="00701C05" w:rsidRDefault="0097689E" w:rsidP="00526778">
            <w:pPr>
              <w:pStyle w:val="TableParagraph"/>
              <w:numPr>
                <w:ilvl w:val="0"/>
                <w:numId w:val="3"/>
              </w:numPr>
              <w:spacing w:before="0" w:line="276" w:lineRule="auto"/>
              <w:ind w:left="714" w:hanging="357"/>
              <w:rPr>
                <w:sz w:val="20"/>
                <w:szCs w:val="20"/>
                <w:lang w:val="fr-CH"/>
              </w:rPr>
            </w:pPr>
            <w:r>
              <w:rPr>
                <w:sz w:val="20"/>
                <w:szCs w:val="20"/>
                <w:lang w:val="fr-CH"/>
              </w:rPr>
              <w:t>F</w:t>
            </w:r>
            <w:r w:rsidR="00822119" w:rsidRPr="00701C05">
              <w:rPr>
                <w:sz w:val="20"/>
                <w:szCs w:val="20"/>
                <w:lang w:val="fr-CH"/>
              </w:rPr>
              <w:t xml:space="preserve">iche </w:t>
            </w:r>
            <w:r w:rsidR="00FA2FA6">
              <w:rPr>
                <w:sz w:val="20"/>
                <w:szCs w:val="20"/>
                <w:lang w:val="fr-CH"/>
              </w:rPr>
              <w:t>d</w:t>
            </w:r>
            <w:r>
              <w:rPr>
                <w:sz w:val="20"/>
                <w:szCs w:val="20"/>
                <w:lang w:val="fr-CH"/>
              </w:rPr>
              <w:t>e renseignements personnels</w:t>
            </w:r>
            <w:r w:rsidR="00822119" w:rsidRPr="00701C05">
              <w:rPr>
                <w:sz w:val="20"/>
                <w:szCs w:val="20"/>
                <w:lang w:val="fr-CH"/>
              </w:rPr>
              <w:t xml:space="preserve"> et autres adresses (proches, etc.)</w:t>
            </w:r>
          </w:p>
        </w:tc>
        <w:tc>
          <w:tcPr>
            <w:tcW w:w="562" w:type="dxa"/>
            <w:tcBorders>
              <w:top w:val="nil"/>
              <w:left w:val="nil"/>
              <w:bottom w:val="nil"/>
            </w:tcBorders>
            <w:shd w:val="clear" w:color="auto" w:fill="C5E0B3" w:themeFill="accent6" w:themeFillTint="66"/>
          </w:tcPr>
          <w:p w14:paraId="61A54CF3" w14:textId="77777777" w:rsidR="00822119" w:rsidRPr="0079006C" w:rsidRDefault="00822119" w:rsidP="004A0B44">
            <w:pPr>
              <w:spacing w:before="0" w:after="0" w:line="240" w:lineRule="auto"/>
              <w:rPr>
                <w:sz w:val="20"/>
                <w:szCs w:val="20"/>
                <w:highlight w:val="yellow"/>
              </w:rPr>
            </w:pPr>
            <w:r w:rsidRPr="0079006C">
              <w:rPr>
                <w:sz w:val="20"/>
                <w:szCs w:val="20"/>
              </w:rPr>
              <w:t>□</w:t>
            </w:r>
          </w:p>
        </w:tc>
      </w:tr>
      <w:tr w:rsidR="00822119" w14:paraId="3082BC0F" w14:textId="77777777" w:rsidTr="004A0B44">
        <w:trPr>
          <w:trHeight w:val="113"/>
        </w:trPr>
        <w:tc>
          <w:tcPr>
            <w:tcW w:w="8782" w:type="dxa"/>
            <w:tcBorders>
              <w:top w:val="nil"/>
              <w:bottom w:val="nil"/>
              <w:right w:val="nil"/>
            </w:tcBorders>
            <w:shd w:val="clear" w:color="auto" w:fill="C5E0B3" w:themeFill="accent6" w:themeFillTint="66"/>
          </w:tcPr>
          <w:p w14:paraId="377D27D5" w14:textId="77777777" w:rsidR="00822119" w:rsidRPr="00701C05" w:rsidRDefault="0097689E" w:rsidP="00526778">
            <w:pPr>
              <w:pStyle w:val="TableParagraph"/>
              <w:numPr>
                <w:ilvl w:val="0"/>
                <w:numId w:val="3"/>
              </w:numPr>
              <w:spacing w:before="0" w:line="276" w:lineRule="auto"/>
              <w:ind w:left="714" w:hanging="357"/>
              <w:rPr>
                <w:sz w:val="20"/>
                <w:szCs w:val="20"/>
                <w:lang w:val="fr-CH"/>
              </w:rPr>
            </w:pPr>
            <w:r>
              <w:rPr>
                <w:sz w:val="20"/>
                <w:szCs w:val="20"/>
                <w:lang w:val="fr-CH"/>
              </w:rPr>
              <w:t>Si disponibles : r</w:t>
            </w:r>
            <w:r w:rsidR="00822119" w:rsidRPr="00701C05">
              <w:rPr>
                <w:sz w:val="20"/>
                <w:szCs w:val="20"/>
                <w:lang w:val="fr-CH"/>
              </w:rPr>
              <w:t>apport d'enquête, rapport médical, expertise, etc.</w:t>
            </w:r>
          </w:p>
        </w:tc>
        <w:tc>
          <w:tcPr>
            <w:tcW w:w="562" w:type="dxa"/>
            <w:tcBorders>
              <w:top w:val="nil"/>
              <w:left w:val="nil"/>
              <w:bottom w:val="nil"/>
            </w:tcBorders>
            <w:shd w:val="clear" w:color="auto" w:fill="C5E0B3" w:themeFill="accent6" w:themeFillTint="66"/>
          </w:tcPr>
          <w:p w14:paraId="576DF5FC" w14:textId="77777777" w:rsidR="00822119" w:rsidRPr="0079006C" w:rsidRDefault="00822119" w:rsidP="004A0B44">
            <w:pPr>
              <w:spacing w:before="0" w:after="0" w:line="240" w:lineRule="auto"/>
              <w:rPr>
                <w:sz w:val="20"/>
                <w:szCs w:val="20"/>
                <w:highlight w:val="yellow"/>
              </w:rPr>
            </w:pPr>
            <w:r w:rsidRPr="0079006C">
              <w:rPr>
                <w:sz w:val="20"/>
                <w:szCs w:val="20"/>
              </w:rPr>
              <w:t>□</w:t>
            </w:r>
          </w:p>
        </w:tc>
      </w:tr>
      <w:tr w:rsidR="00822119" w14:paraId="4A6A81D1" w14:textId="77777777" w:rsidTr="004A0B44">
        <w:trPr>
          <w:trHeight w:val="113"/>
        </w:trPr>
        <w:tc>
          <w:tcPr>
            <w:tcW w:w="8782" w:type="dxa"/>
            <w:tcBorders>
              <w:top w:val="nil"/>
              <w:bottom w:val="nil"/>
              <w:right w:val="nil"/>
            </w:tcBorders>
            <w:shd w:val="clear" w:color="auto" w:fill="C5E0B3" w:themeFill="accent6" w:themeFillTint="66"/>
          </w:tcPr>
          <w:p w14:paraId="22755A6D" w14:textId="77777777" w:rsidR="00822119" w:rsidRPr="0079006C" w:rsidRDefault="00822119" w:rsidP="00526778">
            <w:pPr>
              <w:pStyle w:val="TableParagraph"/>
              <w:numPr>
                <w:ilvl w:val="0"/>
                <w:numId w:val="24"/>
              </w:numPr>
              <w:spacing w:before="0" w:line="276" w:lineRule="auto"/>
              <w:ind w:left="714" w:hanging="357"/>
              <w:rPr>
                <w:sz w:val="20"/>
                <w:szCs w:val="20"/>
              </w:rPr>
            </w:pPr>
            <w:proofErr w:type="spellStart"/>
            <w:r>
              <w:rPr>
                <w:sz w:val="20"/>
                <w:szCs w:val="20"/>
              </w:rPr>
              <w:t>Copies</w:t>
            </w:r>
            <w:proofErr w:type="spellEnd"/>
            <w:r>
              <w:rPr>
                <w:sz w:val="20"/>
                <w:szCs w:val="20"/>
              </w:rPr>
              <w:t xml:space="preserve"> de</w:t>
            </w:r>
            <w:r w:rsidR="00FA2FA6">
              <w:rPr>
                <w:sz w:val="20"/>
                <w:szCs w:val="20"/>
              </w:rPr>
              <w:t xml:space="preserve">s </w:t>
            </w:r>
            <w:proofErr w:type="spellStart"/>
            <w:r w:rsidR="00FA2FA6">
              <w:rPr>
                <w:sz w:val="20"/>
                <w:szCs w:val="20"/>
              </w:rPr>
              <w:t>documents</w:t>
            </w:r>
            <w:proofErr w:type="spellEnd"/>
            <w:r w:rsidRPr="0079006C">
              <w:rPr>
                <w:sz w:val="20"/>
                <w:szCs w:val="20"/>
              </w:rPr>
              <w:t xml:space="preserve"> </w:t>
            </w:r>
            <w:proofErr w:type="spellStart"/>
            <w:r w:rsidRPr="0079006C">
              <w:rPr>
                <w:sz w:val="20"/>
                <w:szCs w:val="20"/>
              </w:rPr>
              <w:t>d'identité</w:t>
            </w:r>
            <w:proofErr w:type="spellEnd"/>
            <w:r w:rsidRPr="0079006C">
              <w:rPr>
                <w:sz w:val="20"/>
                <w:szCs w:val="20"/>
              </w:rPr>
              <w:t xml:space="preserve"> </w:t>
            </w:r>
          </w:p>
          <w:p w14:paraId="0B1ACC4F" w14:textId="77777777" w:rsidR="00822119" w:rsidRPr="00701C05" w:rsidRDefault="00822119" w:rsidP="00526778">
            <w:pPr>
              <w:pStyle w:val="TableParagraph"/>
              <w:numPr>
                <w:ilvl w:val="0"/>
                <w:numId w:val="24"/>
              </w:numPr>
              <w:spacing w:before="0" w:line="276" w:lineRule="auto"/>
              <w:ind w:left="714" w:hanging="357"/>
              <w:rPr>
                <w:sz w:val="20"/>
                <w:szCs w:val="20"/>
                <w:lang w:val="fr-CH"/>
              </w:rPr>
            </w:pPr>
            <w:r w:rsidRPr="00701C05">
              <w:rPr>
                <w:sz w:val="20"/>
                <w:szCs w:val="20"/>
                <w:lang w:val="fr-CH"/>
              </w:rPr>
              <w:t xml:space="preserve">Contrat de </w:t>
            </w:r>
            <w:r w:rsidR="00FA2FA6">
              <w:rPr>
                <w:sz w:val="20"/>
                <w:szCs w:val="20"/>
                <w:lang w:val="fr-CH"/>
              </w:rPr>
              <w:t xml:space="preserve">bail </w:t>
            </w:r>
            <w:r w:rsidRPr="00701C05">
              <w:rPr>
                <w:sz w:val="20"/>
                <w:szCs w:val="20"/>
                <w:lang w:val="fr-CH"/>
              </w:rPr>
              <w:t xml:space="preserve">ou </w:t>
            </w:r>
            <w:r w:rsidR="0097689E">
              <w:rPr>
                <w:sz w:val="20"/>
                <w:szCs w:val="20"/>
                <w:lang w:val="fr-CH"/>
              </w:rPr>
              <w:t>contrat conclu avec un home/EMS</w:t>
            </w:r>
            <w:r w:rsidRPr="00701C05">
              <w:rPr>
                <w:sz w:val="20"/>
                <w:szCs w:val="20"/>
                <w:lang w:val="fr-CH"/>
              </w:rPr>
              <w:t xml:space="preserve">    </w:t>
            </w:r>
          </w:p>
          <w:p w14:paraId="1E1CBBD5" w14:textId="77777777" w:rsidR="00822119" w:rsidRPr="00FA2FA6" w:rsidRDefault="00822119" w:rsidP="00526778">
            <w:pPr>
              <w:pStyle w:val="TableParagraph"/>
              <w:numPr>
                <w:ilvl w:val="0"/>
                <w:numId w:val="24"/>
              </w:numPr>
              <w:spacing w:before="0" w:line="276" w:lineRule="auto"/>
              <w:ind w:left="714" w:hanging="357"/>
              <w:rPr>
                <w:sz w:val="20"/>
                <w:szCs w:val="20"/>
                <w:lang w:val="fr-CH"/>
              </w:rPr>
            </w:pPr>
            <w:r w:rsidRPr="00FA2FA6">
              <w:rPr>
                <w:sz w:val="20"/>
                <w:szCs w:val="20"/>
                <w:lang w:val="fr-CH"/>
              </w:rPr>
              <w:t>Ca</w:t>
            </w:r>
            <w:r w:rsidR="00FA2FA6" w:rsidRPr="00FA2FA6">
              <w:rPr>
                <w:sz w:val="20"/>
                <w:szCs w:val="20"/>
                <w:lang w:val="fr-CH"/>
              </w:rPr>
              <w:t xml:space="preserve">rte </w:t>
            </w:r>
            <w:r w:rsidRPr="00FA2FA6">
              <w:rPr>
                <w:sz w:val="20"/>
                <w:szCs w:val="20"/>
                <w:lang w:val="fr-CH"/>
              </w:rPr>
              <w:t>d'assurance</w:t>
            </w:r>
            <w:r w:rsidR="00FA2FA6" w:rsidRPr="00FA2FA6">
              <w:rPr>
                <w:sz w:val="20"/>
                <w:szCs w:val="20"/>
                <w:lang w:val="fr-CH"/>
              </w:rPr>
              <w:t>-</w:t>
            </w:r>
            <w:r w:rsidRPr="00FA2FA6">
              <w:rPr>
                <w:sz w:val="20"/>
                <w:szCs w:val="20"/>
                <w:lang w:val="fr-CH"/>
              </w:rPr>
              <w:t xml:space="preserve">maladie - </w:t>
            </w:r>
            <w:r w:rsidR="0097689E">
              <w:rPr>
                <w:sz w:val="20"/>
                <w:szCs w:val="20"/>
                <w:lang w:val="fr-CH"/>
              </w:rPr>
              <w:t>attestation</w:t>
            </w:r>
            <w:r w:rsidRPr="00FA2FA6">
              <w:rPr>
                <w:sz w:val="20"/>
                <w:szCs w:val="20"/>
                <w:lang w:val="fr-CH"/>
              </w:rPr>
              <w:t xml:space="preserve"> d'assurance</w:t>
            </w:r>
          </w:p>
          <w:p w14:paraId="4F5E98A5" w14:textId="77777777" w:rsidR="00822119" w:rsidRPr="00701C05" w:rsidRDefault="00822119" w:rsidP="00526778">
            <w:pPr>
              <w:pStyle w:val="TableParagraph"/>
              <w:numPr>
                <w:ilvl w:val="0"/>
                <w:numId w:val="24"/>
              </w:numPr>
              <w:spacing w:before="0" w:line="276" w:lineRule="auto"/>
              <w:ind w:left="714" w:hanging="357"/>
              <w:rPr>
                <w:sz w:val="20"/>
                <w:szCs w:val="20"/>
                <w:lang w:val="fr-CH"/>
              </w:rPr>
            </w:pPr>
            <w:r w:rsidRPr="00701C05">
              <w:rPr>
                <w:sz w:val="20"/>
                <w:szCs w:val="20"/>
                <w:lang w:val="fr-CH"/>
              </w:rPr>
              <w:t>Polices d'assurance (</w:t>
            </w:r>
            <w:r w:rsidR="00FA2FA6">
              <w:rPr>
                <w:sz w:val="20"/>
                <w:szCs w:val="20"/>
                <w:lang w:val="fr-CH"/>
              </w:rPr>
              <w:t>ménage</w:t>
            </w:r>
            <w:r w:rsidRPr="00701C05">
              <w:rPr>
                <w:sz w:val="20"/>
                <w:szCs w:val="20"/>
                <w:lang w:val="fr-CH"/>
              </w:rPr>
              <w:t>, responsabilité civile, etc.)</w:t>
            </w:r>
          </w:p>
          <w:p w14:paraId="7B12C99B" w14:textId="77777777" w:rsidR="00822119" w:rsidRPr="00FA2FA6" w:rsidRDefault="00822119" w:rsidP="00526778">
            <w:pPr>
              <w:pStyle w:val="TableParagraph"/>
              <w:numPr>
                <w:ilvl w:val="0"/>
                <w:numId w:val="24"/>
              </w:numPr>
              <w:spacing w:before="0" w:line="276" w:lineRule="auto"/>
              <w:ind w:left="714" w:hanging="357"/>
              <w:rPr>
                <w:sz w:val="20"/>
                <w:szCs w:val="20"/>
                <w:lang w:val="fr-CH"/>
              </w:rPr>
            </w:pPr>
            <w:r w:rsidRPr="00FA2FA6">
              <w:rPr>
                <w:sz w:val="20"/>
                <w:szCs w:val="20"/>
                <w:lang w:val="fr-CH"/>
              </w:rPr>
              <w:t xml:space="preserve">Déclarations </w:t>
            </w:r>
            <w:r w:rsidR="00FA2FA6" w:rsidRPr="00FA2FA6">
              <w:rPr>
                <w:sz w:val="20"/>
                <w:szCs w:val="20"/>
                <w:lang w:val="fr-CH"/>
              </w:rPr>
              <w:t>fiscale</w:t>
            </w:r>
            <w:r w:rsidRPr="00FA2FA6">
              <w:rPr>
                <w:sz w:val="20"/>
                <w:szCs w:val="20"/>
                <w:lang w:val="fr-CH"/>
              </w:rPr>
              <w:t xml:space="preserve">s, </w:t>
            </w:r>
            <w:r w:rsidR="00FA2FA6" w:rsidRPr="00FA2FA6">
              <w:rPr>
                <w:sz w:val="20"/>
                <w:szCs w:val="20"/>
                <w:lang w:val="fr-CH"/>
              </w:rPr>
              <w:t>avis de taxation</w:t>
            </w:r>
            <w:r w:rsidRPr="00FA2FA6">
              <w:rPr>
                <w:sz w:val="20"/>
                <w:szCs w:val="20"/>
                <w:lang w:val="fr-CH"/>
              </w:rPr>
              <w:t xml:space="preserve"> </w:t>
            </w:r>
          </w:p>
        </w:tc>
        <w:tc>
          <w:tcPr>
            <w:tcW w:w="562" w:type="dxa"/>
            <w:tcBorders>
              <w:top w:val="nil"/>
              <w:left w:val="nil"/>
              <w:bottom w:val="nil"/>
            </w:tcBorders>
            <w:shd w:val="clear" w:color="auto" w:fill="C5E0B3" w:themeFill="accent6" w:themeFillTint="66"/>
          </w:tcPr>
          <w:p w14:paraId="1ACD2D15" w14:textId="77777777" w:rsidR="00822119" w:rsidRPr="0079006C" w:rsidRDefault="00822119" w:rsidP="004A0B44">
            <w:pPr>
              <w:spacing w:before="0" w:after="0" w:line="276" w:lineRule="auto"/>
              <w:rPr>
                <w:sz w:val="20"/>
                <w:szCs w:val="20"/>
              </w:rPr>
            </w:pPr>
            <w:r w:rsidRPr="0079006C">
              <w:rPr>
                <w:sz w:val="20"/>
                <w:szCs w:val="20"/>
              </w:rPr>
              <w:t>□</w:t>
            </w:r>
          </w:p>
          <w:p w14:paraId="4C473626" w14:textId="77777777" w:rsidR="00822119" w:rsidRPr="0079006C" w:rsidRDefault="00822119" w:rsidP="004A0B44">
            <w:pPr>
              <w:spacing w:before="0" w:after="0" w:line="276" w:lineRule="auto"/>
              <w:rPr>
                <w:sz w:val="20"/>
                <w:szCs w:val="20"/>
              </w:rPr>
            </w:pPr>
            <w:r w:rsidRPr="0079006C">
              <w:rPr>
                <w:sz w:val="20"/>
                <w:szCs w:val="20"/>
              </w:rPr>
              <w:t>□</w:t>
            </w:r>
          </w:p>
          <w:p w14:paraId="62F5407F" w14:textId="77777777" w:rsidR="00822119" w:rsidRDefault="00822119" w:rsidP="004A0B44">
            <w:pPr>
              <w:spacing w:before="0" w:after="0" w:line="276" w:lineRule="auto"/>
              <w:rPr>
                <w:sz w:val="20"/>
                <w:szCs w:val="20"/>
              </w:rPr>
            </w:pPr>
            <w:r w:rsidRPr="0079006C">
              <w:rPr>
                <w:sz w:val="20"/>
                <w:szCs w:val="20"/>
              </w:rPr>
              <w:t>□</w:t>
            </w:r>
          </w:p>
          <w:p w14:paraId="75B8292A" w14:textId="77777777" w:rsidR="00822119" w:rsidRDefault="00822119" w:rsidP="004A0B44">
            <w:pPr>
              <w:spacing w:before="0" w:after="0" w:line="276" w:lineRule="auto"/>
              <w:rPr>
                <w:sz w:val="20"/>
                <w:szCs w:val="20"/>
              </w:rPr>
            </w:pPr>
            <w:r w:rsidRPr="0079006C">
              <w:rPr>
                <w:sz w:val="20"/>
                <w:szCs w:val="20"/>
              </w:rPr>
              <w:t>□</w:t>
            </w:r>
          </w:p>
          <w:p w14:paraId="35103914" w14:textId="77777777" w:rsidR="00822119" w:rsidRPr="0079006C" w:rsidRDefault="00822119" w:rsidP="004A0B44">
            <w:pPr>
              <w:spacing w:before="0" w:after="0" w:line="276" w:lineRule="auto"/>
              <w:rPr>
                <w:sz w:val="20"/>
                <w:szCs w:val="20"/>
                <w:highlight w:val="yellow"/>
              </w:rPr>
            </w:pPr>
            <w:r w:rsidRPr="0079006C">
              <w:rPr>
                <w:sz w:val="20"/>
                <w:szCs w:val="20"/>
              </w:rPr>
              <w:t>□</w:t>
            </w:r>
          </w:p>
        </w:tc>
      </w:tr>
      <w:tr w:rsidR="00822119" w14:paraId="50A4B8F3" w14:textId="77777777" w:rsidTr="004A0B44">
        <w:trPr>
          <w:trHeight w:val="113"/>
        </w:trPr>
        <w:tc>
          <w:tcPr>
            <w:tcW w:w="8782" w:type="dxa"/>
            <w:tcBorders>
              <w:top w:val="nil"/>
              <w:left w:val="single" w:sz="4" w:space="0" w:color="auto"/>
              <w:bottom w:val="nil"/>
              <w:right w:val="nil"/>
            </w:tcBorders>
            <w:shd w:val="clear" w:color="auto" w:fill="C5E0B3" w:themeFill="accent6" w:themeFillTint="66"/>
          </w:tcPr>
          <w:p w14:paraId="730308B0" w14:textId="351C012B" w:rsidR="00822119" w:rsidRPr="0079006C" w:rsidRDefault="00FA2FA6" w:rsidP="00526778">
            <w:pPr>
              <w:pStyle w:val="TableParagraph"/>
              <w:numPr>
                <w:ilvl w:val="0"/>
                <w:numId w:val="3"/>
              </w:numPr>
              <w:spacing w:before="0"/>
              <w:ind w:hanging="357"/>
              <w:rPr>
                <w:sz w:val="20"/>
                <w:szCs w:val="20"/>
              </w:rPr>
            </w:pPr>
            <w:r>
              <w:rPr>
                <w:sz w:val="20"/>
                <w:szCs w:val="20"/>
              </w:rPr>
              <w:t xml:space="preserve">Pour </w:t>
            </w:r>
            <w:proofErr w:type="spellStart"/>
            <w:r>
              <w:rPr>
                <w:sz w:val="20"/>
                <w:szCs w:val="20"/>
              </w:rPr>
              <w:t>les</w:t>
            </w:r>
            <w:proofErr w:type="spellEnd"/>
            <w:r>
              <w:rPr>
                <w:sz w:val="20"/>
                <w:szCs w:val="20"/>
              </w:rPr>
              <w:t xml:space="preserve"> </w:t>
            </w:r>
            <w:proofErr w:type="spellStart"/>
            <w:r>
              <w:rPr>
                <w:sz w:val="20"/>
                <w:szCs w:val="20"/>
              </w:rPr>
              <w:t>personnes</w:t>
            </w:r>
            <w:proofErr w:type="spellEnd"/>
            <w:r w:rsidR="00822119" w:rsidRPr="0079006C">
              <w:rPr>
                <w:sz w:val="20"/>
                <w:szCs w:val="20"/>
              </w:rPr>
              <w:t xml:space="preserve"> </w:t>
            </w:r>
            <w:proofErr w:type="spellStart"/>
            <w:proofErr w:type="gramStart"/>
            <w:r w:rsidR="00822119" w:rsidRPr="0079006C">
              <w:rPr>
                <w:sz w:val="20"/>
                <w:szCs w:val="20"/>
              </w:rPr>
              <w:t>retraité</w:t>
            </w:r>
            <w:r>
              <w:rPr>
                <w:sz w:val="20"/>
                <w:szCs w:val="20"/>
              </w:rPr>
              <w:t>e</w:t>
            </w:r>
            <w:r w:rsidR="00822119" w:rsidRPr="0079006C">
              <w:rPr>
                <w:sz w:val="20"/>
                <w:szCs w:val="20"/>
              </w:rPr>
              <w:t>s</w:t>
            </w:r>
            <w:proofErr w:type="spellEnd"/>
            <w:r w:rsidR="00822119" w:rsidRPr="0079006C">
              <w:rPr>
                <w:sz w:val="20"/>
                <w:szCs w:val="20"/>
              </w:rPr>
              <w:t xml:space="preserve"> :</w:t>
            </w:r>
            <w:proofErr w:type="gramEnd"/>
          </w:p>
        </w:tc>
        <w:tc>
          <w:tcPr>
            <w:tcW w:w="562" w:type="dxa"/>
            <w:tcBorders>
              <w:top w:val="nil"/>
              <w:left w:val="nil"/>
              <w:bottom w:val="nil"/>
              <w:right w:val="single" w:sz="4" w:space="0" w:color="auto"/>
            </w:tcBorders>
            <w:shd w:val="clear" w:color="auto" w:fill="C5E0B3" w:themeFill="accent6" w:themeFillTint="66"/>
          </w:tcPr>
          <w:p w14:paraId="56713901" w14:textId="77777777" w:rsidR="00822119" w:rsidRPr="0079006C" w:rsidRDefault="00822119" w:rsidP="004A0B44">
            <w:pPr>
              <w:spacing w:before="0" w:after="0"/>
              <w:rPr>
                <w:sz w:val="20"/>
                <w:szCs w:val="20"/>
                <w:highlight w:val="yellow"/>
              </w:rPr>
            </w:pPr>
          </w:p>
        </w:tc>
      </w:tr>
      <w:tr w:rsidR="00822119" w14:paraId="05B90FC2" w14:textId="77777777" w:rsidTr="004A0B44">
        <w:trPr>
          <w:trHeight w:val="113"/>
        </w:trPr>
        <w:tc>
          <w:tcPr>
            <w:tcW w:w="8782" w:type="dxa"/>
            <w:tcBorders>
              <w:top w:val="nil"/>
              <w:bottom w:val="nil"/>
              <w:right w:val="nil"/>
            </w:tcBorders>
            <w:shd w:val="clear" w:color="auto" w:fill="C5E0B3" w:themeFill="accent6" w:themeFillTint="66"/>
          </w:tcPr>
          <w:p w14:paraId="5A581718" w14:textId="77777777" w:rsidR="00822119" w:rsidRPr="0079006C" w:rsidRDefault="00822119" w:rsidP="00526778">
            <w:pPr>
              <w:pStyle w:val="TableParagraph"/>
              <w:numPr>
                <w:ilvl w:val="0"/>
                <w:numId w:val="19"/>
              </w:numPr>
              <w:spacing w:before="0"/>
              <w:ind w:hanging="357"/>
              <w:rPr>
                <w:sz w:val="20"/>
                <w:szCs w:val="20"/>
              </w:rPr>
            </w:pPr>
            <w:proofErr w:type="spellStart"/>
            <w:r w:rsidRPr="0079006C">
              <w:rPr>
                <w:sz w:val="20"/>
                <w:szCs w:val="20"/>
              </w:rPr>
              <w:t>Décision</w:t>
            </w:r>
            <w:proofErr w:type="spellEnd"/>
            <w:r w:rsidRPr="0079006C">
              <w:rPr>
                <w:sz w:val="20"/>
                <w:szCs w:val="20"/>
              </w:rPr>
              <w:t xml:space="preserve"> AVS </w:t>
            </w:r>
            <w:proofErr w:type="spellStart"/>
            <w:r w:rsidRPr="0079006C">
              <w:rPr>
                <w:sz w:val="20"/>
                <w:szCs w:val="20"/>
              </w:rPr>
              <w:t>ou</w:t>
            </w:r>
            <w:proofErr w:type="spellEnd"/>
            <w:r w:rsidRPr="0079006C">
              <w:rPr>
                <w:sz w:val="20"/>
                <w:szCs w:val="20"/>
              </w:rPr>
              <w:t xml:space="preserve"> AI</w:t>
            </w:r>
          </w:p>
        </w:tc>
        <w:tc>
          <w:tcPr>
            <w:tcW w:w="562" w:type="dxa"/>
            <w:tcBorders>
              <w:top w:val="nil"/>
              <w:left w:val="nil"/>
              <w:bottom w:val="nil"/>
            </w:tcBorders>
            <w:shd w:val="clear" w:color="auto" w:fill="C5E0B3" w:themeFill="accent6" w:themeFillTint="66"/>
          </w:tcPr>
          <w:p w14:paraId="007AE53D" w14:textId="77777777" w:rsidR="00822119" w:rsidRPr="0079006C" w:rsidRDefault="00822119" w:rsidP="004A0B44">
            <w:pPr>
              <w:spacing w:before="0" w:after="0"/>
              <w:rPr>
                <w:sz w:val="20"/>
                <w:szCs w:val="20"/>
                <w:highlight w:val="yellow"/>
              </w:rPr>
            </w:pPr>
            <w:r w:rsidRPr="0079006C">
              <w:rPr>
                <w:sz w:val="20"/>
                <w:szCs w:val="20"/>
              </w:rPr>
              <w:t>□</w:t>
            </w:r>
          </w:p>
        </w:tc>
      </w:tr>
      <w:tr w:rsidR="00822119" w14:paraId="7EED9030" w14:textId="77777777" w:rsidTr="004A0B44">
        <w:trPr>
          <w:trHeight w:val="113"/>
        </w:trPr>
        <w:tc>
          <w:tcPr>
            <w:tcW w:w="8782" w:type="dxa"/>
            <w:tcBorders>
              <w:top w:val="nil"/>
              <w:bottom w:val="nil"/>
              <w:right w:val="nil"/>
            </w:tcBorders>
            <w:shd w:val="clear" w:color="auto" w:fill="C5E0B3" w:themeFill="accent6" w:themeFillTint="66"/>
          </w:tcPr>
          <w:p w14:paraId="279E3A9B" w14:textId="77777777" w:rsidR="00822119" w:rsidRPr="0097689E" w:rsidRDefault="00822119" w:rsidP="00526778">
            <w:pPr>
              <w:pStyle w:val="TableParagraph"/>
              <w:numPr>
                <w:ilvl w:val="0"/>
                <w:numId w:val="19"/>
              </w:numPr>
              <w:spacing w:before="0"/>
              <w:ind w:hanging="357"/>
              <w:rPr>
                <w:sz w:val="20"/>
                <w:szCs w:val="20"/>
                <w:lang w:val="fr-CH"/>
              </w:rPr>
            </w:pPr>
            <w:r w:rsidRPr="0097689E">
              <w:rPr>
                <w:sz w:val="20"/>
                <w:szCs w:val="20"/>
                <w:lang w:val="fr-CH"/>
              </w:rPr>
              <w:t xml:space="preserve">Décision </w:t>
            </w:r>
            <w:r w:rsidR="0097689E" w:rsidRPr="0097689E">
              <w:rPr>
                <w:sz w:val="20"/>
                <w:szCs w:val="20"/>
                <w:lang w:val="fr-CH"/>
              </w:rPr>
              <w:t>liée à la</w:t>
            </w:r>
            <w:r w:rsidRPr="0097689E">
              <w:rPr>
                <w:sz w:val="20"/>
                <w:szCs w:val="20"/>
                <w:lang w:val="fr-CH"/>
              </w:rPr>
              <w:t xml:space="preserve"> rente LPP</w:t>
            </w:r>
          </w:p>
        </w:tc>
        <w:tc>
          <w:tcPr>
            <w:tcW w:w="562" w:type="dxa"/>
            <w:tcBorders>
              <w:top w:val="nil"/>
              <w:left w:val="nil"/>
              <w:bottom w:val="nil"/>
            </w:tcBorders>
            <w:shd w:val="clear" w:color="auto" w:fill="C5E0B3" w:themeFill="accent6" w:themeFillTint="66"/>
          </w:tcPr>
          <w:p w14:paraId="7C3B02F6" w14:textId="77777777" w:rsidR="00822119" w:rsidRPr="0079006C" w:rsidRDefault="00822119" w:rsidP="004A0B44">
            <w:pPr>
              <w:spacing w:before="0" w:after="0"/>
              <w:rPr>
                <w:sz w:val="20"/>
                <w:szCs w:val="20"/>
              </w:rPr>
            </w:pPr>
            <w:r w:rsidRPr="0079006C">
              <w:rPr>
                <w:sz w:val="20"/>
                <w:szCs w:val="20"/>
              </w:rPr>
              <w:t>□</w:t>
            </w:r>
          </w:p>
        </w:tc>
      </w:tr>
      <w:tr w:rsidR="00822119" w14:paraId="5520E443" w14:textId="77777777" w:rsidTr="004A0B44">
        <w:trPr>
          <w:trHeight w:val="113"/>
        </w:trPr>
        <w:tc>
          <w:tcPr>
            <w:tcW w:w="8782" w:type="dxa"/>
            <w:tcBorders>
              <w:top w:val="nil"/>
              <w:bottom w:val="nil"/>
              <w:right w:val="nil"/>
            </w:tcBorders>
            <w:shd w:val="clear" w:color="auto" w:fill="C5E0B3" w:themeFill="accent6" w:themeFillTint="66"/>
          </w:tcPr>
          <w:p w14:paraId="7AC16A8F" w14:textId="77777777" w:rsidR="00822119" w:rsidRPr="0079006C" w:rsidRDefault="00822119" w:rsidP="00526778">
            <w:pPr>
              <w:pStyle w:val="TableParagraph"/>
              <w:numPr>
                <w:ilvl w:val="0"/>
                <w:numId w:val="19"/>
              </w:numPr>
              <w:spacing w:before="0"/>
              <w:ind w:hanging="357"/>
              <w:rPr>
                <w:sz w:val="20"/>
                <w:szCs w:val="20"/>
              </w:rPr>
            </w:pPr>
            <w:proofErr w:type="spellStart"/>
            <w:r w:rsidRPr="0079006C">
              <w:rPr>
                <w:sz w:val="20"/>
                <w:szCs w:val="20"/>
              </w:rPr>
              <w:t>Décision</w:t>
            </w:r>
            <w:proofErr w:type="spellEnd"/>
            <w:r w:rsidRPr="0079006C">
              <w:rPr>
                <w:sz w:val="20"/>
                <w:szCs w:val="20"/>
              </w:rPr>
              <w:t xml:space="preserve"> </w:t>
            </w:r>
            <w:proofErr w:type="spellStart"/>
            <w:r w:rsidR="0097689E">
              <w:rPr>
                <w:sz w:val="20"/>
                <w:szCs w:val="20"/>
              </w:rPr>
              <w:t>liée</w:t>
            </w:r>
            <w:proofErr w:type="spellEnd"/>
            <w:r w:rsidR="0097689E">
              <w:rPr>
                <w:sz w:val="20"/>
                <w:szCs w:val="20"/>
              </w:rPr>
              <w:t xml:space="preserve"> </w:t>
            </w:r>
            <w:proofErr w:type="spellStart"/>
            <w:r w:rsidR="0097689E">
              <w:rPr>
                <w:sz w:val="20"/>
                <w:szCs w:val="20"/>
              </w:rPr>
              <w:t>aux</w:t>
            </w:r>
            <w:proofErr w:type="spellEnd"/>
            <w:r w:rsidR="00FA2FA6">
              <w:rPr>
                <w:sz w:val="20"/>
                <w:szCs w:val="20"/>
              </w:rPr>
              <w:t xml:space="preserve"> </w:t>
            </w:r>
            <w:r w:rsidRPr="0079006C">
              <w:rPr>
                <w:sz w:val="20"/>
                <w:szCs w:val="20"/>
              </w:rPr>
              <w:t>PC</w:t>
            </w:r>
          </w:p>
        </w:tc>
        <w:tc>
          <w:tcPr>
            <w:tcW w:w="562" w:type="dxa"/>
            <w:tcBorders>
              <w:top w:val="nil"/>
              <w:left w:val="nil"/>
              <w:bottom w:val="nil"/>
            </w:tcBorders>
            <w:shd w:val="clear" w:color="auto" w:fill="C5E0B3" w:themeFill="accent6" w:themeFillTint="66"/>
          </w:tcPr>
          <w:p w14:paraId="6921EA28" w14:textId="77777777" w:rsidR="00822119" w:rsidRPr="0079006C" w:rsidRDefault="00822119" w:rsidP="004A0B44">
            <w:pPr>
              <w:spacing w:before="0" w:after="0"/>
              <w:rPr>
                <w:sz w:val="20"/>
                <w:szCs w:val="20"/>
                <w:highlight w:val="yellow"/>
              </w:rPr>
            </w:pPr>
            <w:r w:rsidRPr="0079006C">
              <w:rPr>
                <w:sz w:val="20"/>
                <w:szCs w:val="20"/>
              </w:rPr>
              <w:t>□</w:t>
            </w:r>
          </w:p>
        </w:tc>
      </w:tr>
      <w:tr w:rsidR="00822119" w14:paraId="4E121238" w14:textId="77777777" w:rsidTr="004A0B44">
        <w:trPr>
          <w:trHeight w:val="113"/>
        </w:trPr>
        <w:tc>
          <w:tcPr>
            <w:tcW w:w="8782" w:type="dxa"/>
            <w:tcBorders>
              <w:top w:val="nil"/>
              <w:bottom w:val="nil"/>
              <w:right w:val="nil"/>
            </w:tcBorders>
            <w:shd w:val="clear" w:color="auto" w:fill="C5E0B3" w:themeFill="accent6" w:themeFillTint="66"/>
          </w:tcPr>
          <w:p w14:paraId="69E1AF1C" w14:textId="77777777" w:rsidR="00822119" w:rsidRPr="0097689E" w:rsidRDefault="00822119" w:rsidP="00526778">
            <w:pPr>
              <w:pStyle w:val="TableParagraph"/>
              <w:numPr>
                <w:ilvl w:val="0"/>
                <w:numId w:val="19"/>
              </w:numPr>
              <w:spacing w:before="0"/>
              <w:ind w:hanging="357"/>
              <w:rPr>
                <w:sz w:val="20"/>
                <w:szCs w:val="20"/>
                <w:lang w:val="fr-CH"/>
              </w:rPr>
            </w:pPr>
            <w:r w:rsidRPr="0097689E">
              <w:rPr>
                <w:sz w:val="20"/>
                <w:szCs w:val="20"/>
                <w:lang w:val="fr-CH"/>
              </w:rPr>
              <w:t xml:space="preserve">Décision </w:t>
            </w:r>
            <w:r w:rsidR="0097689E" w:rsidRPr="0097689E">
              <w:rPr>
                <w:sz w:val="20"/>
                <w:szCs w:val="20"/>
                <w:lang w:val="fr-CH"/>
              </w:rPr>
              <w:t>liée à l‘</w:t>
            </w:r>
            <w:r w:rsidRPr="0097689E">
              <w:rPr>
                <w:sz w:val="20"/>
                <w:szCs w:val="20"/>
                <w:lang w:val="fr-CH"/>
              </w:rPr>
              <w:t>allocation pour impotent</w:t>
            </w:r>
          </w:p>
        </w:tc>
        <w:tc>
          <w:tcPr>
            <w:tcW w:w="562" w:type="dxa"/>
            <w:tcBorders>
              <w:top w:val="nil"/>
              <w:left w:val="nil"/>
              <w:bottom w:val="nil"/>
            </w:tcBorders>
            <w:shd w:val="clear" w:color="auto" w:fill="C5E0B3" w:themeFill="accent6" w:themeFillTint="66"/>
          </w:tcPr>
          <w:p w14:paraId="1207BE09" w14:textId="77777777" w:rsidR="00822119" w:rsidRPr="0079006C" w:rsidRDefault="00822119" w:rsidP="004A0B44">
            <w:pPr>
              <w:spacing w:before="0" w:after="0"/>
              <w:rPr>
                <w:sz w:val="20"/>
                <w:szCs w:val="20"/>
                <w:highlight w:val="yellow"/>
              </w:rPr>
            </w:pPr>
            <w:r w:rsidRPr="0079006C">
              <w:rPr>
                <w:sz w:val="20"/>
                <w:szCs w:val="20"/>
              </w:rPr>
              <w:t>□</w:t>
            </w:r>
          </w:p>
        </w:tc>
      </w:tr>
      <w:tr w:rsidR="00822119" w14:paraId="4B839FE9" w14:textId="77777777" w:rsidTr="004A0B44">
        <w:trPr>
          <w:trHeight w:val="113"/>
        </w:trPr>
        <w:tc>
          <w:tcPr>
            <w:tcW w:w="8782" w:type="dxa"/>
            <w:tcBorders>
              <w:top w:val="nil"/>
              <w:right w:val="nil"/>
            </w:tcBorders>
            <w:shd w:val="clear" w:color="auto" w:fill="C5E0B3" w:themeFill="accent6" w:themeFillTint="66"/>
          </w:tcPr>
          <w:p w14:paraId="2651DBF7" w14:textId="77777777" w:rsidR="00822119" w:rsidRPr="0079006C" w:rsidRDefault="00FA2FA6" w:rsidP="00526778">
            <w:pPr>
              <w:pStyle w:val="TableParagraph"/>
              <w:numPr>
                <w:ilvl w:val="0"/>
                <w:numId w:val="19"/>
              </w:numPr>
              <w:spacing w:before="0" w:line="276" w:lineRule="auto"/>
              <w:rPr>
                <w:sz w:val="20"/>
                <w:szCs w:val="20"/>
              </w:rPr>
            </w:pPr>
            <w:proofErr w:type="spellStart"/>
            <w:r>
              <w:rPr>
                <w:sz w:val="20"/>
                <w:szCs w:val="20"/>
              </w:rPr>
              <w:t>A</w:t>
            </w:r>
            <w:r w:rsidR="00822119" w:rsidRPr="0079006C">
              <w:rPr>
                <w:sz w:val="20"/>
                <w:szCs w:val="20"/>
              </w:rPr>
              <w:t>utres</w:t>
            </w:r>
            <w:proofErr w:type="spellEnd"/>
            <w:r w:rsidR="00822119" w:rsidRPr="0079006C">
              <w:rPr>
                <w:sz w:val="20"/>
                <w:szCs w:val="20"/>
              </w:rPr>
              <w:t xml:space="preserve"> </w:t>
            </w:r>
            <w:proofErr w:type="spellStart"/>
            <w:r>
              <w:rPr>
                <w:sz w:val="20"/>
                <w:szCs w:val="20"/>
              </w:rPr>
              <w:t>attestations</w:t>
            </w:r>
            <w:proofErr w:type="spellEnd"/>
            <w:r>
              <w:rPr>
                <w:sz w:val="20"/>
                <w:szCs w:val="20"/>
              </w:rPr>
              <w:t xml:space="preserve"> de </w:t>
            </w:r>
            <w:proofErr w:type="spellStart"/>
            <w:r>
              <w:rPr>
                <w:sz w:val="20"/>
                <w:szCs w:val="20"/>
              </w:rPr>
              <w:t>rente</w:t>
            </w:r>
            <w:proofErr w:type="spellEnd"/>
          </w:p>
        </w:tc>
        <w:tc>
          <w:tcPr>
            <w:tcW w:w="562" w:type="dxa"/>
            <w:tcBorders>
              <w:top w:val="nil"/>
              <w:left w:val="nil"/>
            </w:tcBorders>
            <w:shd w:val="clear" w:color="auto" w:fill="C5E0B3" w:themeFill="accent6" w:themeFillTint="66"/>
          </w:tcPr>
          <w:p w14:paraId="2D70629B" w14:textId="77777777" w:rsidR="00822119" w:rsidRPr="0079006C" w:rsidRDefault="00822119" w:rsidP="004A0B44">
            <w:pPr>
              <w:spacing w:before="0" w:after="0"/>
              <w:rPr>
                <w:sz w:val="20"/>
                <w:szCs w:val="20"/>
                <w:highlight w:val="yellow"/>
              </w:rPr>
            </w:pPr>
            <w:r w:rsidRPr="0079006C">
              <w:rPr>
                <w:sz w:val="20"/>
                <w:szCs w:val="20"/>
              </w:rPr>
              <w:t>□</w:t>
            </w:r>
          </w:p>
        </w:tc>
      </w:tr>
    </w:tbl>
    <w:p w14:paraId="139A920D" w14:textId="77777777" w:rsidR="00E73D41" w:rsidRDefault="00E73D41" w:rsidP="00BA26F9">
      <w:pPr>
        <w:spacing w:before="0" w:after="120"/>
      </w:pPr>
    </w:p>
    <w:p w14:paraId="2BE1BF7C" w14:textId="77777777" w:rsidR="00912301" w:rsidRPr="00832E38" w:rsidRDefault="00912301" w:rsidP="0034448E">
      <w:pPr>
        <w:pStyle w:val="berschrift3"/>
      </w:pPr>
      <w:bookmarkStart w:id="54" w:name="_4.1.3._Bericht_und"/>
      <w:bookmarkStart w:id="55" w:name="_Toc193036822"/>
      <w:bookmarkEnd w:id="54"/>
      <w:r w:rsidRPr="00832E38">
        <w:t>4.</w:t>
      </w:r>
      <w:r w:rsidR="0034448E" w:rsidRPr="00832E38">
        <w:t>1.</w:t>
      </w:r>
      <w:r w:rsidR="005C1718" w:rsidRPr="00832E38">
        <w:t>3</w:t>
      </w:r>
      <w:r w:rsidRPr="00832E38">
        <w:t xml:space="preserve">. </w:t>
      </w:r>
      <w:r w:rsidR="0097689E">
        <w:t>Rapport</w:t>
      </w:r>
      <w:r w:rsidRPr="00832E38">
        <w:t xml:space="preserve"> et </w:t>
      </w:r>
      <w:bookmarkEnd w:id="55"/>
      <w:r w:rsidR="0097689E">
        <w:t>comptes</w:t>
      </w:r>
      <w:r w:rsidRPr="00832E38">
        <w:t xml:space="preserve"> </w:t>
      </w:r>
    </w:p>
    <w:p w14:paraId="0E7BCBD2" w14:textId="1E0DE2F2" w:rsidR="00FE0624" w:rsidRPr="00701C05" w:rsidRDefault="00912301" w:rsidP="005D0FAD">
      <w:pPr>
        <w:rPr>
          <w:color w:val="000000" w:themeColor="text1"/>
        </w:rPr>
      </w:pPr>
      <w:r w:rsidRPr="00701C05">
        <w:t xml:space="preserve">En règle générale, </w:t>
      </w:r>
      <w:r w:rsidR="00832E38">
        <w:t>le curateur</w:t>
      </w:r>
      <w:r w:rsidRPr="00701C05">
        <w:t xml:space="preserve"> doit </w:t>
      </w:r>
      <w:r w:rsidR="0097689E">
        <w:t>sou</w:t>
      </w:r>
      <w:r w:rsidRPr="00701C05">
        <w:t xml:space="preserve">mettre </w:t>
      </w:r>
      <w:r w:rsidRPr="00701C05">
        <w:rPr>
          <w:b/>
          <w:bCs/>
        </w:rPr>
        <w:t xml:space="preserve">tous les deux ans </w:t>
      </w:r>
      <w:r w:rsidR="00181E2C" w:rsidRPr="00701C05">
        <w:t xml:space="preserve">à </w:t>
      </w:r>
      <w:r w:rsidR="00832E38">
        <w:t>l’APEA</w:t>
      </w:r>
      <w:r w:rsidRPr="00701C05">
        <w:t xml:space="preserve"> un </w:t>
      </w:r>
      <w:r w:rsidR="0097689E">
        <w:t>rapport d’activité</w:t>
      </w:r>
      <w:r w:rsidR="00BA26F9" w:rsidRPr="00701C05">
        <w:t xml:space="preserve">, </w:t>
      </w:r>
      <w:r w:rsidR="00832E38">
        <w:t xml:space="preserve">accompagné de comptes </w:t>
      </w:r>
      <w:r w:rsidRPr="00701C05">
        <w:t>s</w:t>
      </w:r>
      <w:r w:rsidR="00832E38">
        <w:t>’il gère l</w:t>
      </w:r>
      <w:r w:rsidRPr="00701C05">
        <w:t xml:space="preserve">es revenus et/ou </w:t>
      </w:r>
      <w:r w:rsidR="0097689E">
        <w:t>la fortune</w:t>
      </w:r>
      <w:r w:rsidR="00832E38">
        <w:t xml:space="preserve"> de la personne concernée</w:t>
      </w:r>
      <w:r w:rsidRPr="00701C05">
        <w:t xml:space="preserve">. </w:t>
      </w:r>
      <w:r w:rsidR="00092210" w:rsidRPr="00701C05">
        <w:t xml:space="preserve">Pour </w:t>
      </w:r>
      <w:r w:rsidR="00181E2C" w:rsidRPr="00701C05">
        <w:t xml:space="preserve">la première période de </w:t>
      </w:r>
      <w:r w:rsidR="00181E2C" w:rsidRPr="00701C05">
        <w:rPr>
          <w:color w:val="000000" w:themeColor="text1"/>
        </w:rPr>
        <w:t>rapport</w:t>
      </w:r>
      <w:r w:rsidR="00092210" w:rsidRPr="00701C05">
        <w:rPr>
          <w:color w:val="000000" w:themeColor="text1"/>
        </w:rPr>
        <w:t xml:space="preserve">, </w:t>
      </w:r>
      <w:r w:rsidR="00832E38">
        <w:rPr>
          <w:color w:val="000000" w:themeColor="text1"/>
        </w:rPr>
        <w:t>l’APEA</w:t>
      </w:r>
      <w:r w:rsidR="00092210" w:rsidRPr="00701C05">
        <w:rPr>
          <w:color w:val="000000" w:themeColor="text1"/>
        </w:rPr>
        <w:t xml:space="preserve"> fixe </w:t>
      </w:r>
      <w:r w:rsidR="0097689E">
        <w:rPr>
          <w:color w:val="000000" w:themeColor="text1"/>
        </w:rPr>
        <w:t xml:space="preserve">en </w:t>
      </w:r>
      <w:r w:rsidR="00092210" w:rsidRPr="00701C05">
        <w:rPr>
          <w:color w:val="000000" w:themeColor="text1"/>
        </w:rPr>
        <w:t>général un délai d'</w:t>
      </w:r>
      <w:r w:rsidR="00092210" w:rsidRPr="00701C05">
        <w:rPr>
          <w:b/>
          <w:bCs/>
          <w:color w:val="000000" w:themeColor="text1"/>
        </w:rPr>
        <w:t>un an</w:t>
      </w:r>
      <w:r w:rsidR="00092210" w:rsidRPr="00701C05">
        <w:rPr>
          <w:color w:val="000000" w:themeColor="text1"/>
        </w:rPr>
        <w:t xml:space="preserve">. </w:t>
      </w:r>
      <w:r w:rsidRPr="00701C05">
        <w:rPr>
          <w:color w:val="000000" w:themeColor="text1"/>
        </w:rPr>
        <w:t xml:space="preserve">La période </w:t>
      </w:r>
      <w:r w:rsidR="00181E2C" w:rsidRPr="00701C05">
        <w:rPr>
          <w:color w:val="000000" w:themeColor="text1"/>
        </w:rPr>
        <w:t xml:space="preserve">est </w:t>
      </w:r>
      <w:r w:rsidR="00832E38">
        <w:rPr>
          <w:color w:val="000000" w:themeColor="text1"/>
        </w:rPr>
        <w:t xml:space="preserve">indiquée </w:t>
      </w:r>
      <w:r w:rsidR="00181E2C" w:rsidRPr="00701C05">
        <w:rPr>
          <w:color w:val="000000" w:themeColor="text1"/>
        </w:rPr>
        <w:t>dans la décision de l'AP</w:t>
      </w:r>
      <w:r w:rsidR="00832E38">
        <w:rPr>
          <w:color w:val="000000" w:themeColor="text1"/>
        </w:rPr>
        <w:t>E</w:t>
      </w:r>
      <w:r w:rsidR="00181E2C" w:rsidRPr="00701C05">
        <w:rPr>
          <w:color w:val="000000" w:themeColor="text1"/>
        </w:rPr>
        <w:t xml:space="preserve">A </w:t>
      </w:r>
      <w:r w:rsidR="00BA26F9" w:rsidRPr="00701C05">
        <w:rPr>
          <w:color w:val="000000" w:themeColor="text1"/>
        </w:rPr>
        <w:t xml:space="preserve">(cf. </w:t>
      </w:r>
      <w:hyperlink w:anchor="_3.1._Entscheid_der" w:history="1">
        <w:r w:rsidR="0021593D">
          <w:rPr>
            <w:rStyle w:val="Hyperlink"/>
            <w:color w:val="000000" w:themeColor="text1"/>
          </w:rPr>
          <w:t>ch. 3.1.</w:t>
        </w:r>
      </w:hyperlink>
      <w:r w:rsidR="00BA26F9" w:rsidRPr="00701C05">
        <w:rPr>
          <w:color w:val="000000" w:themeColor="text1"/>
        </w:rPr>
        <w:t>)</w:t>
      </w:r>
      <w:r w:rsidRPr="00701C05">
        <w:rPr>
          <w:color w:val="000000" w:themeColor="text1"/>
        </w:rPr>
        <w:t xml:space="preserve">. </w:t>
      </w:r>
      <w:r w:rsidR="0097689E">
        <w:rPr>
          <w:color w:val="000000" w:themeColor="text1"/>
        </w:rPr>
        <w:t>Le</w:t>
      </w:r>
      <w:r w:rsidR="00832E38">
        <w:rPr>
          <w:color w:val="000000" w:themeColor="text1"/>
        </w:rPr>
        <w:t xml:space="preserve"> </w:t>
      </w:r>
      <w:r w:rsidR="00BA26F9" w:rsidRPr="00701C05">
        <w:rPr>
          <w:color w:val="000000" w:themeColor="text1"/>
        </w:rPr>
        <w:t xml:space="preserve">rapport et </w:t>
      </w:r>
      <w:r w:rsidR="0097689E">
        <w:rPr>
          <w:color w:val="000000" w:themeColor="text1"/>
        </w:rPr>
        <w:t>le</w:t>
      </w:r>
      <w:r w:rsidR="00BA26F9" w:rsidRPr="00701C05">
        <w:rPr>
          <w:color w:val="000000" w:themeColor="text1"/>
        </w:rPr>
        <w:t>s comptes</w:t>
      </w:r>
      <w:r w:rsidR="0097689E">
        <w:rPr>
          <w:color w:val="000000" w:themeColor="text1"/>
        </w:rPr>
        <w:t xml:space="preserve"> doivent être établis en utilisant les </w:t>
      </w:r>
      <w:r w:rsidR="00BA26F9" w:rsidRPr="00701C05">
        <w:rPr>
          <w:color w:val="000000" w:themeColor="text1"/>
        </w:rPr>
        <w:t xml:space="preserve">modèles </w:t>
      </w:r>
      <w:r w:rsidR="00832E38">
        <w:rPr>
          <w:color w:val="000000" w:themeColor="text1"/>
        </w:rPr>
        <w:t>fournis par le</w:t>
      </w:r>
      <w:r w:rsidR="00BA26F9" w:rsidRPr="00701C05">
        <w:rPr>
          <w:color w:val="000000" w:themeColor="text1"/>
        </w:rPr>
        <w:t xml:space="preserve"> </w:t>
      </w:r>
      <w:r w:rsidR="00120C8C" w:rsidRPr="00701C05">
        <w:rPr>
          <w:color w:val="000000" w:themeColor="text1"/>
        </w:rPr>
        <w:t xml:space="preserve">service spécialisé </w:t>
      </w:r>
      <w:r w:rsidR="00832E38">
        <w:rPr>
          <w:color w:val="000000" w:themeColor="text1"/>
        </w:rPr>
        <w:t>pour curateurs privés</w:t>
      </w:r>
      <w:r w:rsidR="00BA26F9" w:rsidRPr="00701C05">
        <w:rPr>
          <w:color w:val="000000" w:themeColor="text1"/>
        </w:rPr>
        <w:t xml:space="preserve">. </w:t>
      </w:r>
    </w:p>
    <w:p w14:paraId="3E46ED9D" w14:textId="77777777" w:rsidR="008E53EE" w:rsidRDefault="00912301" w:rsidP="00214F2F">
      <w:pPr>
        <w:rPr>
          <w:color w:val="000000" w:themeColor="text1"/>
        </w:rPr>
      </w:pPr>
      <w:r w:rsidRPr="00701C05">
        <w:rPr>
          <w:color w:val="000000" w:themeColor="text1"/>
        </w:rPr>
        <w:t xml:space="preserve">Selon les </w:t>
      </w:r>
      <w:r w:rsidR="006C64EA" w:rsidRPr="00701C05">
        <w:rPr>
          <w:color w:val="000000" w:themeColor="text1"/>
        </w:rPr>
        <w:t xml:space="preserve">tâches définies </w:t>
      </w:r>
      <w:r w:rsidR="00832E38">
        <w:rPr>
          <w:color w:val="000000" w:themeColor="text1"/>
        </w:rPr>
        <w:t>dans la</w:t>
      </w:r>
      <w:r w:rsidR="006C64EA" w:rsidRPr="00701C05">
        <w:rPr>
          <w:color w:val="000000" w:themeColor="text1"/>
        </w:rPr>
        <w:t xml:space="preserve"> décision de l'AP</w:t>
      </w:r>
      <w:r w:rsidR="00832E38">
        <w:rPr>
          <w:color w:val="000000" w:themeColor="text1"/>
        </w:rPr>
        <w:t>E</w:t>
      </w:r>
      <w:r w:rsidR="006C64EA" w:rsidRPr="00701C05">
        <w:rPr>
          <w:color w:val="000000" w:themeColor="text1"/>
        </w:rPr>
        <w:t>A</w:t>
      </w:r>
      <w:r w:rsidR="00191ECA" w:rsidRPr="00701C05">
        <w:rPr>
          <w:color w:val="000000" w:themeColor="text1"/>
        </w:rPr>
        <w:t>,</w:t>
      </w:r>
      <w:r w:rsidR="006C64EA" w:rsidRPr="00701C05">
        <w:rPr>
          <w:color w:val="000000" w:themeColor="text1"/>
        </w:rPr>
        <w:t xml:space="preserve"> le </w:t>
      </w:r>
      <w:r w:rsidR="0097689E">
        <w:rPr>
          <w:color w:val="000000" w:themeColor="text1"/>
        </w:rPr>
        <w:t xml:space="preserve">rapport du </w:t>
      </w:r>
      <w:r w:rsidR="006C64EA" w:rsidRPr="00701C05">
        <w:rPr>
          <w:color w:val="000000" w:themeColor="text1"/>
        </w:rPr>
        <w:t xml:space="preserve">curateur </w:t>
      </w:r>
      <w:r w:rsidR="0097689E">
        <w:rPr>
          <w:color w:val="000000" w:themeColor="text1"/>
        </w:rPr>
        <w:t>doit</w:t>
      </w:r>
      <w:r w:rsidR="006C64EA" w:rsidRPr="00701C05">
        <w:rPr>
          <w:color w:val="000000" w:themeColor="text1"/>
        </w:rPr>
        <w:t xml:space="preserve"> p</w:t>
      </w:r>
      <w:r w:rsidR="0097689E">
        <w:rPr>
          <w:color w:val="000000" w:themeColor="text1"/>
        </w:rPr>
        <w:t xml:space="preserve">. ex. inclure </w:t>
      </w:r>
      <w:r w:rsidR="00191ECA" w:rsidRPr="00701C05">
        <w:rPr>
          <w:color w:val="000000" w:themeColor="text1"/>
        </w:rPr>
        <w:t xml:space="preserve">les </w:t>
      </w:r>
      <w:r w:rsidR="00191ECA" w:rsidRPr="00701C05">
        <w:rPr>
          <w:b/>
          <w:bCs/>
          <w:color w:val="000000" w:themeColor="text1"/>
        </w:rPr>
        <w:t xml:space="preserve">objectifs </w:t>
      </w:r>
      <w:r w:rsidR="0044042B" w:rsidRPr="00701C05">
        <w:rPr>
          <w:color w:val="000000" w:themeColor="text1"/>
        </w:rPr>
        <w:t xml:space="preserve">fixés </w:t>
      </w:r>
      <w:r w:rsidR="00B77257" w:rsidRPr="00701C05">
        <w:rPr>
          <w:color w:val="000000" w:themeColor="text1"/>
        </w:rPr>
        <w:t xml:space="preserve">(cf. </w:t>
      </w:r>
      <w:hyperlink w:anchor="_4.1.1._Ziele_vereinbaren" w:history="1">
        <w:r w:rsidR="00C9028A" w:rsidRPr="00701C05">
          <w:rPr>
            <w:rStyle w:val="Hyperlink"/>
            <w:color w:val="000000" w:themeColor="text1"/>
          </w:rPr>
          <w:t xml:space="preserve">ch. </w:t>
        </w:r>
        <w:r w:rsidR="000E76D6" w:rsidRPr="00701C05">
          <w:rPr>
            <w:rStyle w:val="Hyperlink"/>
            <w:color w:val="000000" w:themeColor="text1"/>
          </w:rPr>
          <w:t>4.1.</w:t>
        </w:r>
        <w:r w:rsidR="00743223" w:rsidRPr="00701C05">
          <w:rPr>
            <w:rStyle w:val="Hyperlink"/>
            <w:color w:val="000000" w:themeColor="text1"/>
          </w:rPr>
          <w:t>1</w:t>
        </w:r>
        <w:r w:rsidR="000E76D6" w:rsidRPr="00701C05">
          <w:rPr>
            <w:rStyle w:val="Hyperlink"/>
            <w:color w:val="000000" w:themeColor="text1"/>
          </w:rPr>
          <w:t>.</w:t>
        </w:r>
      </w:hyperlink>
      <w:r w:rsidR="00B77257" w:rsidRPr="00701C05">
        <w:rPr>
          <w:color w:val="000000" w:themeColor="text1"/>
        </w:rPr>
        <w:t>)</w:t>
      </w:r>
      <w:r w:rsidR="0044042B" w:rsidRPr="00701C05">
        <w:rPr>
          <w:color w:val="000000" w:themeColor="text1"/>
        </w:rPr>
        <w:t>, l</w:t>
      </w:r>
      <w:r w:rsidR="0097689E">
        <w:rPr>
          <w:color w:val="000000" w:themeColor="text1"/>
        </w:rPr>
        <w:t>es actions entreprises pour atteindre c</w:t>
      </w:r>
      <w:r w:rsidR="00B77257" w:rsidRPr="00701C05">
        <w:rPr>
          <w:color w:val="000000" w:themeColor="text1"/>
        </w:rPr>
        <w:t xml:space="preserve">es objectifs </w:t>
      </w:r>
      <w:r w:rsidR="0044042B" w:rsidRPr="00701C05">
        <w:rPr>
          <w:color w:val="000000" w:themeColor="text1"/>
        </w:rPr>
        <w:t xml:space="preserve">et </w:t>
      </w:r>
      <w:r w:rsidR="00B77257" w:rsidRPr="00701C05">
        <w:rPr>
          <w:color w:val="000000" w:themeColor="text1"/>
        </w:rPr>
        <w:t xml:space="preserve">le </w:t>
      </w:r>
      <w:r w:rsidR="0097689E">
        <w:rPr>
          <w:color w:val="000000" w:themeColor="text1"/>
        </w:rPr>
        <w:t xml:space="preserve">type de </w:t>
      </w:r>
      <w:r w:rsidR="00B77257" w:rsidRPr="00701C05">
        <w:rPr>
          <w:b/>
          <w:bCs/>
          <w:color w:val="000000" w:themeColor="text1"/>
        </w:rPr>
        <w:t xml:space="preserve">soutien </w:t>
      </w:r>
      <w:r w:rsidR="00832E38">
        <w:rPr>
          <w:color w:val="000000" w:themeColor="text1"/>
        </w:rPr>
        <w:t xml:space="preserve">apporté à la </w:t>
      </w:r>
      <w:r w:rsidR="009D730C" w:rsidRPr="00701C05">
        <w:rPr>
          <w:color w:val="000000" w:themeColor="text1"/>
        </w:rPr>
        <w:t>personne sous curatelle</w:t>
      </w:r>
      <w:r w:rsidR="00B77257" w:rsidRPr="00701C05">
        <w:rPr>
          <w:color w:val="000000" w:themeColor="text1"/>
        </w:rPr>
        <w:t xml:space="preserve">. Le curateur </w:t>
      </w:r>
      <w:r w:rsidR="0097689E">
        <w:rPr>
          <w:color w:val="000000" w:themeColor="text1"/>
        </w:rPr>
        <w:t xml:space="preserve">précise s’il y a eu des </w:t>
      </w:r>
      <w:r w:rsidR="00832E38">
        <w:rPr>
          <w:color w:val="000000" w:themeColor="text1"/>
        </w:rPr>
        <w:t>événement</w:t>
      </w:r>
      <w:r w:rsidR="0097689E">
        <w:rPr>
          <w:color w:val="000000" w:themeColor="text1"/>
        </w:rPr>
        <w:t xml:space="preserve">s </w:t>
      </w:r>
      <w:r w:rsidR="000A36E1">
        <w:rPr>
          <w:color w:val="000000" w:themeColor="text1"/>
        </w:rPr>
        <w:t>particuliers</w:t>
      </w:r>
      <w:r w:rsidR="00B77257" w:rsidRPr="00701C05">
        <w:rPr>
          <w:color w:val="000000" w:themeColor="text1"/>
        </w:rPr>
        <w:t xml:space="preserve"> </w:t>
      </w:r>
      <w:r w:rsidRPr="00701C05">
        <w:rPr>
          <w:color w:val="000000" w:themeColor="text1"/>
        </w:rPr>
        <w:t>et</w:t>
      </w:r>
      <w:r w:rsidR="00282048" w:rsidRPr="00701C05">
        <w:rPr>
          <w:color w:val="000000" w:themeColor="text1"/>
        </w:rPr>
        <w:t xml:space="preserve">, </w:t>
      </w:r>
      <w:r w:rsidR="00832E38">
        <w:rPr>
          <w:color w:val="000000" w:themeColor="text1"/>
        </w:rPr>
        <w:t>s’il est chargé de la gestion des</w:t>
      </w:r>
      <w:r w:rsidR="00282048" w:rsidRPr="00701C05">
        <w:rPr>
          <w:color w:val="000000" w:themeColor="text1"/>
        </w:rPr>
        <w:t xml:space="preserve"> revenus et/ou </w:t>
      </w:r>
      <w:r w:rsidR="0097689E">
        <w:rPr>
          <w:color w:val="000000" w:themeColor="text1"/>
        </w:rPr>
        <w:t>de la fortune</w:t>
      </w:r>
      <w:r w:rsidR="00282048" w:rsidRPr="00701C05">
        <w:rPr>
          <w:color w:val="000000" w:themeColor="text1"/>
        </w:rPr>
        <w:t xml:space="preserve">, </w:t>
      </w:r>
      <w:r w:rsidRPr="00701C05">
        <w:rPr>
          <w:color w:val="000000" w:themeColor="text1"/>
        </w:rPr>
        <w:t xml:space="preserve">comment </w:t>
      </w:r>
      <w:r w:rsidR="00B77257" w:rsidRPr="00701C05">
        <w:rPr>
          <w:color w:val="000000" w:themeColor="text1"/>
        </w:rPr>
        <w:t xml:space="preserve">la </w:t>
      </w:r>
      <w:r w:rsidRPr="00701C05">
        <w:rPr>
          <w:color w:val="000000" w:themeColor="text1"/>
        </w:rPr>
        <w:t xml:space="preserve">situation financière </w:t>
      </w:r>
      <w:r w:rsidR="00B77257" w:rsidRPr="00701C05">
        <w:rPr>
          <w:color w:val="000000" w:themeColor="text1"/>
        </w:rPr>
        <w:t>de la personne</w:t>
      </w:r>
      <w:r w:rsidR="009D730C" w:rsidRPr="00701C05">
        <w:rPr>
          <w:color w:val="000000" w:themeColor="text1"/>
        </w:rPr>
        <w:t xml:space="preserve"> sous curatelle </w:t>
      </w:r>
      <w:r w:rsidRPr="00701C05">
        <w:rPr>
          <w:color w:val="000000" w:themeColor="text1"/>
        </w:rPr>
        <w:t>a évolué</w:t>
      </w:r>
      <w:r w:rsidR="00832E38">
        <w:rPr>
          <w:color w:val="000000" w:themeColor="text1"/>
        </w:rPr>
        <w:t xml:space="preserve"> au cours de la période</w:t>
      </w:r>
      <w:r w:rsidRPr="00701C05">
        <w:rPr>
          <w:color w:val="000000" w:themeColor="text1"/>
        </w:rPr>
        <w:t xml:space="preserve">. </w:t>
      </w:r>
    </w:p>
    <w:p w14:paraId="42166DF6" w14:textId="77777777" w:rsidR="00092210" w:rsidRPr="00701C05" w:rsidRDefault="00092210" w:rsidP="00214F2F">
      <w:pPr>
        <w:rPr>
          <w:color w:val="000000" w:themeColor="text1"/>
        </w:rPr>
      </w:pPr>
      <w:r w:rsidRPr="00701C05">
        <w:rPr>
          <w:color w:val="000000" w:themeColor="text1"/>
        </w:rPr>
        <w:t xml:space="preserve">La </w:t>
      </w:r>
      <w:r w:rsidRPr="00701C05">
        <w:rPr>
          <w:b/>
          <w:bCs/>
          <w:color w:val="000000" w:themeColor="text1"/>
        </w:rPr>
        <w:t>personne</w:t>
      </w:r>
      <w:r w:rsidR="009D730C" w:rsidRPr="00701C05">
        <w:rPr>
          <w:b/>
          <w:bCs/>
          <w:color w:val="000000" w:themeColor="text1"/>
        </w:rPr>
        <w:t xml:space="preserve"> sous curatelle </w:t>
      </w:r>
      <w:r w:rsidRPr="00701C05">
        <w:rPr>
          <w:b/>
          <w:bCs/>
          <w:color w:val="000000" w:themeColor="text1"/>
        </w:rPr>
        <w:t xml:space="preserve">doit être impliquée </w:t>
      </w:r>
      <w:r w:rsidRPr="00701C05">
        <w:rPr>
          <w:color w:val="000000" w:themeColor="text1"/>
        </w:rPr>
        <w:t>dans l'é</w:t>
      </w:r>
      <w:r w:rsidR="00832E38">
        <w:rPr>
          <w:color w:val="000000" w:themeColor="text1"/>
        </w:rPr>
        <w:t>tablissement</w:t>
      </w:r>
      <w:r w:rsidRPr="00701C05">
        <w:rPr>
          <w:color w:val="000000" w:themeColor="text1"/>
        </w:rPr>
        <w:t xml:space="preserve"> du </w:t>
      </w:r>
      <w:r w:rsidR="0097689E">
        <w:rPr>
          <w:color w:val="000000" w:themeColor="text1"/>
        </w:rPr>
        <w:t>rapport</w:t>
      </w:r>
      <w:r w:rsidR="00832E38">
        <w:rPr>
          <w:color w:val="000000" w:themeColor="text1"/>
        </w:rPr>
        <w:t xml:space="preserve"> </w:t>
      </w:r>
      <w:r w:rsidRPr="00701C05">
        <w:rPr>
          <w:color w:val="000000" w:themeColor="text1"/>
        </w:rPr>
        <w:t>et des comptes et son avis doit être mentionné dans le rapport.</w:t>
      </w:r>
    </w:p>
    <w:p w14:paraId="71854C9B" w14:textId="77777777" w:rsidR="00541D26" w:rsidRPr="00701C05" w:rsidRDefault="00832E38" w:rsidP="005D0FAD">
      <w:r>
        <w:rPr>
          <w:color w:val="000000" w:themeColor="text1"/>
        </w:rPr>
        <w:t>A la fin du</w:t>
      </w:r>
      <w:r w:rsidR="006C64EA" w:rsidRPr="00701C05">
        <w:rPr>
          <w:color w:val="000000" w:themeColor="text1"/>
        </w:rPr>
        <w:t xml:space="preserve"> rapport</w:t>
      </w:r>
      <w:r>
        <w:rPr>
          <w:color w:val="000000" w:themeColor="text1"/>
        </w:rPr>
        <w:t xml:space="preserve">, le curateur </w:t>
      </w:r>
      <w:r w:rsidR="000A36E1">
        <w:rPr>
          <w:color w:val="000000" w:themeColor="text1"/>
        </w:rPr>
        <w:t xml:space="preserve">doit </w:t>
      </w:r>
      <w:r>
        <w:rPr>
          <w:color w:val="000000" w:themeColor="text1"/>
        </w:rPr>
        <w:t>formule</w:t>
      </w:r>
      <w:r w:rsidR="000A36E1">
        <w:rPr>
          <w:color w:val="000000" w:themeColor="text1"/>
        </w:rPr>
        <w:t>r</w:t>
      </w:r>
      <w:r>
        <w:rPr>
          <w:color w:val="000000" w:themeColor="text1"/>
        </w:rPr>
        <w:t xml:space="preserve"> </w:t>
      </w:r>
      <w:r w:rsidR="002B2162" w:rsidRPr="00701C05">
        <w:rPr>
          <w:color w:val="000000" w:themeColor="text1"/>
        </w:rPr>
        <w:t xml:space="preserve">une </w:t>
      </w:r>
      <w:r>
        <w:rPr>
          <w:color w:val="000000" w:themeColor="text1"/>
        </w:rPr>
        <w:t>demande de prolongation</w:t>
      </w:r>
      <w:r w:rsidR="006C64EA" w:rsidRPr="00701C05">
        <w:rPr>
          <w:color w:val="000000" w:themeColor="text1"/>
        </w:rPr>
        <w:t xml:space="preserve"> </w:t>
      </w:r>
      <w:r w:rsidR="000A36E1">
        <w:rPr>
          <w:color w:val="000000" w:themeColor="text1"/>
        </w:rPr>
        <w:t>pour poursuivre la</w:t>
      </w:r>
      <w:r w:rsidR="006C64EA" w:rsidRPr="00701C05">
        <w:rPr>
          <w:color w:val="000000" w:themeColor="text1"/>
        </w:rPr>
        <w:t xml:space="preserve"> </w:t>
      </w:r>
      <w:r w:rsidR="000A4636" w:rsidRPr="00701C05">
        <w:rPr>
          <w:color w:val="000000" w:themeColor="text1"/>
        </w:rPr>
        <w:t xml:space="preserve">curatelle </w:t>
      </w:r>
      <w:r w:rsidR="000A36E1">
        <w:rPr>
          <w:color w:val="000000" w:themeColor="text1"/>
        </w:rPr>
        <w:t>actuelle en l’état, adapter la curatelle</w:t>
      </w:r>
      <w:r w:rsidR="006C64EA" w:rsidRPr="00701C05">
        <w:rPr>
          <w:color w:val="000000" w:themeColor="text1"/>
        </w:rPr>
        <w:t xml:space="preserve">, </w:t>
      </w:r>
      <w:r>
        <w:rPr>
          <w:color w:val="000000" w:themeColor="text1"/>
        </w:rPr>
        <w:t>voire</w:t>
      </w:r>
      <w:r w:rsidR="006C64EA" w:rsidRPr="00701C05">
        <w:rPr>
          <w:color w:val="000000" w:themeColor="text1"/>
        </w:rPr>
        <w:t xml:space="preserve"> </w:t>
      </w:r>
      <w:r w:rsidR="000A36E1">
        <w:rPr>
          <w:color w:val="000000" w:themeColor="text1"/>
        </w:rPr>
        <w:t>lever la curatelle</w:t>
      </w:r>
      <w:r w:rsidR="000A4636" w:rsidRPr="00701C05">
        <w:rPr>
          <w:color w:val="000000" w:themeColor="text1"/>
        </w:rPr>
        <w:t xml:space="preserve"> </w:t>
      </w:r>
      <w:r w:rsidR="00FE0624" w:rsidRPr="00701C05">
        <w:rPr>
          <w:color w:val="000000" w:themeColor="text1"/>
        </w:rPr>
        <w:t xml:space="preserve">(cf. </w:t>
      </w:r>
      <w:hyperlink w:anchor="_2.8._Änderung_einer" w:history="1">
        <w:r w:rsidR="00C9028A" w:rsidRPr="00701C05">
          <w:rPr>
            <w:rStyle w:val="Hyperlink"/>
            <w:color w:val="000000" w:themeColor="text1"/>
          </w:rPr>
          <w:t xml:space="preserve">ch. </w:t>
        </w:r>
        <w:r w:rsidR="000E76D6" w:rsidRPr="00701C05">
          <w:rPr>
            <w:rStyle w:val="Hyperlink"/>
            <w:color w:val="000000" w:themeColor="text1"/>
          </w:rPr>
          <w:t>2.</w:t>
        </w:r>
        <w:r w:rsidR="00743223" w:rsidRPr="00701C05">
          <w:rPr>
            <w:rStyle w:val="Hyperlink"/>
            <w:color w:val="000000" w:themeColor="text1"/>
          </w:rPr>
          <w:t>8</w:t>
        </w:r>
        <w:r w:rsidR="000E76D6" w:rsidRPr="00701C05">
          <w:rPr>
            <w:rStyle w:val="Hyperlink"/>
            <w:color w:val="000000" w:themeColor="text1"/>
          </w:rPr>
          <w:t>.</w:t>
        </w:r>
      </w:hyperlink>
      <w:r w:rsidR="00FE0624" w:rsidRPr="00701C05">
        <w:rPr>
          <w:color w:val="000000" w:themeColor="text1"/>
        </w:rPr>
        <w:t>).</w:t>
      </w:r>
      <w:r w:rsidR="006C64EA" w:rsidRPr="00701C05">
        <w:rPr>
          <w:color w:val="000000" w:themeColor="text1"/>
        </w:rPr>
        <w:t xml:space="preserve"> L</w:t>
      </w:r>
      <w:r w:rsidR="001136F9">
        <w:rPr>
          <w:color w:val="000000" w:themeColor="text1"/>
        </w:rPr>
        <w:t xml:space="preserve">e rapport doit </w:t>
      </w:r>
      <w:r w:rsidR="000A36E1">
        <w:rPr>
          <w:color w:val="000000" w:themeColor="text1"/>
        </w:rPr>
        <w:t xml:space="preserve">clairement </w:t>
      </w:r>
      <w:r w:rsidR="001136F9">
        <w:rPr>
          <w:color w:val="000000" w:themeColor="text1"/>
        </w:rPr>
        <w:t xml:space="preserve">justifier </w:t>
      </w:r>
      <w:r w:rsidR="006C64EA" w:rsidRPr="00701C05">
        <w:rPr>
          <w:color w:val="000000" w:themeColor="text1"/>
        </w:rPr>
        <w:t xml:space="preserve">cette demande. </w:t>
      </w:r>
      <w:r w:rsidR="000A36E1">
        <w:rPr>
          <w:color w:val="000000" w:themeColor="text1"/>
        </w:rPr>
        <w:t>Enfin</w:t>
      </w:r>
      <w:r w:rsidR="006C64EA" w:rsidRPr="00701C05">
        <w:rPr>
          <w:color w:val="000000" w:themeColor="text1"/>
        </w:rPr>
        <w:t xml:space="preserve">, le </w:t>
      </w:r>
      <w:r w:rsidR="006C64EA" w:rsidRPr="00701C05">
        <w:t xml:space="preserve">curateur indique à la fin du rapport s'il est </w:t>
      </w:r>
      <w:r w:rsidR="001136F9">
        <w:t>disposé</w:t>
      </w:r>
      <w:r w:rsidR="006C64EA" w:rsidRPr="00701C05">
        <w:t xml:space="preserve"> à poursuivre son mandat. </w:t>
      </w:r>
      <w:r w:rsidR="001136F9">
        <w:t>S’il souhaite démissionner</w:t>
      </w:r>
      <w:r w:rsidR="00541D26" w:rsidRPr="00701C05">
        <w:t xml:space="preserve"> </w:t>
      </w:r>
      <w:r w:rsidR="005B1DC2" w:rsidRPr="00701C05">
        <w:t>pour de</w:t>
      </w:r>
      <w:r w:rsidR="001136F9">
        <w:t xml:space="preserve"> justes motifs</w:t>
      </w:r>
      <w:r w:rsidR="00541D26" w:rsidRPr="00701C05">
        <w:t xml:space="preserve">, </w:t>
      </w:r>
      <w:r w:rsidR="001136F9">
        <w:t>il doit</w:t>
      </w:r>
      <w:r w:rsidR="00541D26" w:rsidRPr="00701C05">
        <w:t xml:space="preserve"> en discuter </w:t>
      </w:r>
      <w:r w:rsidR="001136F9">
        <w:t xml:space="preserve">au préalable </w:t>
      </w:r>
      <w:r w:rsidR="00541D26" w:rsidRPr="00701C05">
        <w:t xml:space="preserve">avec le </w:t>
      </w:r>
      <w:r w:rsidR="00214F2F" w:rsidRPr="00701C05">
        <w:t xml:space="preserve">service </w:t>
      </w:r>
      <w:r w:rsidR="001136F9">
        <w:t>spécialisé pour curateurs privés</w:t>
      </w:r>
      <w:r w:rsidR="00214F2F" w:rsidRPr="00701C05">
        <w:t xml:space="preserve">. </w:t>
      </w:r>
    </w:p>
    <w:p w14:paraId="21D8D923" w14:textId="77777777" w:rsidR="00912301" w:rsidRDefault="001136F9" w:rsidP="005D0FAD">
      <w:r>
        <w:lastRenderedPageBreak/>
        <w:t>Le</w:t>
      </w:r>
      <w:r w:rsidR="00975D4F" w:rsidRPr="00701C05">
        <w:t xml:space="preserve"> rapport et, le cas échéant, l</w:t>
      </w:r>
      <w:r>
        <w:t>es comptes doivent être</w:t>
      </w:r>
      <w:r w:rsidR="00975D4F" w:rsidRPr="00701C05">
        <w:t xml:space="preserve"> </w:t>
      </w:r>
      <w:r w:rsidR="00975D4F" w:rsidRPr="00701C05">
        <w:rPr>
          <w:b/>
          <w:bCs/>
        </w:rPr>
        <w:t xml:space="preserve">signés </w:t>
      </w:r>
      <w:r w:rsidR="00975D4F" w:rsidRPr="00701C05">
        <w:t>par le curateur</w:t>
      </w:r>
      <w:r>
        <w:t>,</w:t>
      </w:r>
      <w:r w:rsidR="00975D4F" w:rsidRPr="00701C05">
        <w:t xml:space="preserve"> en indiquant le lieu et la date. </w:t>
      </w:r>
      <w:r w:rsidR="006C64EA" w:rsidRPr="00701C05">
        <w:t xml:space="preserve">En </w:t>
      </w:r>
      <w:r w:rsidR="00912301" w:rsidRPr="00701C05">
        <w:t>règle générale</w:t>
      </w:r>
      <w:r w:rsidR="006C64EA" w:rsidRPr="00701C05">
        <w:t xml:space="preserve">, la </w:t>
      </w:r>
      <w:r w:rsidR="009D730C" w:rsidRPr="00701C05">
        <w:t xml:space="preserve">personne sous curatelle </w:t>
      </w:r>
      <w:r w:rsidR="006C64EA" w:rsidRPr="00701C05">
        <w:t xml:space="preserve">signe </w:t>
      </w:r>
      <w:r w:rsidR="00743223" w:rsidRPr="00701C05">
        <w:t xml:space="preserve">également </w:t>
      </w:r>
      <w:r w:rsidR="000A36E1">
        <w:t>ces documents, comme l’exige souvent</w:t>
      </w:r>
      <w:r w:rsidR="006C64EA" w:rsidRPr="00701C05">
        <w:t xml:space="preserve"> </w:t>
      </w:r>
      <w:r w:rsidR="00F375AF" w:rsidRPr="00701C05">
        <w:t>le droit cantonal</w:t>
      </w:r>
      <w:r w:rsidR="000A36E1">
        <w:t xml:space="preserve">, et </w:t>
      </w:r>
      <w:r>
        <w:t>atteste</w:t>
      </w:r>
      <w:r w:rsidR="006C64EA" w:rsidRPr="00701C05">
        <w:t xml:space="preserve"> ainsi </w:t>
      </w:r>
      <w:r>
        <w:t>en avoir pris connaissance</w:t>
      </w:r>
      <w:r w:rsidR="006C64EA" w:rsidRPr="00701C05">
        <w:t xml:space="preserve"> </w:t>
      </w:r>
      <w:r w:rsidR="00912301" w:rsidRPr="00701C05">
        <w:t xml:space="preserve">(p. ex. </w:t>
      </w:r>
      <w:r>
        <w:t>« </w:t>
      </w:r>
      <w:r w:rsidR="00912301" w:rsidRPr="00701C05">
        <w:t xml:space="preserve">Vu et discuté avec le </w:t>
      </w:r>
      <w:r w:rsidR="006C64EA" w:rsidRPr="00701C05">
        <w:t>curateur</w:t>
      </w:r>
      <w:r w:rsidR="00912301" w:rsidRPr="00701C05">
        <w:t>, date/signature</w:t>
      </w:r>
      <w:r>
        <w:t> »</w:t>
      </w:r>
      <w:r w:rsidR="00912301" w:rsidRPr="00701C05">
        <w:t xml:space="preserve">). </w:t>
      </w:r>
      <w:r>
        <w:t>Toutefois, elle</w:t>
      </w:r>
      <w:r w:rsidR="00176670" w:rsidRPr="00701C05">
        <w:t xml:space="preserve"> n'est pas </w:t>
      </w:r>
      <w:r>
        <w:t>tenue</w:t>
      </w:r>
      <w:r w:rsidR="00176670" w:rsidRPr="00701C05">
        <w:t xml:space="preserve"> d'être d'accord avec le </w:t>
      </w:r>
      <w:r>
        <w:t xml:space="preserve">contenu du </w:t>
      </w:r>
      <w:r w:rsidR="00176670" w:rsidRPr="00701C05">
        <w:t xml:space="preserve">rapport ou </w:t>
      </w:r>
      <w:r w:rsidR="000A36E1">
        <w:t>d</w:t>
      </w:r>
      <w:r>
        <w:t>es comptes</w:t>
      </w:r>
      <w:r w:rsidR="00176670" w:rsidRPr="00701C05">
        <w:t xml:space="preserve">. </w:t>
      </w:r>
      <w:r w:rsidR="006C64EA" w:rsidRPr="00701C05">
        <w:t xml:space="preserve">Si </w:t>
      </w:r>
      <w:r>
        <w:t>elle</w:t>
      </w:r>
      <w:r w:rsidR="009D730C" w:rsidRPr="00701C05">
        <w:t xml:space="preserve"> </w:t>
      </w:r>
      <w:r w:rsidR="006C64EA" w:rsidRPr="00701C05">
        <w:t xml:space="preserve">ne peut ou ne veut pas signer, le curateur peut alors </w:t>
      </w:r>
      <w:r>
        <w:t>soumettre</w:t>
      </w:r>
      <w:r w:rsidR="006C64EA" w:rsidRPr="00701C05">
        <w:t xml:space="preserve"> le rapport et l</w:t>
      </w:r>
      <w:r>
        <w:t>es comptes</w:t>
      </w:r>
      <w:r w:rsidR="006C64EA" w:rsidRPr="00701C05">
        <w:t xml:space="preserve"> sans </w:t>
      </w:r>
      <w:r w:rsidR="000A36E1">
        <w:t xml:space="preserve">la </w:t>
      </w:r>
      <w:r w:rsidR="006C64EA" w:rsidRPr="00701C05">
        <w:t>signature</w:t>
      </w:r>
      <w:r w:rsidR="000A36E1">
        <w:t xml:space="preserve"> de la personne concernée</w:t>
      </w:r>
      <w:r>
        <w:t xml:space="preserve">, </w:t>
      </w:r>
      <w:r w:rsidR="006C64EA" w:rsidRPr="00701C05">
        <w:t xml:space="preserve">en </w:t>
      </w:r>
      <w:r>
        <w:t xml:space="preserve">ajoutant une brève </w:t>
      </w:r>
      <w:r w:rsidR="000A36E1">
        <w:t>explication de la situation</w:t>
      </w:r>
      <w:r w:rsidR="006C64EA" w:rsidRPr="00701C05">
        <w:t xml:space="preserve">. </w:t>
      </w:r>
      <w:r w:rsidR="007268AD" w:rsidRPr="00701C05">
        <w:t xml:space="preserve">La </w:t>
      </w:r>
      <w:r w:rsidR="009D730C" w:rsidRPr="00701C05">
        <w:t xml:space="preserve">personne sous curatelle </w:t>
      </w:r>
      <w:r w:rsidR="00541D26" w:rsidRPr="00701C05">
        <w:t xml:space="preserve">a </w:t>
      </w:r>
      <w:r w:rsidR="000A36E1">
        <w:t xml:space="preserve">toujours </w:t>
      </w:r>
      <w:r w:rsidR="00541D26" w:rsidRPr="00701C05">
        <w:t xml:space="preserve">le droit </w:t>
      </w:r>
      <w:r>
        <w:t>d’obtenir</w:t>
      </w:r>
      <w:r w:rsidR="00541D26" w:rsidRPr="00701C05">
        <w:t xml:space="preserve"> une copie du rapport </w:t>
      </w:r>
      <w:r w:rsidR="00214F2F" w:rsidRPr="00701C05">
        <w:t>et de</w:t>
      </w:r>
      <w:r>
        <w:t>s comptes</w:t>
      </w:r>
      <w:r w:rsidR="00541D26" w:rsidRPr="00701C05">
        <w:t>.</w:t>
      </w:r>
    </w:p>
    <w:p w14:paraId="170ECCE3" w14:textId="77777777" w:rsidR="0044042B" w:rsidRPr="00701C05" w:rsidRDefault="00975D4F" w:rsidP="008E53EE">
      <w:pPr>
        <w:spacing w:after="360"/>
      </w:pPr>
      <w:r w:rsidRPr="00701C05">
        <w:t xml:space="preserve">Le </w:t>
      </w:r>
      <w:r w:rsidR="0097689E">
        <w:t>rapport</w:t>
      </w:r>
      <w:r w:rsidRPr="00701C05">
        <w:t>, accompagné</w:t>
      </w:r>
      <w:r w:rsidR="000A36E1">
        <w:t xml:space="preserve"> des comptes,</w:t>
      </w:r>
      <w:r w:rsidRPr="00701C05">
        <w:t xml:space="preserve"> des pièces justificatives et des </w:t>
      </w:r>
      <w:r w:rsidR="000A36E1">
        <w:t>relevés</w:t>
      </w:r>
      <w:r w:rsidRPr="00701C05">
        <w:t xml:space="preserve"> de compte, </w:t>
      </w:r>
      <w:r w:rsidR="000A36E1">
        <w:t>doivent être transmis</w:t>
      </w:r>
      <w:r w:rsidRPr="00701C05">
        <w:t xml:space="preserve"> à l'instance désignée </w:t>
      </w:r>
      <w:r w:rsidR="008E53EE" w:rsidRPr="00701C05">
        <w:t>par l</w:t>
      </w:r>
      <w:r w:rsidR="001136F9">
        <w:t>e service</w:t>
      </w:r>
      <w:r w:rsidR="00214F2F" w:rsidRPr="00701C05">
        <w:t xml:space="preserve"> spécialisé</w:t>
      </w:r>
      <w:r w:rsidR="001136F9">
        <w:t xml:space="preserve"> pour curateurs privés</w:t>
      </w:r>
      <w:r w:rsidRPr="00701C05">
        <w:t xml:space="preserve">. Si le rapport et les comptes sont </w:t>
      </w:r>
      <w:r w:rsidR="001136F9">
        <w:t>conformes</w:t>
      </w:r>
      <w:r w:rsidRPr="00701C05">
        <w:t xml:space="preserve">, </w:t>
      </w:r>
      <w:r w:rsidR="001136F9">
        <w:t xml:space="preserve">l’APEA </w:t>
      </w:r>
      <w:r w:rsidR="000A36E1">
        <w:t xml:space="preserve">les </w:t>
      </w:r>
      <w:r w:rsidR="000A36E1">
        <w:rPr>
          <w:b/>
          <w:bCs/>
        </w:rPr>
        <w:t xml:space="preserve">valide </w:t>
      </w:r>
      <w:r w:rsidR="000A36E1">
        <w:t>par u</w:t>
      </w:r>
      <w:r w:rsidR="00541D26" w:rsidRPr="00701C05">
        <w:t>ne décision</w:t>
      </w:r>
      <w:r w:rsidR="000A36E1">
        <w:t xml:space="preserve"> officielle</w:t>
      </w:r>
      <w:r w:rsidR="00541D26" w:rsidRPr="00701C05">
        <w:t xml:space="preserve">. </w:t>
      </w:r>
      <w:r w:rsidRPr="00701C05">
        <w:t xml:space="preserve">Le rapport et les comptes approuvés servent </w:t>
      </w:r>
      <w:r w:rsidR="001136F9">
        <w:t>de référence</w:t>
      </w:r>
      <w:r w:rsidRPr="00701C05">
        <w:t xml:space="preserve"> </w:t>
      </w:r>
      <w:r w:rsidR="000A36E1">
        <w:t xml:space="preserve">pour </w:t>
      </w:r>
      <w:r w:rsidRPr="00701C05">
        <w:t>la</w:t>
      </w:r>
      <w:r w:rsidR="000A36E1">
        <w:t xml:space="preserve"> prochaine</w:t>
      </w:r>
      <w:r w:rsidRPr="00701C05">
        <w:t xml:space="preserve"> période de rapport. </w:t>
      </w:r>
      <w:r w:rsidR="00214F2F" w:rsidRPr="00701C05">
        <w:t xml:space="preserve">Il se peut que la décision mentionne des tâches </w:t>
      </w:r>
      <w:r w:rsidR="001136F9">
        <w:t xml:space="preserve">spécifiques à </w:t>
      </w:r>
      <w:r w:rsidR="000A36E1">
        <w:t>accomplir</w:t>
      </w:r>
      <w:r w:rsidR="00214F2F" w:rsidRPr="00701C05">
        <w:t xml:space="preserve"> </w:t>
      </w:r>
      <w:r w:rsidR="002722A7">
        <w:t xml:space="preserve">durant la </w:t>
      </w:r>
      <w:r w:rsidR="001136F9">
        <w:t>période</w:t>
      </w:r>
      <w:r w:rsidR="002722A7">
        <w:t xml:space="preserve"> suivante</w:t>
      </w:r>
      <w:r w:rsidR="00214F2F" w:rsidRPr="00701C05">
        <w:t xml:space="preserve">. Enfin, la décision </w:t>
      </w:r>
      <w:r w:rsidR="001136F9">
        <w:t>précise l</w:t>
      </w:r>
      <w:r w:rsidR="002722A7">
        <w:t xml:space="preserve">a date de </w:t>
      </w:r>
      <w:r w:rsidR="001136F9">
        <w:t xml:space="preserve">soumission du </w:t>
      </w:r>
      <w:r w:rsidR="00214F2F" w:rsidRPr="00701C05">
        <w:t xml:space="preserve">prochain rapport et </w:t>
      </w:r>
      <w:r w:rsidR="002722A7">
        <w:t>des</w:t>
      </w:r>
      <w:r w:rsidR="001136F9">
        <w:t xml:space="preserve"> comptes, ainsi que les modalités de rémunération du curateur</w:t>
      </w:r>
      <w:r w:rsidR="008E53EE" w:rsidRPr="00701C05">
        <w:rPr>
          <w:color w:val="000000" w:themeColor="text1"/>
        </w:rPr>
        <w:t xml:space="preserve"> (cf. </w:t>
      </w:r>
      <w:hyperlink w:anchor="_2.9._Entschädigung" w:history="1">
        <w:r w:rsidR="008E53EE" w:rsidRPr="00701C05">
          <w:rPr>
            <w:rStyle w:val="Hyperlink"/>
            <w:color w:val="000000" w:themeColor="text1"/>
          </w:rPr>
          <w:t>ch. 2.9.</w:t>
        </w:r>
      </w:hyperlink>
      <w:r w:rsidR="008E53EE" w:rsidRPr="00701C05">
        <w:rPr>
          <w:color w:val="000000" w:themeColor="text1"/>
        </w:rPr>
        <w:t>)</w:t>
      </w:r>
      <w:r w:rsidR="008E53EE" w:rsidRPr="00701C05">
        <w:t xml:space="preserve">. </w:t>
      </w:r>
    </w:p>
    <w:p w14:paraId="2DD6EAA5" w14:textId="77777777" w:rsidR="00E727DB" w:rsidRPr="00701C05" w:rsidRDefault="00E727DB" w:rsidP="009C3680">
      <w:pPr>
        <w:shd w:val="clear" w:color="auto" w:fill="D9D9D9"/>
        <w:rPr>
          <w:color w:val="0070C0"/>
        </w:rPr>
      </w:pPr>
      <w:r w:rsidRPr="00701C05">
        <w:rPr>
          <w:b/>
          <w:color w:val="0070C0"/>
        </w:rPr>
        <w:t xml:space="preserve">Modèle de </w:t>
      </w:r>
      <w:r w:rsidR="00954F99">
        <w:rPr>
          <w:b/>
          <w:color w:val="0070C0"/>
        </w:rPr>
        <w:t>rapport</w:t>
      </w:r>
    </w:p>
    <w:p w14:paraId="28F48F0A" w14:textId="77777777" w:rsidR="009C3680" w:rsidRPr="00701C05" w:rsidRDefault="009C3680" w:rsidP="009C3680">
      <w:pPr>
        <w:shd w:val="clear" w:color="auto" w:fill="D9D9D9"/>
        <w:rPr>
          <w:color w:val="0070C0"/>
          <w:sz w:val="20"/>
          <w:szCs w:val="20"/>
        </w:rPr>
      </w:pPr>
      <w:r w:rsidRPr="00701C05">
        <w:rPr>
          <w:color w:val="0070C0"/>
          <w:sz w:val="20"/>
          <w:szCs w:val="20"/>
        </w:rPr>
        <w:t>(</w:t>
      </w:r>
      <w:proofErr w:type="gramStart"/>
      <w:r w:rsidR="00920705" w:rsidRPr="00701C05">
        <w:rPr>
          <w:i/>
          <w:iCs/>
          <w:color w:val="0070C0"/>
          <w:sz w:val="20"/>
          <w:szCs w:val="20"/>
        </w:rPr>
        <w:t>un</w:t>
      </w:r>
      <w:proofErr w:type="gramEnd"/>
      <w:r w:rsidR="00920705" w:rsidRPr="00701C05">
        <w:rPr>
          <w:i/>
          <w:iCs/>
          <w:color w:val="0070C0"/>
          <w:sz w:val="20"/>
          <w:szCs w:val="20"/>
        </w:rPr>
        <w:t xml:space="preserve"> modèle</w:t>
      </w:r>
      <w:r w:rsidR="00954F99">
        <w:rPr>
          <w:i/>
          <w:iCs/>
          <w:color w:val="0070C0"/>
          <w:sz w:val="20"/>
          <w:szCs w:val="20"/>
        </w:rPr>
        <w:t>, accompagné d’une</w:t>
      </w:r>
      <w:r w:rsidR="0027747B" w:rsidRPr="00701C05">
        <w:rPr>
          <w:i/>
          <w:iCs/>
          <w:color w:val="0070C0"/>
          <w:sz w:val="20"/>
          <w:szCs w:val="20"/>
        </w:rPr>
        <w:t xml:space="preserve"> </w:t>
      </w:r>
      <w:r w:rsidR="00954F99">
        <w:rPr>
          <w:i/>
          <w:iCs/>
          <w:color w:val="0070C0"/>
          <w:sz w:val="20"/>
          <w:szCs w:val="20"/>
        </w:rPr>
        <w:t>« </w:t>
      </w:r>
      <w:r w:rsidR="002722A7">
        <w:rPr>
          <w:i/>
          <w:iCs/>
          <w:color w:val="0070C0"/>
          <w:sz w:val="20"/>
          <w:szCs w:val="20"/>
        </w:rPr>
        <w:t>notice sur le</w:t>
      </w:r>
      <w:r w:rsidR="0027747B" w:rsidRPr="00701C05">
        <w:rPr>
          <w:i/>
          <w:iCs/>
          <w:color w:val="0070C0"/>
          <w:sz w:val="20"/>
          <w:szCs w:val="20"/>
        </w:rPr>
        <w:t xml:space="preserve"> rapport et </w:t>
      </w:r>
      <w:r w:rsidR="00954F99">
        <w:rPr>
          <w:i/>
          <w:iCs/>
          <w:color w:val="0070C0"/>
          <w:sz w:val="20"/>
          <w:szCs w:val="20"/>
        </w:rPr>
        <w:t>les comptes »</w:t>
      </w:r>
      <w:r w:rsidR="00F86E08" w:rsidRPr="00701C05">
        <w:rPr>
          <w:i/>
          <w:iCs/>
          <w:color w:val="0070C0"/>
          <w:sz w:val="20"/>
          <w:szCs w:val="20"/>
        </w:rPr>
        <w:t xml:space="preserve"> </w:t>
      </w:r>
      <w:r w:rsidR="00954F99">
        <w:rPr>
          <w:i/>
          <w:iCs/>
          <w:color w:val="0070C0"/>
          <w:sz w:val="20"/>
          <w:szCs w:val="20"/>
        </w:rPr>
        <w:t>est disponible</w:t>
      </w:r>
      <w:r w:rsidR="00920705" w:rsidRPr="00701C05">
        <w:rPr>
          <w:i/>
          <w:iCs/>
          <w:color w:val="0070C0"/>
          <w:sz w:val="20"/>
          <w:szCs w:val="20"/>
        </w:rPr>
        <w:t xml:space="preserve"> sur le site web de la COPMA. Ce modèle peut être utilisé par les </w:t>
      </w:r>
      <w:r w:rsidR="00954F99">
        <w:rPr>
          <w:i/>
          <w:iCs/>
          <w:color w:val="0070C0"/>
          <w:sz w:val="20"/>
          <w:szCs w:val="20"/>
        </w:rPr>
        <w:t>services spécialisés pour curateurs pr</w:t>
      </w:r>
      <w:r w:rsidR="002722A7">
        <w:rPr>
          <w:i/>
          <w:iCs/>
          <w:color w:val="0070C0"/>
          <w:sz w:val="20"/>
          <w:szCs w:val="20"/>
        </w:rPr>
        <w:t xml:space="preserve">ivés </w:t>
      </w:r>
      <w:r w:rsidR="00920705" w:rsidRPr="00701C05">
        <w:rPr>
          <w:i/>
          <w:iCs/>
          <w:color w:val="0070C0"/>
          <w:sz w:val="20"/>
          <w:szCs w:val="20"/>
        </w:rPr>
        <w:t xml:space="preserve">et adapté aux </w:t>
      </w:r>
      <w:r w:rsidR="00592B46">
        <w:rPr>
          <w:i/>
          <w:iCs/>
          <w:color w:val="0070C0"/>
          <w:sz w:val="20"/>
          <w:szCs w:val="20"/>
        </w:rPr>
        <w:t>particularité</w:t>
      </w:r>
      <w:r w:rsidR="00954F99">
        <w:rPr>
          <w:i/>
          <w:iCs/>
          <w:color w:val="0070C0"/>
          <w:sz w:val="20"/>
          <w:szCs w:val="20"/>
        </w:rPr>
        <w:t xml:space="preserve">s </w:t>
      </w:r>
      <w:r w:rsidR="00920705" w:rsidRPr="00701C05">
        <w:rPr>
          <w:i/>
          <w:iCs/>
          <w:color w:val="0070C0"/>
          <w:sz w:val="20"/>
          <w:szCs w:val="20"/>
        </w:rPr>
        <w:t>régionales</w:t>
      </w:r>
      <w:r w:rsidRPr="00701C05">
        <w:rPr>
          <w:color w:val="0070C0"/>
          <w:sz w:val="20"/>
          <w:szCs w:val="20"/>
        </w:rPr>
        <w:t>)</w:t>
      </w:r>
    </w:p>
    <w:p w14:paraId="492036F8" w14:textId="77777777" w:rsidR="00920705" w:rsidRPr="00701C05" w:rsidRDefault="00920705" w:rsidP="00920705">
      <w:pPr>
        <w:shd w:val="clear" w:color="auto" w:fill="FFFFFF" w:themeFill="background1"/>
        <w:rPr>
          <w:b/>
          <w:color w:val="FFFFFF" w:themeColor="background1"/>
        </w:rPr>
      </w:pPr>
    </w:p>
    <w:p w14:paraId="73E994BE" w14:textId="77777777" w:rsidR="00726382" w:rsidRPr="00701C05" w:rsidRDefault="00726382" w:rsidP="00726382">
      <w:pPr>
        <w:shd w:val="clear" w:color="auto" w:fill="D9D9D9"/>
        <w:rPr>
          <w:color w:val="0070C0"/>
        </w:rPr>
      </w:pPr>
      <w:r w:rsidRPr="00701C05">
        <w:rPr>
          <w:b/>
          <w:color w:val="0070C0"/>
        </w:rPr>
        <w:t xml:space="preserve">Modèle </w:t>
      </w:r>
      <w:r w:rsidR="00F86E08" w:rsidRPr="00701C05">
        <w:rPr>
          <w:b/>
          <w:color w:val="0070C0"/>
        </w:rPr>
        <w:t xml:space="preserve">de </w:t>
      </w:r>
      <w:r w:rsidR="00954F99">
        <w:rPr>
          <w:b/>
          <w:color w:val="0070C0"/>
        </w:rPr>
        <w:t>comptes</w:t>
      </w:r>
    </w:p>
    <w:p w14:paraId="62FC3641" w14:textId="77777777" w:rsidR="00F86E08" w:rsidRPr="00701C05" w:rsidRDefault="00F86E08" w:rsidP="00726382">
      <w:pPr>
        <w:shd w:val="clear" w:color="auto" w:fill="D9D9D9"/>
        <w:rPr>
          <w:color w:val="0070C0"/>
          <w:sz w:val="20"/>
          <w:szCs w:val="20"/>
        </w:rPr>
      </w:pPr>
      <w:r w:rsidRPr="00701C05">
        <w:rPr>
          <w:color w:val="0070C0"/>
          <w:sz w:val="20"/>
          <w:szCs w:val="20"/>
        </w:rPr>
        <w:t>(</w:t>
      </w:r>
      <w:proofErr w:type="gramStart"/>
      <w:r w:rsidRPr="00701C05">
        <w:rPr>
          <w:i/>
          <w:iCs/>
          <w:color w:val="0070C0"/>
          <w:sz w:val="20"/>
          <w:szCs w:val="20"/>
        </w:rPr>
        <w:t>un</w:t>
      </w:r>
      <w:proofErr w:type="gramEnd"/>
      <w:r w:rsidRPr="00701C05">
        <w:rPr>
          <w:i/>
          <w:iCs/>
          <w:color w:val="0070C0"/>
          <w:sz w:val="20"/>
          <w:szCs w:val="20"/>
        </w:rPr>
        <w:t xml:space="preserve"> modèle</w:t>
      </w:r>
      <w:r w:rsidR="00954F99">
        <w:rPr>
          <w:i/>
          <w:iCs/>
          <w:color w:val="0070C0"/>
          <w:sz w:val="20"/>
          <w:szCs w:val="20"/>
        </w:rPr>
        <w:t>, accompagné d’une</w:t>
      </w:r>
      <w:r w:rsidRPr="00701C05">
        <w:rPr>
          <w:i/>
          <w:iCs/>
          <w:color w:val="0070C0"/>
          <w:sz w:val="20"/>
          <w:szCs w:val="20"/>
        </w:rPr>
        <w:t xml:space="preserve"> </w:t>
      </w:r>
      <w:r w:rsidR="00954F99">
        <w:rPr>
          <w:i/>
          <w:iCs/>
          <w:color w:val="0070C0"/>
          <w:sz w:val="20"/>
          <w:szCs w:val="20"/>
        </w:rPr>
        <w:t>« </w:t>
      </w:r>
      <w:r w:rsidR="0009202D">
        <w:rPr>
          <w:i/>
          <w:iCs/>
          <w:color w:val="0070C0"/>
          <w:sz w:val="20"/>
          <w:szCs w:val="20"/>
        </w:rPr>
        <w:t>notice</w:t>
      </w:r>
      <w:r w:rsidRPr="00701C05">
        <w:rPr>
          <w:i/>
          <w:iCs/>
          <w:color w:val="0070C0"/>
          <w:sz w:val="20"/>
          <w:szCs w:val="20"/>
        </w:rPr>
        <w:t xml:space="preserve"> sur </w:t>
      </w:r>
      <w:r w:rsidR="002722A7">
        <w:rPr>
          <w:i/>
          <w:iCs/>
          <w:color w:val="0070C0"/>
          <w:sz w:val="20"/>
          <w:szCs w:val="20"/>
        </w:rPr>
        <w:t>la comptabilité</w:t>
      </w:r>
      <w:r w:rsidR="00954F99">
        <w:rPr>
          <w:i/>
          <w:iCs/>
          <w:color w:val="0070C0"/>
          <w:sz w:val="20"/>
          <w:szCs w:val="20"/>
        </w:rPr>
        <w:t> »</w:t>
      </w:r>
      <w:r w:rsidRPr="00701C05">
        <w:rPr>
          <w:i/>
          <w:iCs/>
          <w:color w:val="0070C0"/>
          <w:sz w:val="20"/>
          <w:szCs w:val="20"/>
        </w:rPr>
        <w:t xml:space="preserve"> </w:t>
      </w:r>
      <w:r w:rsidR="00954F99">
        <w:rPr>
          <w:i/>
          <w:iCs/>
          <w:color w:val="0070C0"/>
          <w:sz w:val="20"/>
          <w:szCs w:val="20"/>
        </w:rPr>
        <w:t>est disponible</w:t>
      </w:r>
      <w:r w:rsidRPr="00701C05">
        <w:rPr>
          <w:i/>
          <w:iCs/>
          <w:color w:val="0070C0"/>
          <w:sz w:val="20"/>
          <w:szCs w:val="20"/>
        </w:rPr>
        <w:t xml:space="preserve"> sur le site web de la COPMA. Ce modèle peut être utilisé par les</w:t>
      </w:r>
      <w:r w:rsidR="00954F99">
        <w:rPr>
          <w:i/>
          <w:iCs/>
          <w:color w:val="0070C0"/>
          <w:sz w:val="20"/>
          <w:szCs w:val="20"/>
        </w:rPr>
        <w:t xml:space="preserve"> services spécialisés pour curateurs privés</w:t>
      </w:r>
      <w:r w:rsidRPr="00701C05">
        <w:rPr>
          <w:i/>
          <w:iCs/>
          <w:color w:val="0070C0"/>
          <w:sz w:val="20"/>
          <w:szCs w:val="20"/>
        </w:rPr>
        <w:t xml:space="preserve"> et adapté aux </w:t>
      </w:r>
      <w:r w:rsidR="002722A7">
        <w:rPr>
          <w:i/>
          <w:iCs/>
          <w:color w:val="0070C0"/>
          <w:sz w:val="20"/>
          <w:szCs w:val="20"/>
        </w:rPr>
        <w:t>particularités</w:t>
      </w:r>
      <w:r w:rsidR="00954F99">
        <w:rPr>
          <w:i/>
          <w:iCs/>
          <w:color w:val="0070C0"/>
          <w:sz w:val="20"/>
          <w:szCs w:val="20"/>
        </w:rPr>
        <w:t xml:space="preserve"> </w:t>
      </w:r>
      <w:r w:rsidRPr="00701C05">
        <w:rPr>
          <w:i/>
          <w:iCs/>
          <w:color w:val="0070C0"/>
          <w:sz w:val="20"/>
          <w:szCs w:val="20"/>
        </w:rPr>
        <w:t>régionales</w:t>
      </w:r>
      <w:r w:rsidRPr="00701C05">
        <w:rPr>
          <w:color w:val="0070C0"/>
          <w:sz w:val="20"/>
          <w:szCs w:val="20"/>
        </w:rPr>
        <w:t>)</w:t>
      </w:r>
    </w:p>
    <w:p w14:paraId="00BA57EC" w14:textId="77777777" w:rsidR="00373D12" w:rsidRPr="00701C05" w:rsidRDefault="00373D12" w:rsidP="00373D12">
      <w:pPr>
        <w:shd w:val="clear" w:color="auto" w:fill="FFFFFF" w:themeFill="background1"/>
        <w:rPr>
          <w:color w:val="0070C0"/>
        </w:rPr>
      </w:pPr>
    </w:p>
    <w:p w14:paraId="07CBB954" w14:textId="77777777" w:rsidR="00373D12" w:rsidRPr="00701C05" w:rsidRDefault="00373D12" w:rsidP="00373D12">
      <w:pPr>
        <w:pStyle w:val="berschrift3"/>
      </w:pPr>
      <w:bookmarkStart w:id="56" w:name="_4.1.4._Legitimation_gegenüber"/>
      <w:bookmarkStart w:id="57" w:name="_4.1.4._Légitimation_auprès"/>
      <w:bookmarkStart w:id="58" w:name="_Toc193036823"/>
      <w:bookmarkEnd w:id="56"/>
      <w:bookmarkEnd w:id="57"/>
      <w:r w:rsidRPr="00701C05">
        <w:t xml:space="preserve">4.1.4. </w:t>
      </w:r>
      <w:r w:rsidR="0009202D">
        <w:t>L</w:t>
      </w:r>
      <w:r w:rsidRPr="00701C05">
        <w:t xml:space="preserve">égitimation </w:t>
      </w:r>
      <w:r w:rsidR="0009202D">
        <w:t>auprès de</w:t>
      </w:r>
      <w:r w:rsidRPr="00701C05">
        <w:t xml:space="preserve"> tiers</w:t>
      </w:r>
      <w:bookmarkEnd w:id="58"/>
      <w:r w:rsidRPr="00701C05">
        <w:t xml:space="preserve"> </w:t>
      </w:r>
    </w:p>
    <w:p w14:paraId="2D916EA9" w14:textId="77777777" w:rsidR="00373D12" w:rsidRPr="00701C05" w:rsidRDefault="0009202D" w:rsidP="00373D12">
      <w:pPr>
        <w:rPr>
          <w:color w:val="000000" w:themeColor="text1"/>
        </w:rPr>
      </w:pPr>
      <w:r>
        <w:t>Lorsque le</w:t>
      </w:r>
      <w:r w:rsidR="00373D12" w:rsidRPr="00701C05">
        <w:t xml:space="preserve"> curateur </w:t>
      </w:r>
      <w:r w:rsidR="005D6E00">
        <w:t>prend contact</w:t>
      </w:r>
      <w:r w:rsidR="00373D12" w:rsidRPr="00701C05">
        <w:t xml:space="preserve"> pour la première fois </w:t>
      </w:r>
      <w:r w:rsidR="005D6E00">
        <w:t xml:space="preserve">avec une institution/des tiers, </w:t>
      </w:r>
      <w:r w:rsidR="00373D12" w:rsidRPr="00701C05">
        <w:t xml:space="preserve">il doit justifier de </w:t>
      </w:r>
      <w:r w:rsidR="005D6E00">
        <w:t>son mandat</w:t>
      </w:r>
      <w:r w:rsidR="00373D12" w:rsidRPr="00701C05">
        <w:t xml:space="preserve"> </w:t>
      </w:r>
      <w:r>
        <w:t xml:space="preserve">en présentant </w:t>
      </w:r>
      <w:r w:rsidRPr="0009202D">
        <w:rPr>
          <w:b/>
          <w:bCs/>
        </w:rPr>
        <w:t>l’acte de nomination</w:t>
      </w:r>
      <w:r w:rsidR="00373D12" w:rsidRPr="00701C05">
        <w:t xml:space="preserve"> ou </w:t>
      </w:r>
      <w:r>
        <w:t>le</w:t>
      </w:r>
      <w:r w:rsidR="00373D12" w:rsidRPr="00701C05">
        <w:t xml:space="preserve"> </w:t>
      </w:r>
      <w:r w:rsidR="00373D12" w:rsidRPr="00701C05">
        <w:rPr>
          <w:b/>
          <w:bCs/>
        </w:rPr>
        <w:t>dispositif de la décision</w:t>
      </w:r>
      <w:r w:rsidR="005D6E00" w:rsidRPr="005D6E00">
        <w:t xml:space="preserve"> de l’APEA</w:t>
      </w:r>
      <w:r w:rsidR="00373D12" w:rsidRPr="00701C05">
        <w:rPr>
          <w:b/>
          <w:bCs/>
        </w:rPr>
        <w:t xml:space="preserve"> </w:t>
      </w:r>
      <w:r w:rsidR="00373D12" w:rsidRPr="00701C05">
        <w:rPr>
          <w:color w:val="000000" w:themeColor="text1"/>
        </w:rPr>
        <w:t xml:space="preserve">(cf. </w:t>
      </w:r>
      <w:hyperlink w:anchor="_3.1._Entscheid_der" w:history="1">
        <w:r w:rsidR="00373D12" w:rsidRPr="00701C05">
          <w:rPr>
            <w:color w:val="000000" w:themeColor="text1"/>
            <w:u w:val="single"/>
          </w:rPr>
          <w:t>ch. 3.1.</w:t>
        </w:r>
      </w:hyperlink>
      <w:r w:rsidR="00373D12" w:rsidRPr="00701C05">
        <w:rPr>
          <w:color w:val="000000" w:themeColor="text1"/>
        </w:rPr>
        <w:t xml:space="preserve">). </w:t>
      </w:r>
    </w:p>
    <w:p w14:paraId="3F4F0FA4" w14:textId="77777777" w:rsidR="00373D12" w:rsidRPr="00701C05" w:rsidRDefault="00373D12" w:rsidP="00373D12">
      <w:r w:rsidRPr="00701C05">
        <w:t>Le</w:t>
      </w:r>
      <w:r w:rsidR="0009202D">
        <w:t xml:space="preserve">s </w:t>
      </w:r>
      <w:r w:rsidR="005D6E00">
        <w:t>institutions/</w:t>
      </w:r>
      <w:r w:rsidRPr="00701C05">
        <w:t xml:space="preserve">tiers </w:t>
      </w:r>
      <w:r w:rsidR="005D6E00">
        <w:t>doivent</w:t>
      </w:r>
      <w:r w:rsidR="0009202D">
        <w:t xml:space="preserve"> être informés</w:t>
      </w:r>
      <w:r w:rsidRPr="00701C05">
        <w:t xml:space="preserve"> de la curatelle </w:t>
      </w:r>
      <w:r w:rsidR="005D6E00">
        <w:t>par</w:t>
      </w:r>
      <w:r w:rsidRPr="00701C05">
        <w:t xml:space="preserve"> </w:t>
      </w:r>
      <w:r w:rsidR="005D6E00">
        <w:rPr>
          <w:b/>
          <w:bCs/>
        </w:rPr>
        <w:t>courrier</w:t>
      </w:r>
      <w:r w:rsidR="0009202D">
        <w:rPr>
          <w:b/>
          <w:bCs/>
        </w:rPr>
        <w:t>,</w:t>
      </w:r>
      <w:r w:rsidR="0009202D">
        <w:t xml:space="preserve"> ac</w:t>
      </w:r>
      <w:r w:rsidRPr="00701C05">
        <w:t>compagn</w:t>
      </w:r>
      <w:r w:rsidR="0009202D">
        <w:t>é</w:t>
      </w:r>
      <w:r w:rsidRPr="00701C05">
        <w:t xml:space="preserve"> </w:t>
      </w:r>
      <w:r w:rsidR="0009202D">
        <w:t xml:space="preserve">de </w:t>
      </w:r>
      <w:r w:rsidRPr="00701C05">
        <w:t>l'acte</w:t>
      </w:r>
      <w:r w:rsidR="0009202D">
        <w:t xml:space="preserve"> de nomination</w:t>
      </w:r>
      <w:r w:rsidRPr="00701C05">
        <w:t xml:space="preserve"> ou </w:t>
      </w:r>
      <w:r w:rsidR="0009202D">
        <w:t xml:space="preserve">du </w:t>
      </w:r>
      <w:r w:rsidRPr="00701C05">
        <w:t>dispositif</w:t>
      </w:r>
      <w:r w:rsidR="0009202D">
        <w:t xml:space="preserve"> de la décision</w:t>
      </w:r>
      <w:r w:rsidRPr="00701C05">
        <w:t xml:space="preserve">. Le contenu </w:t>
      </w:r>
      <w:r w:rsidR="0009202D">
        <w:t>de ce courrier</w:t>
      </w:r>
      <w:r w:rsidRPr="00701C05">
        <w:t xml:space="preserve"> doit être discuté avec la personne sous curatelle, pour autant qu'elle </w:t>
      </w:r>
      <w:r w:rsidR="0009202D">
        <w:t>soit</w:t>
      </w:r>
      <w:r w:rsidR="005D6E00">
        <w:t xml:space="preserve"> encore</w:t>
      </w:r>
      <w:r w:rsidR="0009202D">
        <w:t xml:space="preserve"> en mesure de le comprendre</w:t>
      </w:r>
      <w:r w:rsidRPr="00701C05">
        <w:t xml:space="preserve">. En cas de problèmes avec </w:t>
      </w:r>
      <w:r w:rsidR="005D6E00">
        <w:t>une institution/des</w:t>
      </w:r>
      <w:r w:rsidRPr="00701C05">
        <w:t xml:space="preserve"> tiers, il </w:t>
      </w:r>
      <w:r w:rsidR="0009202D">
        <w:t>est recommandé</w:t>
      </w:r>
      <w:r w:rsidRPr="00701C05">
        <w:t xml:space="preserve"> de </w:t>
      </w:r>
      <w:r w:rsidR="005D6E00">
        <w:t>contacter</w:t>
      </w:r>
      <w:r w:rsidRPr="00701C05">
        <w:t xml:space="preserve"> le service </w:t>
      </w:r>
      <w:r w:rsidR="0009202D">
        <w:t>spécialisé pour curateurs privés</w:t>
      </w:r>
      <w:r w:rsidRPr="00701C05">
        <w:t xml:space="preserve">. </w:t>
      </w:r>
    </w:p>
    <w:p w14:paraId="5717D849" w14:textId="77777777" w:rsidR="00373D12" w:rsidRPr="00701C05" w:rsidRDefault="00373D12" w:rsidP="00373D12">
      <w:r w:rsidRPr="00701C05">
        <w:t xml:space="preserve">Le modèle de </w:t>
      </w:r>
      <w:r w:rsidR="005D6E00">
        <w:t xml:space="preserve">courrier </w:t>
      </w:r>
      <w:r w:rsidR="0009202D">
        <w:t>ci-après</w:t>
      </w:r>
      <w:r w:rsidRPr="00701C05">
        <w:t xml:space="preserve"> </w:t>
      </w:r>
      <w:r w:rsidR="005D6E00">
        <w:t>est destiné</w:t>
      </w:r>
      <w:r w:rsidRPr="00701C05">
        <w:t xml:space="preserve"> aux banques. Le service </w:t>
      </w:r>
      <w:r w:rsidR="0009202D">
        <w:t>spécialisé pour curateurs privés</w:t>
      </w:r>
      <w:r w:rsidRPr="00701C05">
        <w:t xml:space="preserve"> peut </w:t>
      </w:r>
      <w:r w:rsidR="00D049AD">
        <w:t>également fournir</w:t>
      </w:r>
      <w:r w:rsidRPr="00701C05">
        <w:t xml:space="preserve"> d'autres modèles pour </w:t>
      </w:r>
      <w:r w:rsidR="00D049AD">
        <w:t>informer les organ</w:t>
      </w:r>
      <w:r w:rsidR="005D6E00">
        <w:t>e</w:t>
      </w:r>
      <w:r w:rsidR="00D049AD">
        <w:t>s concernés</w:t>
      </w:r>
      <w:r w:rsidRPr="00701C05">
        <w:t>.</w:t>
      </w:r>
    </w:p>
    <w:tbl>
      <w:tblPr>
        <w:tblStyle w:val="Tabellenraster"/>
        <w:tblW w:w="0" w:type="auto"/>
        <w:tblLook w:val="04A0" w:firstRow="1" w:lastRow="0" w:firstColumn="1" w:lastColumn="0" w:noHBand="0" w:noVBand="1"/>
      </w:tblPr>
      <w:tblGrid>
        <w:gridCol w:w="9344"/>
      </w:tblGrid>
      <w:tr w:rsidR="00373D12" w:rsidRPr="00FD1F4D" w14:paraId="6D021893" w14:textId="77777777" w:rsidTr="004A0B44">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D1589D" w14:textId="77777777" w:rsidR="00373D12" w:rsidRPr="00701C05" w:rsidRDefault="00373D12" w:rsidP="00373D12">
            <w:pPr>
              <w:rPr>
                <w:b/>
                <w:bCs/>
              </w:rPr>
            </w:pPr>
            <w:r w:rsidRPr="00701C05">
              <w:rPr>
                <w:b/>
                <w:bCs/>
              </w:rPr>
              <w:t xml:space="preserve">Modèle de </w:t>
            </w:r>
            <w:r w:rsidR="005D6E00">
              <w:rPr>
                <w:b/>
                <w:bCs/>
              </w:rPr>
              <w:t>courrier</w:t>
            </w:r>
            <w:r w:rsidRPr="00701C05">
              <w:rPr>
                <w:b/>
                <w:bCs/>
              </w:rPr>
              <w:t xml:space="preserve"> d'information pour la banque</w:t>
            </w:r>
          </w:p>
          <w:p w14:paraId="22414EB0" w14:textId="77777777" w:rsidR="00373D12" w:rsidRPr="00701C05" w:rsidRDefault="00373D12" w:rsidP="00373D12">
            <w:pPr>
              <w:rPr>
                <w:sz w:val="20"/>
                <w:szCs w:val="20"/>
              </w:rPr>
            </w:pPr>
            <w:r w:rsidRPr="00701C05">
              <w:rPr>
                <w:sz w:val="20"/>
                <w:szCs w:val="20"/>
              </w:rPr>
              <w:lastRenderedPageBreak/>
              <w:t>Adresse du curateur</w:t>
            </w:r>
            <w:r w:rsidRPr="00701C05">
              <w:rPr>
                <w:sz w:val="20"/>
                <w:szCs w:val="20"/>
              </w:rPr>
              <w:tab/>
              <w:t xml:space="preserve">               Adresse du </w:t>
            </w:r>
            <w:r w:rsidR="00D049AD">
              <w:rPr>
                <w:sz w:val="20"/>
                <w:szCs w:val="20"/>
              </w:rPr>
              <w:t>destinataire</w:t>
            </w:r>
          </w:p>
          <w:p w14:paraId="3E746CA3" w14:textId="77777777" w:rsidR="00373D12" w:rsidRPr="00701C05" w:rsidRDefault="00373D12" w:rsidP="00373D12">
            <w:pPr>
              <w:rPr>
                <w:sz w:val="20"/>
                <w:szCs w:val="20"/>
              </w:rPr>
            </w:pPr>
            <w:r w:rsidRPr="00701C05">
              <w:rPr>
                <w:sz w:val="20"/>
                <w:szCs w:val="20"/>
              </w:rPr>
              <w:t>Lieu, date</w:t>
            </w:r>
          </w:p>
          <w:p w14:paraId="1378739F" w14:textId="77777777" w:rsidR="00373D12" w:rsidRPr="00701C05" w:rsidRDefault="00373D12" w:rsidP="00373D12">
            <w:pPr>
              <w:spacing w:after="0"/>
              <w:rPr>
                <w:b/>
                <w:bCs/>
                <w:sz w:val="20"/>
                <w:szCs w:val="20"/>
              </w:rPr>
            </w:pPr>
            <w:r w:rsidRPr="00701C05">
              <w:rPr>
                <w:b/>
                <w:bCs/>
                <w:sz w:val="20"/>
                <w:szCs w:val="20"/>
              </w:rPr>
              <w:t>Information sur une curatelle selon les art. 394/395 CC</w:t>
            </w:r>
          </w:p>
          <w:p w14:paraId="0EF85C67" w14:textId="77777777" w:rsidR="00373D12" w:rsidRPr="00701C05" w:rsidRDefault="00373D12" w:rsidP="00373D12">
            <w:pPr>
              <w:spacing w:before="0"/>
              <w:rPr>
                <w:sz w:val="20"/>
                <w:szCs w:val="20"/>
              </w:rPr>
            </w:pPr>
            <w:r w:rsidRPr="00701C05">
              <w:rPr>
                <w:b/>
                <w:bCs/>
                <w:sz w:val="20"/>
                <w:szCs w:val="20"/>
              </w:rPr>
              <w:t xml:space="preserve">Prénom, nom, né le </w:t>
            </w:r>
            <w:proofErr w:type="spellStart"/>
            <w:r w:rsidRPr="00701C05">
              <w:rPr>
                <w:b/>
                <w:bCs/>
                <w:sz w:val="20"/>
                <w:szCs w:val="20"/>
              </w:rPr>
              <w:t>xx.xx.xx</w:t>
            </w:r>
            <w:proofErr w:type="spellEnd"/>
            <w:r w:rsidRPr="00701C05">
              <w:rPr>
                <w:b/>
                <w:bCs/>
                <w:sz w:val="20"/>
                <w:szCs w:val="20"/>
              </w:rPr>
              <w:t>, adresse, no d'assur</w:t>
            </w:r>
            <w:r w:rsidR="00D049AD">
              <w:rPr>
                <w:b/>
                <w:bCs/>
                <w:sz w:val="20"/>
                <w:szCs w:val="20"/>
              </w:rPr>
              <w:t>ance :</w:t>
            </w:r>
            <w:r w:rsidRPr="00701C05">
              <w:rPr>
                <w:b/>
                <w:bCs/>
                <w:sz w:val="20"/>
                <w:szCs w:val="20"/>
              </w:rPr>
              <w:t xml:space="preserve"> </w:t>
            </w:r>
            <w:proofErr w:type="spellStart"/>
            <w:r w:rsidRPr="00701C05">
              <w:rPr>
                <w:b/>
                <w:bCs/>
                <w:sz w:val="20"/>
                <w:szCs w:val="20"/>
              </w:rPr>
              <w:t>xxxx</w:t>
            </w:r>
            <w:proofErr w:type="spellEnd"/>
          </w:p>
          <w:p w14:paraId="68FD9363" w14:textId="77777777" w:rsidR="00373D12" w:rsidRPr="00701C05" w:rsidRDefault="00D049AD" w:rsidP="00373D12">
            <w:pPr>
              <w:rPr>
                <w:sz w:val="20"/>
                <w:szCs w:val="20"/>
              </w:rPr>
            </w:pPr>
            <w:r>
              <w:rPr>
                <w:sz w:val="20"/>
                <w:szCs w:val="20"/>
              </w:rPr>
              <w:t>Madame, Monsieur,</w:t>
            </w:r>
          </w:p>
          <w:p w14:paraId="630C311A" w14:textId="77777777" w:rsidR="00373D12" w:rsidRPr="00701C05" w:rsidRDefault="00373D12" w:rsidP="00373D12">
            <w:pPr>
              <w:rPr>
                <w:sz w:val="20"/>
                <w:szCs w:val="20"/>
              </w:rPr>
            </w:pPr>
            <w:r w:rsidRPr="00701C05">
              <w:rPr>
                <w:sz w:val="20"/>
                <w:szCs w:val="20"/>
              </w:rPr>
              <w:t>Par décision du XX.</w:t>
            </w:r>
            <w:proofErr w:type="gramStart"/>
            <w:r w:rsidRPr="00701C05">
              <w:rPr>
                <w:sz w:val="20"/>
                <w:szCs w:val="20"/>
              </w:rPr>
              <w:t>XX.XXXX</w:t>
            </w:r>
            <w:proofErr w:type="gramEnd"/>
            <w:r w:rsidRPr="00701C05">
              <w:rPr>
                <w:sz w:val="20"/>
                <w:szCs w:val="20"/>
              </w:rPr>
              <w:t xml:space="preserve">, </w:t>
            </w:r>
            <w:r w:rsidR="00D049AD">
              <w:rPr>
                <w:sz w:val="20"/>
                <w:szCs w:val="20"/>
              </w:rPr>
              <w:t>l’APEA</w:t>
            </w:r>
            <w:r w:rsidRPr="00701C05">
              <w:rPr>
                <w:sz w:val="20"/>
                <w:szCs w:val="20"/>
              </w:rPr>
              <w:t xml:space="preserve"> X a inst</w:t>
            </w:r>
            <w:r w:rsidR="005D6E00">
              <w:rPr>
                <w:sz w:val="20"/>
                <w:szCs w:val="20"/>
              </w:rPr>
              <w:t>auré</w:t>
            </w:r>
            <w:r w:rsidRPr="00701C05">
              <w:rPr>
                <w:sz w:val="20"/>
                <w:szCs w:val="20"/>
              </w:rPr>
              <w:t xml:space="preserve"> une curatelle au sens des articles 394/395 CC pour [prénom] [nom] et m'a nommé curateur. </w:t>
            </w:r>
            <w:r w:rsidR="00D049AD">
              <w:rPr>
                <w:sz w:val="20"/>
                <w:szCs w:val="20"/>
              </w:rPr>
              <w:t xml:space="preserve">J’ai été chargé de la </w:t>
            </w:r>
            <w:r w:rsidR="00587B20">
              <w:rPr>
                <w:sz w:val="20"/>
                <w:szCs w:val="20"/>
              </w:rPr>
              <w:t>gestion des revenus et de la fortune</w:t>
            </w:r>
            <w:r w:rsidRPr="00701C05">
              <w:rPr>
                <w:sz w:val="20"/>
                <w:szCs w:val="20"/>
              </w:rPr>
              <w:t xml:space="preserve">. Vous trouverez en annexe l'acte </w:t>
            </w:r>
            <w:r w:rsidR="00D049AD">
              <w:rPr>
                <w:sz w:val="20"/>
                <w:szCs w:val="20"/>
              </w:rPr>
              <w:t xml:space="preserve">de nomination </w:t>
            </w:r>
            <w:r w:rsidRPr="00701C05">
              <w:rPr>
                <w:sz w:val="20"/>
                <w:szCs w:val="20"/>
              </w:rPr>
              <w:t>(ou le dispositif</w:t>
            </w:r>
            <w:r w:rsidR="00D049AD">
              <w:rPr>
                <w:sz w:val="20"/>
                <w:szCs w:val="20"/>
              </w:rPr>
              <w:t xml:space="preserve"> de la décision</w:t>
            </w:r>
            <w:r w:rsidRPr="00701C05">
              <w:rPr>
                <w:sz w:val="20"/>
                <w:szCs w:val="20"/>
              </w:rPr>
              <w:t>).</w:t>
            </w:r>
          </w:p>
          <w:p w14:paraId="65C4A11D" w14:textId="77777777" w:rsidR="00D049AD" w:rsidRPr="00D049AD" w:rsidRDefault="005D6E00" w:rsidP="00373D12">
            <w:pPr>
              <w:rPr>
                <w:sz w:val="20"/>
                <w:szCs w:val="20"/>
              </w:rPr>
            </w:pPr>
            <w:r>
              <w:rPr>
                <w:sz w:val="20"/>
                <w:szCs w:val="20"/>
              </w:rPr>
              <w:t>Afin de pouvoir établir</w:t>
            </w:r>
            <w:r w:rsidR="00D049AD" w:rsidRPr="00D049AD">
              <w:rPr>
                <w:sz w:val="20"/>
                <w:szCs w:val="20"/>
              </w:rPr>
              <w:t xml:space="preserve"> l’inventaire, je vous prie de bien vouloir me faire parvenir les attestations de s</w:t>
            </w:r>
            <w:r>
              <w:rPr>
                <w:sz w:val="20"/>
                <w:szCs w:val="20"/>
              </w:rPr>
              <w:t>olde</w:t>
            </w:r>
            <w:r w:rsidR="00D049AD" w:rsidRPr="00D049AD">
              <w:rPr>
                <w:sz w:val="20"/>
                <w:szCs w:val="20"/>
              </w:rPr>
              <w:t xml:space="preserve"> de</w:t>
            </w:r>
            <w:r>
              <w:rPr>
                <w:sz w:val="20"/>
                <w:szCs w:val="20"/>
              </w:rPr>
              <w:t xml:space="preserve"> tous les</w:t>
            </w:r>
            <w:r w:rsidR="00D049AD" w:rsidRPr="00D049AD">
              <w:rPr>
                <w:sz w:val="20"/>
                <w:szCs w:val="20"/>
              </w:rPr>
              <w:t xml:space="preserve"> avoirs à la date du XX.</w:t>
            </w:r>
            <w:proofErr w:type="gramStart"/>
            <w:r w:rsidR="00D049AD" w:rsidRPr="00D049AD">
              <w:rPr>
                <w:sz w:val="20"/>
                <w:szCs w:val="20"/>
              </w:rPr>
              <w:t>XX.XXXX</w:t>
            </w:r>
            <w:proofErr w:type="gramEnd"/>
            <w:r w:rsidR="00D049AD" w:rsidRPr="00D049AD">
              <w:rPr>
                <w:sz w:val="20"/>
                <w:szCs w:val="20"/>
              </w:rPr>
              <w:t xml:space="preserve"> (</w:t>
            </w:r>
            <w:r>
              <w:rPr>
                <w:sz w:val="20"/>
                <w:szCs w:val="20"/>
              </w:rPr>
              <w:t>date</w:t>
            </w:r>
            <w:r w:rsidR="00D049AD" w:rsidRPr="00D049AD">
              <w:rPr>
                <w:sz w:val="20"/>
                <w:szCs w:val="20"/>
              </w:rPr>
              <w:t xml:space="preserve"> de la décision de </w:t>
            </w:r>
            <w:r w:rsidR="00D049AD">
              <w:rPr>
                <w:sz w:val="20"/>
                <w:szCs w:val="20"/>
              </w:rPr>
              <w:t>l’APEA</w:t>
            </w:r>
            <w:r w:rsidR="00D049AD" w:rsidRPr="00D049AD">
              <w:rPr>
                <w:sz w:val="20"/>
                <w:szCs w:val="20"/>
              </w:rPr>
              <w:t>).</w:t>
            </w:r>
          </w:p>
          <w:p w14:paraId="4365BA3D" w14:textId="1046D6DE" w:rsidR="00373D12" w:rsidRPr="00701C05" w:rsidRDefault="005D6E00" w:rsidP="00373D12">
            <w:pPr>
              <w:rPr>
                <w:sz w:val="20"/>
                <w:szCs w:val="20"/>
              </w:rPr>
            </w:pPr>
            <w:r>
              <w:rPr>
                <w:sz w:val="20"/>
                <w:szCs w:val="20"/>
              </w:rPr>
              <w:t xml:space="preserve">Par ailleurs, merci de bien vouloir révoquer toutes </w:t>
            </w:r>
            <w:r w:rsidR="00373D12" w:rsidRPr="00701C05">
              <w:rPr>
                <w:sz w:val="20"/>
                <w:szCs w:val="20"/>
              </w:rPr>
              <w:t xml:space="preserve">les procurations </w:t>
            </w:r>
            <w:r w:rsidR="00D049AD">
              <w:rPr>
                <w:sz w:val="20"/>
                <w:szCs w:val="20"/>
              </w:rPr>
              <w:t>antérieure</w:t>
            </w:r>
            <w:r w:rsidR="00373D12" w:rsidRPr="00701C05">
              <w:rPr>
                <w:sz w:val="20"/>
                <w:szCs w:val="20"/>
              </w:rPr>
              <w:t xml:space="preserve">s. </w:t>
            </w:r>
            <w:r>
              <w:rPr>
                <w:sz w:val="20"/>
                <w:szCs w:val="20"/>
              </w:rPr>
              <w:t>Veuillez</w:t>
            </w:r>
            <w:r w:rsidR="00D049AD">
              <w:rPr>
                <w:sz w:val="20"/>
                <w:szCs w:val="20"/>
              </w:rPr>
              <w:t xml:space="preserve"> </w:t>
            </w:r>
            <w:r w:rsidR="00373D12" w:rsidRPr="00701C05">
              <w:rPr>
                <w:sz w:val="20"/>
                <w:szCs w:val="20"/>
              </w:rPr>
              <w:t xml:space="preserve">noter que </w:t>
            </w:r>
            <w:r w:rsidR="00D049AD" w:rsidRPr="00701C05">
              <w:rPr>
                <w:sz w:val="20"/>
                <w:szCs w:val="20"/>
              </w:rPr>
              <w:t xml:space="preserve">[prénom] [nom] </w:t>
            </w:r>
            <w:r w:rsidR="00D049AD">
              <w:rPr>
                <w:sz w:val="20"/>
                <w:szCs w:val="20"/>
              </w:rPr>
              <w:t xml:space="preserve">conserve </w:t>
            </w:r>
            <w:r>
              <w:rPr>
                <w:sz w:val="20"/>
                <w:szCs w:val="20"/>
              </w:rPr>
              <w:t>l’</w:t>
            </w:r>
            <w:r w:rsidR="00D049AD">
              <w:rPr>
                <w:sz w:val="20"/>
                <w:szCs w:val="20"/>
              </w:rPr>
              <w:t xml:space="preserve">accès </w:t>
            </w:r>
            <w:r>
              <w:rPr>
                <w:sz w:val="20"/>
                <w:szCs w:val="20"/>
              </w:rPr>
              <w:t xml:space="preserve">à ses </w:t>
            </w:r>
            <w:r w:rsidR="00D049AD">
              <w:rPr>
                <w:sz w:val="20"/>
                <w:szCs w:val="20"/>
              </w:rPr>
              <w:t>avoirs</w:t>
            </w:r>
            <w:r w:rsidR="00373D12" w:rsidRPr="00701C05">
              <w:rPr>
                <w:sz w:val="20"/>
                <w:szCs w:val="20"/>
              </w:rPr>
              <w:t xml:space="preserve"> et que </w:t>
            </w:r>
            <w:r>
              <w:rPr>
                <w:sz w:val="20"/>
                <w:szCs w:val="20"/>
              </w:rPr>
              <w:t>je dispose désormais aussi</w:t>
            </w:r>
            <w:r w:rsidR="00373D12" w:rsidRPr="00701C05">
              <w:rPr>
                <w:sz w:val="20"/>
                <w:szCs w:val="20"/>
              </w:rPr>
              <w:t xml:space="preserve"> </w:t>
            </w:r>
            <w:r w:rsidR="00D049AD">
              <w:rPr>
                <w:sz w:val="20"/>
                <w:szCs w:val="20"/>
              </w:rPr>
              <w:t xml:space="preserve">également </w:t>
            </w:r>
            <w:r>
              <w:rPr>
                <w:sz w:val="20"/>
                <w:szCs w:val="20"/>
              </w:rPr>
              <w:t xml:space="preserve">d’un </w:t>
            </w:r>
            <w:r w:rsidR="00373D12" w:rsidRPr="00701C05">
              <w:rPr>
                <w:sz w:val="20"/>
                <w:szCs w:val="20"/>
              </w:rPr>
              <w:t>accè</w:t>
            </w:r>
            <w:r>
              <w:rPr>
                <w:sz w:val="20"/>
                <w:szCs w:val="20"/>
              </w:rPr>
              <w:t>s à l’ensemble des biens et comptes</w:t>
            </w:r>
            <w:r w:rsidR="00373D12" w:rsidRPr="00701C05">
              <w:rPr>
                <w:sz w:val="20"/>
                <w:szCs w:val="20"/>
              </w:rPr>
              <w:t xml:space="preserve">. </w:t>
            </w:r>
          </w:p>
          <w:p w14:paraId="30A694CC" w14:textId="77777777" w:rsidR="00D049AD" w:rsidRPr="00D049AD" w:rsidRDefault="00376944" w:rsidP="00373D12">
            <w:pPr>
              <w:rPr>
                <w:sz w:val="20"/>
                <w:szCs w:val="20"/>
              </w:rPr>
            </w:pPr>
            <w:r>
              <w:rPr>
                <w:sz w:val="20"/>
                <w:szCs w:val="20"/>
              </w:rPr>
              <w:t>Les</w:t>
            </w:r>
            <w:r w:rsidR="00D049AD" w:rsidRPr="00D049AD">
              <w:rPr>
                <w:sz w:val="20"/>
                <w:szCs w:val="20"/>
              </w:rPr>
              <w:t xml:space="preserve"> ordres permanents et prélèvements automatiques </w:t>
            </w:r>
            <w:r>
              <w:rPr>
                <w:sz w:val="20"/>
                <w:szCs w:val="20"/>
              </w:rPr>
              <w:t xml:space="preserve">doivent être maintenus </w:t>
            </w:r>
            <w:r w:rsidR="00D049AD" w:rsidRPr="00D049AD">
              <w:rPr>
                <w:sz w:val="20"/>
                <w:szCs w:val="20"/>
              </w:rPr>
              <w:t>(</w:t>
            </w:r>
            <w:proofErr w:type="gramStart"/>
            <w:r w:rsidR="00D049AD" w:rsidRPr="00D049AD">
              <w:rPr>
                <w:sz w:val="20"/>
                <w:szCs w:val="20"/>
              </w:rPr>
              <w:t>ou</w:t>
            </w:r>
            <w:proofErr w:type="gramEnd"/>
            <w:r w:rsidR="00D049AD" w:rsidRPr="00D049AD">
              <w:rPr>
                <w:sz w:val="20"/>
                <w:szCs w:val="20"/>
              </w:rPr>
              <w:t xml:space="preserve"> : supprim</w:t>
            </w:r>
            <w:r>
              <w:rPr>
                <w:sz w:val="20"/>
                <w:szCs w:val="20"/>
              </w:rPr>
              <w:t>és</w:t>
            </w:r>
            <w:r w:rsidR="00D049AD" w:rsidRPr="00D049AD">
              <w:rPr>
                <w:sz w:val="20"/>
                <w:szCs w:val="20"/>
              </w:rPr>
              <w:t xml:space="preserve"> </w:t>
            </w:r>
            <w:r>
              <w:rPr>
                <w:sz w:val="20"/>
                <w:szCs w:val="20"/>
              </w:rPr>
              <w:t>sans délai, selon la situation</w:t>
            </w:r>
            <w:r w:rsidR="00D049AD" w:rsidRPr="00D049AD">
              <w:rPr>
                <w:sz w:val="20"/>
                <w:szCs w:val="20"/>
              </w:rPr>
              <w:t>).</w:t>
            </w:r>
            <w:r w:rsidR="00D049AD">
              <w:rPr>
                <w:sz w:val="20"/>
                <w:szCs w:val="20"/>
              </w:rPr>
              <w:t xml:space="preserve"> Je vous remercie pour votre précieuse collaboration.</w:t>
            </w:r>
          </w:p>
          <w:p w14:paraId="01A71966" w14:textId="77777777" w:rsidR="00373D12" w:rsidRPr="00701C05" w:rsidRDefault="00D049AD" w:rsidP="00373D12">
            <w:pPr>
              <w:rPr>
                <w:sz w:val="20"/>
                <w:szCs w:val="20"/>
              </w:rPr>
            </w:pPr>
            <w:r>
              <w:rPr>
                <w:sz w:val="20"/>
                <w:szCs w:val="20"/>
              </w:rPr>
              <w:t>Meilleures salutations,</w:t>
            </w:r>
          </w:p>
          <w:p w14:paraId="028615E1" w14:textId="77777777" w:rsidR="00373D12" w:rsidRPr="00701C05" w:rsidRDefault="00373D12" w:rsidP="00373D12">
            <w:pPr>
              <w:rPr>
                <w:sz w:val="20"/>
                <w:szCs w:val="20"/>
              </w:rPr>
            </w:pPr>
            <w:r w:rsidRPr="00701C05">
              <w:rPr>
                <w:sz w:val="20"/>
                <w:szCs w:val="20"/>
              </w:rPr>
              <w:t>Prénom, nom du curateur</w:t>
            </w:r>
          </w:p>
        </w:tc>
      </w:tr>
    </w:tbl>
    <w:p w14:paraId="0475C1D1" w14:textId="77777777" w:rsidR="009C3680" w:rsidRPr="00701C05" w:rsidRDefault="009C3680">
      <w:pPr>
        <w:spacing w:before="0" w:after="160" w:line="259" w:lineRule="auto"/>
        <w:jc w:val="left"/>
        <w:rPr>
          <w:highlight w:val="yellow"/>
        </w:rPr>
      </w:pPr>
    </w:p>
    <w:p w14:paraId="34992433" w14:textId="77777777" w:rsidR="003A700D" w:rsidRPr="00701C05" w:rsidRDefault="0034448E" w:rsidP="00BD53C9">
      <w:pPr>
        <w:pStyle w:val="berschrift2"/>
      </w:pPr>
      <w:bookmarkStart w:id="59" w:name="_4.2._Aufgabenbereich_«Wohnen»"/>
      <w:bookmarkStart w:id="60" w:name="_4.2._Domaine_«"/>
      <w:bookmarkStart w:id="61" w:name="_Toc193036824"/>
      <w:bookmarkEnd w:id="59"/>
      <w:bookmarkEnd w:id="60"/>
      <w:r w:rsidRPr="00701C05">
        <w:t>4.2</w:t>
      </w:r>
      <w:r w:rsidR="00D049AD">
        <w:t>.</w:t>
      </w:r>
      <w:r w:rsidRPr="00701C05">
        <w:t xml:space="preserve"> </w:t>
      </w:r>
      <w:r w:rsidR="00B14AA0">
        <w:t>Domaine</w:t>
      </w:r>
      <w:r w:rsidRPr="00701C05">
        <w:t xml:space="preserve"> </w:t>
      </w:r>
      <w:r w:rsidR="00D049AD">
        <w:t>« </w:t>
      </w:r>
      <w:r w:rsidR="008D204E" w:rsidRPr="00701C05">
        <w:t>Logement</w:t>
      </w:r>
      <w:r w:rsidR="00D049AD">
        <w:t> »</w:t>
      </w:r>
      <w:bookmarkEnd w:id="61"/>
    </w:p>
    <w:p w14:paraId="720E97FC" w14:textId="77777777" w:rsidR="00E11A8F" w:rsidRPr="00A54F8A" w:rsidRDefault="007D1931" w:rsidP="005D0FAD">
      <w:r w:rsidRPr="00701C05">
        <w:t>L</w:t>
      </w:r>
      <w:r w:rsidR="00A54F8A">
        <w:t>’attribution de l</w:t>
      </w:r>
      <w:r w:rsidRPr="00701C05">
        <w:t xml:space="preserve">a tâche </w:t>
      </w:r>
      <w:r w:rsidR="00A54F8A">
        <w:t>consistant à</w:t>
      </w:r>
      <w:r w:rsidR="00530FBB" w:rsidRPr="00701C05">
        <w:t xml:space="preserve"> </w:t>
      </w:r>
      <w:r w:rsidR="006241DE">
        <w:t>« </w:t>
      </w:r>
      <w:r w:rsidR="00530FBB" w:rsidRPr="00701C05">
        <w:t xml:space="preserve">veiller </w:t>
      </w:r>
      <w:r w:rsidRPr="00701C05">
        <w:t xml:space="preserve">en permanence à ce que </w:t>
      </w:r>
      <w:r w:rsidR="006B34A5" w:rsidRPr="00701C05">
        <w:t>la personne</w:t>
      </w:r>
      <w:r w:rsidR="009D730C" w:rsidRPr="00701C05">
        <w:t xml:space="preserve"> sous curatelle </w:t>
      </w:r>
      <w:r w:rsidRPr="00701C05">
        <w:t>dispose d'un logement approprié</w:t>
      </w:r>
      <w:r w:rsidR="006241DE">
        <w:t> »</w:t>
      </w:r>
      <w:r w:rsidR="00530FBB" w:rsidRPr="00701C05">
        <w:t xml:space="preserve"> </w:t>
      </w:r>
      <w:r w:rsidRPr="00701C05">
        <w:t xml:space="preserve">couvre </w:t>
      </w:r>
      <w:r w:rsidR="000E739F">
        <w:t>le</w:t>
      </w:r>
      <w:r w:rsidRPr="00701C05">
        <w:t xml:space="preserve"> domaine du logement</w:t>
      </w:r>
      <w:r w:rsidR="000E739F">
        <w:t xml:space="preserve"> dans son ensemble</w:t>
      </w:r>
      <w:r w:rsidRPr="00701C05">
        <w:t xml:space="preserve">. </w:t>
      </w:r>
      <w:r w:rsidR="00A54F8A" w:rsidRPr="00A54F8A">
        <w:t xml:space="preserve">Selon que la personne </w:t>
      </w:r>
      <w:r w:rsidR="00A54F8A">
        <w:t>concernée</w:t>
      </w:r>
      <w:r w:rsidR="00A54F8A" w:rsidRPr="00A54F8A">
        <w:t xml:space="preserve"> vit dans </w:t>
      </w:r>
      <w:r w:rsidR="00A54F8A">
        <w:t>son propre</w:t>
      </w:r>
      <w:r w:rsidR="00A54F8A" w:rsidRPr="00A54F8A">
        <w:t xml:space="preserve"> logement ou </w:t>
      </w:r>
      <w:r w:rsidR="00A54F8A">
        <w:t>dans un home/EMS</w:t>
      </w:r>
      <w:r w:rsidR="00A54F8A" w:rsidRPr="00A54F8A">
        <w:t>, différentes questions se posent</w:t>
      </w:r>
      <w:r w:rsidR="000E739F">
        <w:t>.</w:t>
      </w:r>
    </w:p>
    <w:p w14:paraId="34E9881F" w14:textId="77777777" w:rsidR="003A700D" w:rsidRPr="00701C05" w:rsidRDefault="0034448E" w:rsidP="0034448E">
      <w:pPr>
        <w:pStyle w:val="berschrift3"/>
      </w:pPr>
      <w:bookmarkStart w:id="62" w:name="_Toc193036825"/>
      <w:r w:rsidRPr="00701C05">
        <w:t>4</w:t>
      </w:r>
      <w:r w:rsidR="003A700D" w:rsidRPr="00701C05">
        <w:t>.</w:t>
      </w:r>
      <w:r w:rsidRPr="00701C05">
        <w:t>2</w:t>
      </w:r>
      <w:r w:rsidR="003A700D" w:rsidRPr="00701C05">
        <w:t>.</w:t>
      </w:r>
      <w:r w:rsidRPr="00701C05">
        <w:t xml:space="preserve">1. </w:t>
      </w:r>
      <w:r w:rsidR="006241DE">
        <w:t>V</w:t>
      </w:r>
      <w:r w:rsidR="008D204E" w:rsidRPr="00701C05">
        <w:t>ivre dans son propre logement</w:t>
      </w:r>
      <w:bookmarkEnd w:id="62"/>
    </w:p>
    <w:p w14:paraId="7E17E48D" w14:textId="4001C267" w:rsidR="00B444B9" w:rsidRPr="00701C05" w:rsidRDefault="007D1931" w:rsidP="005D0FAD">
      <w:r w:rsidRPr="00701C05">
        <w:t>Lorsqu'</w:t>
      </w:r>
      <w:r w:rsidR="00214F2F" w:rsidRPr="00701C05">
        <w:t xml:space="preserve">une </w:t>
      </w:r>
      <w:r w:rsidR="009D730C" w:rsidRPr="00701C05">
        <w:t xml:space="preserve">personne sous curatelle </w:t>
      </w:r>
      <w:r w:rsidRPr="00701C05">
        <w:t xml:space="preserve">vit </w:t>
      </w:r>
      <w:r w:rsidR="006241DE">
        <w:t>dans son propre logement</w:t>
      </w:r>
      <w:r w:rsidRPr="00701C05">
        <w:t>, la question de s</w:t>
      </w:r>
      <w:r w:rsidR="000E739F">
        <w:t>on</w:t>
      </w:r>
      <w:r w:rsidRPr="00701C05">
        <w:t xml:space="preserve"> </w:t>
      </w:r>
      <w:r w:rsidR="000E739F">
        <w:rPr>
          <w:b/>
          <w:bCs/>
        </w:rPr>
        <w:t>aptitude</w:t>
      </w:r>
      <w:r w:rsidRPr="00701C05">
        <w:rPr>
          <w:b/>
          <w:bCs/>
        </w:rPr>
        <w:t xml:space="preserve"> à </w:t>
      </w:r>
      <w:r w:rsidR="006241DE">
        <w:rPr>
          <w:b/>
          <w:bCs/>
        </w:rPr>
        <w:t xml:space="preserve">y </w:t>
      </w:r>
      <w:r w:rsidRPr="00701C05">
        <w:rPr>
          <w:b/>
          <w:bCs/>
        </w:rPr>
        <w:t>vivr</w:t>
      </w:r>
      <w:r w:rsidR="006241DE">
        <w:rPr>
          <w:b/>
          <w:bCs/>
        </w:rPr>
        <w:t>e de manière autonom</w:t>
      </w:r>
      <w:r w:rsidRPr="00701C05">
        <w:rPr>
          <w:b/>
          <w:bCs/>
        </w:rPr>
        <w:t xml:space="preserve">e </w:t>
      </w:r>
      <w:r w:rsidR="00214F2F" w:rsidRPr="00701C05">
        <w:t>peut se poser</w:t>
      </w:r>
      <w:r w:rsidRPr="00701C05">
        <w:t xml:space="preserve">. </w:t>
      </w:r>
      <w:r w:rsidR="006241DE">
        <w:t>Cette autonomie</w:t>
      </w:r>
      <w:r w:rsidRPr="00701C05">
        <w:t xml:space="preserve"> peut être</w:t>
      </w:r>
      <w:r w:rsidR="006241DE">
        <w:t xml:space="preserve"> renforcée grâce à l’intervention de</w:t>
      </w:r>
      <w:r w:rsidRPr="00701C05">
        <w:t xml:space="preserve"> services </w:t>
      </w:r>
      <w:r w:rsidR="000E739F">
        <w:t xml:space="preserve">d’aide </w:t>
      </w:r>
      <w:r w:rsidRPr="00701C05">
        <w:t xml:space="preserve">ambulatoires. </w:t>
      </w:r>
      <w:r w:rsidR="006241DE">
        <w:t xml:space="preserve">Il est à ce titre essentiel de respecter les </w:t>
      </w:r>
      <w:r w:rsidRPr="00701C05">
        <w:t>souhait</w:t>
      </w:r>
      <w:r w:rsidR="006241DE">
        <w:t>s</w:t>
      </w:r>
      <w:r w:rsidRPr="00701C05">
        <w:t xml:space="preserve"> </w:t>
      </w:r>
      <w:r w:rsidR="00D34410" w:rsidRPr="00701C05">
        <w:t xml:space="preserve">et </w:t>
      </w:r>
      <w:r w:rsidR="000E739F">
        <w:t>le mode</w:t>
      </w:r>
      <w:r w:rsidR="00D34410" w:rsidRPr="00701C05">
        <w:t xml:space="preserve"> de vie </w:t>
      </w:r>
      <w:r w:rsidRPr="00701C05">
        <w:t xml:space="preserve">de la </w:t>
      </w:r>
      <w:r w:rsidR="009D730C" w:rsidRPr="00701C05">
        <w:t>personne sous curatelle</w:t>
      </w:r>
      <w:r w:rsidRPr="00701C05">
        <w:t xml:space="preserve">. </w:t>
      </w:r>
      <w:r w:rsidR="006241DE">
        <w:t>De</w:t>
      </w:r>
      <w:r w:rsidR="00B444B9" w:rsidRPr="00701C05">
        <w:t xml:space="preserve"> nombreuses régions </w:t>
      </w:r>
      <w:r w:rsidR="006241DE" w:rsidRPr="000E739F">
        <w:t xml:space="preserve">proposent </w:t>
      </w:r>
      <w:r w:rsidR="00D34410" w:rsidRPr="000E739F">
        <w:t>des logement</w:t>
      </w:r>
      <w:r w:rsidR="006241DE" w:rsidRPr="000E739F">
        <w:t>s</w:t>
      </w:r>
      <w:r w:rsidR="00D34410" w:rsidRPr="000E739F">
        <w:t xml:space="preserve"> </w:t>
      </w:r>
      <w:r w:rsidR="00991051">
        <w:t>protégés</w:t>
      </w:r>
      <w:r w:rsidR="000E739F">
        <w:t xml:space="preserve">, </w:t>
      </w:r>
      <w:r w:rsidR="006241DE" w:rsidRPr="000E739F">
        <w:t>adaptés</w:t>
      </w:r>
      <w:r w:rsidR="00B444B9" w:rsidRPr="000E739F">
        <w:t xml:space="preserve"> aux besoins spécifiques </w:t>
      </w:r>
      <w:r w:rsidR="00226C16" w:rsidRPr="000E739F">
        <w:t xml:space="preserve">des personnes </w:t>
      </w:r>
      <w:r w:rsidR="006241DE" w:rsidRPr="000E739F">
        <w:t>en situation de handicap</w:t>
      </w:r>
      <w:r w:rsidR="006241DE">
        <w:t xml:space="preserve"> </w:t>
      </w:r>
      <w:r w:rsidR="00D34410" w:rsidRPr="00701C05">
        <w:t>physique et/ou psychique</w:t>
      </w:r>
      <w:r w:rsidR="00B444B9" w:rsidRPr="00701C05">
        <w:t>.</w:t>
      </w:r>
    </w:p>
    <w:p w14:paraId="75A7E683" w14:textId="77777777" w:rsidR="00214F2F" w:rsidRPr="00701C05" w:rsidRDefault="00214F2F" w:rsidP="00214F2F">
      <w:r w:rsidRPr="00701C05">
        <w:t xml:space="preserve">Grâce à </w:t>
      </w:r>
      <w:r w:rsidR="006241DE">
        <w:t xml:space="preserve">divers </w:t>
      </w:r>
      <w:r w:rsidR="006241DE">
        <w:rPr>
          <w:b/>
          <w:bCs/>
        </w:rPr>
        <w:t>dispositifs d’a</w:t>
      </w:r>
      <w:r w:rsidRPr="00701C05">
        <w:rPr>
          <w:b/>
          <w:bCs/>
        </w:rPr>
        <w:t>ide</w:t>
      </w:r>
      <w:r w:rsidRPr="00701C05">
        <w:t xml:space="preserve">, les personnes âgées ou </w:t>
      </w:r>
      <w:r w:rsidR="000E739F">
        <w:t xml:space="preserve">en situation de </w:t>
      </w:r>
      <w:r w:rsidRPr="00701C05">
        <w:t xml:space="preserve">handicap peuvent vivre </w:t>
      </w:r>
      <w:r w:rsidR="006241DE" w:rsidRPr="00701C05">
        <w:t xml:space="preserve">(plus longtemps) </w:t>
      </w:r>
      <w:r w:rsidRPr="00701C05">
        <w:t>de manière autonome. Les associations, fondations, services publics,</w:t>
      </w:r>
      <w:r w:rsidR="000E739F">
        <w:t xml:space="preserve"> </w:t>
      </w:r>
      <w:r w:rsidRPr="00701C05">
        <w:t xml:space="preserve">aides de voisinage, organisations privées et </w:t>
      </w:r>
      <w:r w:rsidR="00450D0B">
        <w:t xml:space="preserve">institutions religieuses </w:t>
      </w:r>
      <w:r w:rsidR="00D63DD9" w:rsidRPr="00701C05">
        <w:t>y</w:t>
      </w:r>
      <w:r w:rsidRPr="00701C05">
        <w:t xml:space="preserve"> contribuent. Ils proposent </w:t>
      </w:r>
      <w:r w:rsidR="000E739F">
        <w:t xml:space="preserve">notamment </w:t>
      </w:r>
      <w:r w:rsidRPr="00701C05">
        <w:t xml:space="preserve">des conseils, </w:t>
      </w:r>
      <w:r w:rsidR="00450D0B">
        <w:t>ainsi qu’</w:t>
      </w:r>
      <w:r w:rsidRPr="00701C05">
        <w:t xml:space="preserve">une aide financière, administrative, médicale et ménagère. </w:t>
      </w:r>
      <w:r w:rsidR="00450D0B">
        <w:t xml:space="preserve">Leur offre de services comprend notamment </w:t>
      </w:r>
      <w:r w:rsidR="000E739F">
        <w:t xml:space="preserve">un soutien </w:t>
      </w:r>
      <w:r w:rsidRPr="00701C05">
        <w:t>spirituel</w:t>
      </w:r>
      <w:r w:rsidR="000E739F">
        <w:t xml:space="preserve"> et psychologique</w:t>
      </w:r>
      <w:r w:rsidRPr="00701C05">
        <w:t xml:space="preserve">, </w:t>
      </w:r>
      <w:r w:rsidR="00450D0B">
        <w:t xml:space="preserve">des </w:t>
      </w:r>
      <w:r w:rsidR="000E739F">
        <w:t xml:space="preserve">événements </w:t>
      </w:r>
      <w:r w:rsidRPr="00701C05">
        <w:lastRenderedPageBreak/>
        <w:t xml:space="preserve">avec des personnes partageant les mêmes </w:t>
      </w:r>
      <w:r w:rsidR="00450D0B">
        <w:t>centres d’intérêt</w:t>
      </w:r>
      <w:r w:rsidRPr="00701C05">
        <w:t xml:space="preserve">, </w:t>
      </w:r>
      <w:r w:rsidR="00450D0B">
        <w:t xml:space="preserve">un </w:t>
      </w:r>
      <w:r w:rsidRPr="00701C05">
        <w:t>accompagnement de</w:t>
      </w:r>
      <w:r w:rsidR="00450D0B">
        <w:t>s</w:t>
      </w:r>
      <w:r w:rsidRPr="00701C05">
        <w:t xml:space="preserve"> personnes gravement malades, </w:t>
      </w:r>
      <w:r w:rsidR="00450D0B">
        <w:t xml:space="preserve">des </w:t>
      </w:r>
      <w:r w:rsidR="000E739F">
        <w:t>activités sociales</w:t>
      </w:r>
      <w:r w:rsidRPr="00701C05">
        <w:t xml:space="preserve"> et </w:t>
      </w:r>
      <w:r w:rsidR="00450D0B">
        <w:t>des moyens auxiliaires</w:t>
      </w:r>
      <w:r w:rsidRPr="00701C05">
        <w:t>.</w:t>
      </w:r>
    </w:p>
    <w:p w14:paraId="45432201" w14:textId="77777777" w:rsidR="00214F2F" w:rsidRPr="00701C05" w:rsidRDefault="00214F2F" w:rsidP="00214F2F">
      <w:r w:rsidRPr="00701C05">
        <w:t xml:space="preserve">Chaque région dispose </w:t>
      </w:r>
      <w:r w:rsidR="00C379CA">
        <w:t>de différentes organisations</w:t>
      </w:r>
      <w:r w:rsidRPr="00701C05">
        <w:t xml:space="preserve"> qui proposent des services ambulatoires, telles que Pro </w:t>
      </w:r>
      <w:proofErr w:type="spellStart"/>
      <w:r w:rsidRPr="00701C05">
        <w:t>Infirmis</w:t>
      </w:r>
      <w:proofErr w:type="spellEnd"/>
      <w:r w:rsidRPr="00701C05">
        <w:t xml:space="preserve">, Pro </w:t>
      </w:r>
      <w:proofErr w:type="spellStart"/>
      <w:r w:rsidRPr="00701C05">
        <w:t>Senectute</w:t>
      </w:r>
      <w:proofErr w:type="spellEnd"/>
      <w:r w:rsidRPr="00701C05">
        <w:t xml:space="preserve">, </w:t>
      </w:r>
      <w:r w:rsidR="00C379CA">
        <w:t>service d’aide et de soins à domicile</w:t>
      </w:r>
      <w:r w:rsidR="000C6018" w:rsidRPr="00701C05">
        <w:t xml:space="preserve">, </w:t>
      </w:r>
      <w:r w:rsidRPr="00701C05">
        <w:t xml:space="preserve">service de </w:t>
      </w:r>
      <w:r w:rsidR="00C379CA">
        <w:t xml:space="preserve">livraison de </w:t>
      </w:r>
      <w:r w:rsidRPr="00701C05">
        <w:t xml:space="preserve">repas, aide de voisinage. </w:t>
      </w:r>
    </w:p>
    <w:p w14:paraId="3B7C684A" w14:textId="77777777" w:rsidR="00E727DB" w:rsidRPr="00701C05" w:rsidRDefault="00E727DB" w:rsidP="009C3680">
      <w:pPr>
        <w:shd w:val="clear" w:color="auto" w:fill="D9D9D9"/>
        <w:rPr>
          <w:color w:val="0070C0"/>
        </w:rPr>
      </w:pPr>
      <w:r w:rsidRPr="00701C05">
        <w:rPr>
          <w:b/>
          <w:color w:val="0070C0"/>
        </w:rPr>
        <w:t>Adresses d</w:t>
      </w:r>
      <w:r w:rsidR="00450D0B">
        <w:rPr>
          <w:b/>
          <w:color w:val="0070C0"/>
        </w:rPr>
        <w:t xml:space="preserve">’organisations </w:t>
      </w:r>
      <w:r w:rsidRPr="00701C05">
        <w:rPr>
          <w:b/>
          <w:color w:val="0070C0"/>
        </w:rPr>
        <w:t xml:space="preserve">cantonales/régionales </w:t>
      </w:r>
    </w:p>
    <w:p w14:paraId="2EB9B640" w14:textId="77777777" w:rsidR="009C3680" w:rsidRPr="00701C05" w:rsidRDefault="009C3680" w:rsidP="009C3680">
      <w:pPr>
        <w:shd w:val="clear" w:color="auto" w:fill="D9D9D9"/>
        <w:rPr>
          <w:color w:val="0070C0"/>
        </w:rPr>
      </w:pPr>
      <w:r w:rsidRPr="00701C05">
        <w:rPr>
          <w:color w:val="0070C0"/>
        </w:rPr>
        <w:t>(xx)</w:t>
      </w:r>
    </w:p>
    <w:p w14:paraId="25918726" w14:textId="77777777" w:rsidR="00450D0B" w:rsidRPr="00450D0B" w:rsidRDefault="00DF6530" w:rsidP="00990F5F">
      <w:pPr>
        <w:spacing w:before="360"/>
      </w:pPr>
      <w:r w:rsidRPr="00701C05">
        <w:t xml:space="preserve">Un nouveau </w:t>
      </w:r>
      <w:r w:rsidRPr="00701C05">
        <w:rPr>
          <w:b/>
          <w:bCs/>
        </w:rPr>
        <w:t xml:space="preserve">contrat de </w:t>
      </w:r>
      <w:r w:rsidR="00450D0B">
        <w:rPr>
          <w:b/>
          <w:bCs/>
        </w:rPr>
        <w:t xml:space="preserve">bail </w:t>
      </w:r>
      <w:r w:rsidRPr="00701C05">
        <w:t xml:space="preserve">ou une modification </w:t>
      </w:r>
      <w:r w:rsidR="00450D0B">
        <w:t>du contrat</w:t>
      </w:r>
      <w:r w:rsidRPr="00701C05">
        <w:t xml:space="preserve"> doit </w:t>
      </w:r>
      <w:r w:rsidR="00D63DD9" w:rsidRPr="00701C05">
        <w:t xml:space="preserve">en principe </w:t>
      </w:r>
      <w:r w:rsidRPr="00701C05">
        <w:t xml:space="preserve">être signé par </w:t>
      </w:r>
      <w:r w:rsidR="00D63DD9" w:rsidRPr="00701C05">
        <w:t xml:space="preserve">la </w:t>
      </w:r>
      <w:r w:rsidRPr="00701C05">
        <w:t xml:space="preserve">personne sous curatelle </w:t>
      </w:r>
      <w:r w:rsidR="00450D0B">
        <w:t xml:space="preserve">si elle est </w:t>
      </w:r>
      <w:r w:rsidRPr="00701C05">
        <w:t xml:space="preserve">capable de discernement. </w:t>
      </w:r>
      <w:r w:rsidR="003A5DD8">
        <w:t>Lorsqu</w:t>
      </w:r>
      <w:r w:rsidR="00C379CA">
        <w:t xml:space="preserve">’une </w:t>
      </w:r>
      <w:r w:rsidR="00450D0B" w:rsidRPr="00450D0B">
        <w:t xml:space="preserve">personne sous curatelle </w:t>
      </w:r>
      <w:r w:rsidR="00450D0B" w:rsidRPr="00450D0B">
        <w:rPr>
          <w:u w:val="single"/>
        </w:rPr>
        <w:t>in</w:t>
      </w:r>
      <w:r w:rsidR="00450D0B" w:rsidRPr="00450D0B">
        <w:t xml:space="preserve">capable de discernement ou restreinte dans </w:t>
      </w:r>
      <w:r w:rsidR="00450D0B">
        <w:t>l’exercice de</w:t>
      </w:r>
      <w:r w:rsidR="003A5DD8">
        <w:t xml:space="preserve"> ses</w:t>
      </w:r>
      <w:r w:rsidR="00450D0B">
        <w:t xml:space="preserve"> droits civils</w:t>
      </w:r>
      <w:r w:rsidR="00C379CA">
        <w:t xml:space="preserve"> doit signer un </w:t>
      </w:r>
      <w:r w:rsidR="00450D0B" w:rsidRPr="00450D0B">
        <w:t xml:space="preserve">nouveau </w:t>
      </w:r>
      <w:r w:rsidR="00450D0B" w:rsidRPr="003A5DD8">
        <w:rPr>
          <w:b/>
          <w:bCs/>
        </w:rPr>
        <w:t>contrat de bail</w:t>
      </w:r>
      <w:r w:rsidR="00450D0B" w:rsidRPr="00450D0B">
        <w:t>, l</w:t>
      </w:r>
      <w:r w:rsidR="00450D0B">
        <w:t>e curateur</w:t>
      </w:r>
      <w:r w:rsidR="00450D0B" w:rsidRPr="00450D0B">
        <w:t xml:space="preserve"> peut le signer</w:t>
      </w:r>
      <w:r w:rsidR="00C379CA">
        <w:t xml:space="preserve"> à sa place</w:t>
      </w:r>
      <w:r w:rsidR="00450D0B" w:rsidRPr="00450D0B">
        <w:t>, à condition qu'</w:t>
      </w:r>
      <w:r w:rsidR="003A5DD8">
        <w:t>il</w:t>
      </w:r>
      <w:r w:rsidR="00450D0B" w:rsidRPr="00450D0B">
        <w:t xml:space="preserve"> dispose d'un droit de représentation dans </w:t>
      </w:r>
      <w:r w:rsidR="00C379CA">
        <w:t>le domaine du</w:t>
      </w:r>
      <w:r w:rsidR="008B1E0C">
        <w:t xml:space="preserve"> « </w:t>
      </w:r>
      <w:r w:rsidR="00450D0B" w:rsidRPr="00450D0B">
        <w:t>logement</w:t>
      </w:r>
      <w:r w:rsidR="008B1E0C">
        <w:t> »</w:t>
      </w:r>
      <w:r w:rsidR="00450D0B" w:rsidRPr="00450D0B">
        <w:t xml:space="preserve">. En cas de doute, il </w:t>
      </w:r>
      <w:r w:rsidR="00C379CA">
        <w:t>convient de consulter le</w:t>
      </w:r>
      <w:r w:rsidR="00450D0B" w:rsidRPr="00450D0B">
        <w:t xml:space="preserve"> service spécialisé </w:t>
      </w:r>
      <w:r w:rsidR="00C379CA">
        <w:t>pour</w:t>
      </w:r>
      <w:r w:rsidR="003A5DD8">
        <w:t xml:space="preserve"> curateurs privés</w:t>
      </w:r>
      <w:r w:rsidR="00450D0B" w:rsidRPr="00450D0B">
        <w:t>.</w:t>
      </w:r>
    </w:p>
    <w:p w14:paraId="5AFA84BC" w14:textId="77777777" w:rsidR="00951DA4" w:rsidRPr="00701C05" w:rsidRDefault="00015F68" w:rsidP="005D0FAD">
      <w:r w:rsidRPr="00701C05">
        <w:t>Selon la situation</w:t>
      </w:r>
      <w:r w:rsidR="00B444B9" w:rsidRPr="00701C05">
        <w:t xml:space="preserve">, il </w:t>
      </w:r>
      <w:r w:rsidR="00C379CA">
        <w:t>faut</w:t>
      </w:r>
      <w:r w:rsidR="007D1931" w:rsidRPr="00701C05">
        <w:t xml:space="preserve"> clarifier qui </w:t>
      </w:r>
      <w:r w:rsidR="007D1931" w:rsidRPr="00701C05">
        <w:rPr>
          <w:b/>
          <w:bCs/>
        </w:rPr>
        <w:t xml:space="preserve">a accès </w:t>
      </w:r>
      <w:r w:rsidR="003A5DD8">
        <w:rPr>
          <w:b/>
          <w:bCs/>
        </w:rPr>
        <w:t>au logemen</w:t>
      </w:r>
      <w:r w:rsidR="007D1931" w:rsidRPr="00701C05">
        <w:rPr>
          <w:b/>
          <w:bCs/>
        </w:rPr>
        <w:t xml:space="preserve">t </w:t>
      </w:r>
      <w:r w:rsidR="007D1931" w:rsidRPr="00701C05">
        <w:t xml:space="preserve">et où sont déposées les clés de réserve. </w:t>
      </w:r>
      <w:r w:rsidR="00951DA4" w:rsidRPr="00701C05">
        <w:t xml:space="preserve">Si des tiers </w:t>
      </w:r>
      <w:r w:rsidR="003A5DD8">
        <w:t>détenaient</w:t>
      </w:r>
      <w:r w:rsidR="00951DA4" w:rsidRPr="00701C05">
        <w:t xml:space="preserve"> déjà une clé avant l'instauration de la curatelle et que la </w:t>
      </w:r>
      <w:r w:rsidR="009D730C" w:rsidRPr="00701C05">
        <w:t xml:space="preserve">personne </w:t>
      </w:r>
      <w:r w:rsidR="003A5DD8">
        <w:t xml:space="preserve">concernée </w:t>
      </w:r>
      <w:r w:rsidR="00951DA4" w:rsidRPr="00701C05">
        <w:t xml:space="preserve">souhaite </w:t>
      </w:r>
      <w:r w:rsidR="003A5DD8">
        <w:t>qu’il en reste ainsi</w:t>
      </w:r>
      <w:r w:rsidR="00951DA4" w:rsidRPr="00701C05">
        <w:t xml:space="preserve">, </w:t>
      </w:r>
      <w:r w:rsidR="00D34410" w:rsidRPr="00701C05">
        <w:t>cette volonté</w:t>
      </w:r>
      <w:r w:rsidR="003A5DD8">
        <w:t xml:space="preserve"> doit être respectée</w:t>
      </w:r>
      <w:r w:rsidR="00951DA4" w:rsidRPr="00701C05">
        <w:t xml:space="preserve">. Il </w:t>
      </w:r>
      <w:r w:rsidR="00C379CA">
        <w:t>convient alors de</w:t>
      </w:r>
      <w:r w:rsidR="00951DA4" w:rsidRPr="00701C05">
        <w:t xml:space="preserve"> clarifier la</w:t>
      </w:r>
      <w:r w:rsidR="003A5DD8">
        <w:t xml:space="preserve"> nature de la</w:t>
      </w:r>
      <w:r w:rsidR="00951DA4" w:rsidRPr="00701C05">
        <w:t xml:space="preserve"> relation </w:t>
      </w:r>
      <w:r w:rsidR="00092210" w:rsidRPr="00701C05">
        <w:t xml:space="preserve">entre la </w:t>
      </w:r>
      <w:r w:rsidR="009D730C" w:rsidRPr="00701C05">
        <w:t xml:space="preserve">personne sous curatelle </w:t>
      </w:r>
      <w:r w:rsidR="00092210" w:rsidRPr="00701C05">
        <w:t xml:space="preserve">et ces </w:t>
      </w:r>
      <w:r w:rsidR="003A5DD8">
        <w:t>tiers</w:t>
      </w:r>
      <w:r w:rsidR="00951DA4" w:rsidRPr="00701C05">
        <w:t>. Dans ce cas, l'autorisation d'acc</w:t>
      </w:r>
      <w:r w:rsidR="003A5DD8">
        <w:t>éder</w:t>
      </w:r>
      <w:r w:rsidR="00951DA4" w:rsidRPr="00701C05">
        <w:t xml:space="preserve"> au logement doit être </w:t>
      </w:r>
      <w:r w:rsidR="003A5DD8">
        <w:t>formalisé</w:t>
      </w:r>
      <w:r w:rsidR="00951DA4" w:rsidRPr="00701C05">
        <w:t xml:space="preserve">e par écrit et signée par </w:t>
      </w:r>
      <w:r w:rsidR="009F33C4" w:rsidRPr="00701C05">
        <w:t xml:space="preserve">la </w:t>
      </w:r>
      <w:r w:rsidR="002A5755" w:rsidRPr="00701C05">
        <w:t>personne</w:t>
      </w:r>
      <w:r w:rsidR="009D730C" w:rsidRPr="00701C05">
        <w:t xml:space="preserve"> sous curatelle</w:t>
      </w:r>
      <w:r w:rsidR="00951DA4" w:rsidRPr="00701C05">
        <w:t xml:space="preserve">. </w:t>
      </w:r>
      <w:r w:rsidR="003A5DD8" w:rsidRPr="003A5DD8">
        <w:t xml:space="preserve">Lors de la remise </w:t>
      </w:r>
      <w:r w:rsidR="003A5DD8" w:rsidRPr="003A5DD8">
        <w:rPr>
          <w:b/>
          <w:bCs/>
        </w:rPr>
        <w:t>de clés à des tiers</w:t>
      </w:r>
      <w:r w:rsidR="00B444B9" w:rsidRPr="00701C05">
        <w:t xml:space="preserve">, il est recommandé </w:t>
      </w:r>
      <w:r w:rsidR="00C379CA">
        <w:t xml:space="preserve">de faire signer un </w:t>
      </w:r>
      <w:r w:rsidR="003A5DD8">
        <w:t>accusé de réception.</w:t>
      </w:r>
    </w:p>
    <w:p w14:paraId="57C30885" w14:textId="2CDD74D4" w:rsidR="002D7A7F" w:rsidRDefault="007D1931" w:rsidP="005D0FAD">
      <w:r w:rsidRPr="00701C05">
        <w:t xml:space="preserve">Si, dans </w:t>
      </w:r>
      <w:r w:rsidRPr="00701C05">
        <w:rPr>
          <w:color w:val="000000" w:themeColor="text1"/>
        </w:rPr>
        <w:t xml:space="preserve">le cadre de l'inventaire, le curateur doit pénétrer dans le logement, cela </w:t>
      </w:r>
      <w:r w:rsidR="00C379CA">
        <w:rPr>
          <w:color w:val="000000" w:themeColor="text1"/>
        </w:rPr>
        <w:t>doit</w:t>
      </w:r>
      <w:r w:rsidRPr="00701C05">
        <w:rPr>
          <w:color w:val="000000" w:themeColor="text1"/>
        </w:rPr>
        <w:t xml:space="preserve"> </w:t>
      </w:r>
      <w:r w:rsidR="00B444B9" w:rsidRPr="00701C05">
        <w:rPr>
          <w:color w:val="000000" w:themeColor="text1"/>
        </w:rPr>
        <w:t xml:space="preserve">toujours </w:t>
      </w:r>
      <w:r w:rsidRPr="00701C05">
        <w:rPr>
          <w:color w:val="000000" w:themeColor="text1"/>
        </w:rPr>
        <w:t xml:space="preserve">se faire en présence d'une tierce personne (personne de confiance, </w:t>
      </w:r>
      <w:r w:rsidR="003A5DD8">
        <w:rPr>
          <w:color w:val="000000" w:themeColor="text1"/>
        </w:rPr>
        <w:t>représentant</w:t>
      </w:r>
      <w:r w:rsidR="002A5755" w:rsidRPr="00701C05">
        <w:rPr>
          <w:color w:val="000000" w:themeColor="text1"/>
        </w:rPr>
        <w:t xml:space="preserve"> du service </w:t>
      </w:r>
      <w:r w:rsidR="003A5DD8">
        <w:rPr>
          <w:color w:val="000000" w:themeColor="text1"/>
        </w:rPr>
        <w:t>spécialisé pour curateurs privés</w:t>
      </w:r>
      <w:r w:rsidR="002A5755" w:rsidRPr="00701C05">
        <w:rPr>
          <w:color w:val="000000" w:themeColor="text1"/>
        </w:rPr>
        <w:t xml:space="preserve">, </w:t>
      </w:r>
      <w:r w:rsidRPr="00701C05">
        <w:rPr>
          <w:color w:val="000000" w:themeColor="text1"/>
        </w:rPr>
        <w:t xml:space="preserve">etc.) </w:t>
      </w:r>
      <w:r w:rsidR="00365709" w:rsidRPr="004F13C9">
        <w:rPr>
          <w:color w:val="000000" w:themeColor="text1"/>
        </w:rPr>
        <w:t xml:space="preserve">(cf. </w:t>
      </w:r>
      <w:hyperlink w:anchor="_4.7.1._Inventar_und" w:history="1">
        <w:r w:rsidR="00C9028A" w:rsidRPr="004F13C9">
          <w:rPr>
            <w:rStyle w:val="Hyperlink"/>
            <w:color w:val="000000" w:themeColor="text1"/>
          </w:rPr>
          <w:t xml:space="preserve">ch. </w:t>
        </w:r>
        <w:r w:rsidR="00D14A7A" w:rsidRPr="004F13C9">
          <w:rPr>
            <w:rStyle w:val="Hyperlink"/>
            <w:color w:val="000000" w:themeColor="text1"/>
          </w:rPr>
          <w:t>4.</w:t>
        </w:r>
        <w:r w:rsidR="009F33C4" w:rsidRPr="004F13C9">
          <w:rPr>
            <w:rStyle w:val="Hyperlink"/>
            <w:color w:val="000000" w:themeColor="text1"/>
          </w:rPr>
          <w:t>7</w:t>
        </w:r>
        <w:r w:rsidR="00D14A7A" w:rsidRPr="004F13C9">
          <w:rPr>
            <w:rStyle w:val="Hyperlink"/>
            <w:color w:val="000000" w:themeColor="text1"/>
          </w:rPr>
          <w:t>.1.</w:t>
        </w:r>
      </w:hyperlink>
      <w:r w:rsidR="00365709" w:rsidRPr="004F13C9">
        <w:rPr>
          <w:color w:val="000000" w:themeColor="text1"/>
        </w:rPr>
        <w:t>)</w:t>
      </w:r>
      <w:r w:rsidRPr="004F13C9">
        <w:rPr>
          <w:color w:val="000000" w:themeColor="text1"/>
        </w:rPr>
        <w:t xml:space="preserve">. </w:t>
      </w:r>
      <w:r w:rsidR="00666392" w:rsidRPr="00701C05">
        <w:rPr>
          <w:color w:val="000000" w:themeColor="text1"/>
        </w:rPr>
        <w:t xml:space="preserve">Dans ce contexte, il convient également de clarifier </w:t>
      </w:r>
      <w:r w:rsidR="003A5DD8">
        <w:rPr>
          <w:color w:val="000000" w:themeColor="text1"/>
        </w:rPr>
        <w:t>la gestion des</w:t>
      </w:r>
      <w:r w:rsidR="00666392" w:rsidRPr="00701C05">
        <w:rPr>
          <w:color w:val="000000" w:themeColor="text1"/>
        </w:rPr>
        <w:t xml:space="preserve"> objets de valeur</w:t>
      </w:r>
      <w:r w:rsidR="003A5DD8">
        <w:rPr>
          <w:color w:val="000000" w:themeColor="text1"/>
        </w:rPr>
        <w:t xml:space="preserve"> qui doivent </w:t>
      </w:r>
      <w:r w:rsidR="00934B3B">
        <w:rPr>
          <w:color w:val="000000" w:themeColor="text1"/>
        </w:rPr>
        <w:t>être</w:t>
      </w:r>
      <w:r w:rsidR="00C40BFE" w:rsidRPr="00C40BFE">
        <w:t xml:space="preserve"> </w:t>
      </w:r>
      <w:r w:rsidR="00C40BFE" w:rsidRPr="00C40BFE">
        <w:rPr>
          <w:color w:val="000000" w:themeColor="text1"/>
        </w:rPr>
        <w:t>mis en sûreté</w:t>
      </w:r>
      <w:r w:rsidR="00666392" w:rsidRPr="00701C05">
        <w:rPr>
          <w:color w:val="000000" w:themeColor="text1"/>
        </w:rPr>
        <w:t xml:space="preserve">. </w:t>
      </w:r>
      <w:r w:rsidR="003A5DD8">
        <w:rPr>
          <w:color w:val="000000" w:themeColor="text1"/>
        </w:rPr>
        <w:t>Les</w:t>
      </w:r>
      <w:r w:rsidR="00B444B9" w:rsidRPr="00701C05">
        <w:rPr>
          <w:color w:val="000000" w:themeColor="text1"/>
        </w:rPr>
        <w:t xml:space="preserve"> </w:t>
      </w:r>
      <w:r w:rsidR="00934B3B">
        <w:rPr>
          <w:color w:val="000000" w:themeColor="text1"/>
        </w:rPr>
        <w:t xml:space="preserve">dispositions </w:t>
      </w:r>
      <w:r w:rsidR="00B444B9" w:rsidRPr="00A94104">
        <w:rPr>
          <w:color w:val="000000" w:themeColor="text1"/>
        </w:rPr>
        <w:t>de l'O</w:t>
      </w:r>
      <w:r w:rsidR="00A94104" w:rsidRPr="00A94104">
        <w:rPr>
          <w:color w:val="000000" w:themeColor="text1"/>
        </w:rPr>
        <w:t>G</w:t>
      </w:r>
      <w:r w:rsidR="00B444B9" w:rsidRPr="00A94104">
        <w:rPr>
          <w:color w:val="000000" w:themeColor="text1"/>
        </w:rPr>
        <w:t>P</w:t>
      </w:r>
      <w:r w:rsidR="003A5DD8" w:rsidRPr="00A94104">
        <w:rPr>
          <w:color w:val="000000" w:themeColor="text1"/>
        </w:rPr>
        <w:t>CT</w:t>
      </w:r>
      <w:r w:rsidR="003A5DD8">
        <w:rPr>
          <w:color w:val="000000" w:themeColor="text1"/>
        </w:rPr>
        <w:t xml:space="preserve">, selon lesquelles </w:t>
      </w:r>
      <w:r w:rsidR="00B444B9" w:rsidRPr="00701C05">
        <w:t>les objets de valeur</w:t>
      </w:r>
      <w:r w:rsidR="00A94104">
        <w:t>, documents importants</w:t>
      </w:r>
      <w:r w:rsidR="00B444B9" w:rsidRPr="00701C05">
        <w:t xml:space="preserve"> et </w:t>
      </w:r>
      <w:r w:rsidR="00A94104">
        <w:t xml:space="preserve">autres </w:t>
      </w:r>
      <w:r w:rsidR="00B444B9" w:rsidRPr="00701C05">
        <w:t xml:space="preserve">valeurs doivent être </w:t>
      </w:r>
      <w:r w:rsidR="00A94104">
        <w:t>déposées</w:t>
      </w:r>
      <w:r w:rsidR="00B444B9" w:rsidRPr="00701C05">
        <w:t xml:space="preserve"> </w:t>
      </w:r>
      <w:r w:rsidR="00A94104">
        <w:t>auprès d’une</w:t>
      </w:r>
      <w:r w:rsidR="00B444B9" w:rsidRPr="00701C05">
        <w:t xml:space="preserve"> banque</w:t>
      </w:r>
      <w:r w:rsidR="006542E4">
        <w:t xml:space="preserve">, </w:t>
      </w:r>
      <w:r w:rsidR="006542E4" w:rsidRPr="00A94104">
        <w:rPr>
          <w:color w:val="000000" w:themeColor="text1"/>
        </w:rPr>
        <w:t>doivent</w:t>
      </w:r>
      <w:r w:rsidR="006542E4">
        <w:rPr>
          <w:color w:val="000000" w:themeColor="text1"/>
        </w:rPr>
        <w:t xml:space="preserve"> être respectées</w:t>
      </w:r>
      <w:r w:rsidR="006542E4" w:rsidRPr="00701C05">
        <w:rPr>
          <w:color w:val="000000" w:themeColor="text1"/>
        </w:rPr>
        <w:t xml:space="preserve"> (cf</w:t>
      </w:r>
      <w:hyperlink w:anchor="_4.7.3._Vermögensverwaltung" w:history="1">
        <w:r w:rsidR="006542E4" w:rsidRPr="00701C05">
          <w:rPr>
            <w:rStyle w:val="Hyperlink"/>
            <w:color w:val="000000" w:themeColor="text1"/>
          </w:rPr>
          <w:t>. ch. 4.7.3</w:t>
        </w:r>
      </w:hyperlink>
      <w:r w:rsidR="006542E4" w:rsidRPr="00701C05">
        <w:rPr>
          <w:color w:val="000000" w:themeColor="text1"/>
        </w:rPr>
        <w:t>.)</w:t>
      </w:r>
      <w:r w:rsidR="00B444B9">
        <w:rPr>
          <w:rStyle w:val="Funotenzeichen"/>
        </w:rPr>
        <w:footnoteReference w:id="23"/>
      </w:r>
      <w:r w:rsidR="00B444B9" w:rsidRPr="00701C05">
        <w:t xml:space="preserve">. Toutefois, </w:t>
      </w:r>
      <w:r w:rsidR="003A5DD8">
        <w:t xml:space="preserve">l’avis </w:t>
      </w:r>
      <w:r w:rsidR="00B444B9" w:rsidRPr="00701C05">
        <w:t xml:space="preserve">de la </w:t>
      </w:r>
      <w:r w:rsidR="009D730C" w:rsidRPr="00701C05">
        <w:t>personne sous curatelle</w:t>
      </w:r>
      <w:r w:rsidR="003A5DD8">
        <w:t xml:space="preserve"> doit être pris en compte</w:t>
      </w:r>
      <w:r w:rsidR="00B444B9" w:rsidRPr="00701C05">
        <w:t xml:space="preserve">. Dans tous les cas, il </w:t>
      </w:r>
      <w:r w:rsidR="003A5DD8">
        <w:t xml:space="preserve">faut </w:t>
      </w:r>
      <w:r w:rsidR="00934B3B">
        <w:t>veiller à ce</w:t>
      </w:r>
      <w:r w:rsidR="003A5DD8">
        <w:t xml:space="preserve"> que</w:t>
      </w:r>
      <w:r w:rsidR="00B444B9" w:rsidRPr="00701C05">
        <w:t xml:space="preserve"> les </w:t>
      </w:r>
      <w:r w:rsidR="00A94104">
        <w:t>valeurs</w:t>
      </w:r>
      <w:r w:rsidR="00B444B9" w:rsidRPr="00701C05">
        <w:t xml:space="preserve"> soient conservé</w:t>
      </w:r>
      <w:r w:rsidR="00A94104">
        <w:t>e</w:t>
      </w:r>
      <w:r w:rsidR="00B444B9" w:rsidRPr="00701C05">
        <w:t xml:space="preserve">s en </w:t>
      </w:r>
      <w:r w:rsidR="00A94104">
        <w:t>lieu sûr</w:t>
      </w:r>
      <w:r w:rsidR="003A5DD8">
        <w:t>. S</w:t>
      </w:r>
      <w:r w:rsidR="00B444B9" w:rsidRPr="00701C05">
        <w:t xml:space="preserve">i les </w:t>
      </w:r>
      <w:r w:rsidR="00A94104">
        <w:t>valeurs</w:t>
      </w:r>
      <w:r w:rsidR="00B444B9" w:rsidRPr="00701C05">
        <w:t xml:space="preserve"> </w:t>
      </w:r>
      <w:r w:rsidR="003A5DD8">
        <w:t xml:space="preserve">doivent </w:t>
      </w:r>
      <w:r w:rsidR="00B444B9" w:rsidRPr="00701C05">
        <w:t>reste</w:t>
      </w:r>
      <w:r w:rsidR="003A5DD8">
        <w:t>r</w:t>
      </w:r>
      <w:r w:rsidR="00B444B9" w:rsidRPr="00701C05">
        <w:t xml:space="preserve"> dans le logement, </w:t>
      </w:r>
      <w:r w:rsidR="00A94104">
        <w:t>cette</w:t>
      </w:r>
      <w:r w:rsidR="00B444B9" w:rsidRPr="00701C05">
        <w:t xml:space="preserve"> exception</w:t>
      </w:r>
      <w:r w:rsidR="00A94104">
        <w:t xml:space="preserve"> nécessite une autorisation du</w:t>
      </w:r>
      <w:r w:rsidR="002A5755" w:rsidRPr="00701C05">
        <w:t xml:space="preserve"> service spécialisé </w:t>
      </w:r>
      <w:r w:rsidR="003A5DD8">
        <w:t>pour curateurs privés</w:t>
      </w:r>
      <w:r w:rsidR="002A5755" w:rsidRPr="00701C05">
        <w:t>.</w:t>
      </w:r>
      <w:r w:rsidR="00B444B9">
        <w:rPr>
          <w:rStyle w:val="Funotenzeichen"/>
        </w:rPr>
        <w:footnoteReference w:id="24"/>
      </w:r>
    </w:p>
    <w:p w14:paraId="702AC98E" w14:textId="77777777" w:rsidR="00E450AA" w:rsidRPr="00701C05" w:rsidRDefault="00E450AA" w:rsidP="005D0FAD">
      <w:r w:rsidRPr="00701C05">
        <w:t xml:space="preserve">Le curateur </w:t>
      </w:r>
      <w:r w:rsidR="004D10DC" w:rsidRPr="00701C05">
        <w:t>doit disposer d</w:t>
      </w:r>
      <w:r w:rsidR="00B27A04">
        <w:t>u</w:t>
      </w:r>
      <w:r w:rsidR="004D10DC" w:rsidRPr="00701C05">
        <w:t xml:space="preserve"> contrat </w:t>
      </w:r>
      <w:r w:rsidR="00E4697E">
        <w:t>de bail</w:t>
      </w:r>
      <w:r w:rsidR="004D10DC" w:rsidRPr="00701C05">
        <w:t xml:space="preserve"> </w:t>
      </w:r>
      <w:r w:rsidR="00B27A04">
        <w:t xml:space="preserve">en cours </w:t>
      </w:r>
      <w:r w:rsidR="004D10DC" w:rsidRPr="00701C05">
        <w:t>de la personne</w:t>
      </w:r>
      <w:r w:rsidR="009D730C" w:rsidRPr="00701C05">
        <w:t xml:space="preserve"> </w:t>
      </w:r>
      <w:r w:rsidR="00B27A04">
        <w:t>concernée</w:t>
      </w:r>
      <w:r w:rsidRPr="00701C05">
        <w:t xml:space="preserve">. Il doit également </w:t>
      </w:r>
      <w:r w:rsidR="004D10DC" w:rsidRPr="00701C05">
        <w:t xml:space="preserve">convenir avec </w:t>
      </w:r>
      <w:r w:rsidR="00B27A04">
        <w:t>cette dernière</w:t>
      </w:r>
      <w:r w:rsidR="009D730C" w:rsidRPr="00701C05">
        <w:t xml:space="preserve"> </w:t>
      </w:r>
      <w:r w:rsidR="00B27A04">
        <w:t>qui</w:t>
      </w:r>
      <w:r w:rsidRPr="00701C05">
        <w:t xml:space="preserve"> paiera le loyer à l'avenir. </w:t>
      </w:r>
      <w:r w:rsidR="00B70672" w:rsidRPr="00701C05">
        <w:t xml:space="preserve">En </w:t>
      </w:r>
      <w:r w:rsidR="00E4697E">
        <w:t>concertation</w:t>
      </w:r>
      <w:r w:rsidR="00B27A04">
        <w:t xml:space="preserve"> </w:t>
      </w:r>
      <w:r w:rsidR="00B70672" w:rsidRPr="00701C05">
        <w:t>avec la personne</w:t>
      </w:r>
      <w:r w:rsidR="009D730C" w:rsidRPr="00701C05">
        <w:t xml:space="preserve"> sous curatelle</w:t>
      </w:r>
      <w:r w:rsidR="004D10DC" w:rsidRPr="00701C05">
        <w:t xml:space="preserve">, le curateur </w:t>
      </w:r>
      <w:r w:rsidRPr="00701C05">
        <w:t xml:space="preserve">peut </w:t>
      </w:r>
      <w:r w:rsidR="00B27A04">
        <w:rPr>
          <w:b/>
          <w:bCs/>
        </w:rPr>
        <w:t>contester</w:t>
      </w:r>
      <w:r w:rsidRPr="00701C05">
        <w:t xml:space="preserve"> </w:t>
      </w:r>
      <w:r w:rsidR="00B27A04">
        <w:t>une hausse de</w:t>
      </w:r>
      <w:r w:rsidRPr="00701C05">
        <w:t xml:space="preserve"> loyer abusive, une résiliation abusive </w:t>
      </w:r>
      <w:r w:rsidR="00B27A04">
        <w:t>du contrat ou engager d’autres actions en justice</w:t>
      </w:r>
      <w:r w:rsidR="00F503FF">
        <w:t xml:space="preserve"> telles qu’une demande de prolongation d</w:t>
      </w:r>
      <w:r w:rsidR="00E4697E">
        <w:t>e</w:t>
      </w:r>
      <w:r w:rsidR="00F503FF">
        <w:t xml:space="preserve"> bail </w:t>
      </w:r>
      <w:r w:rsidRPr="00701C05">
        <w:t>auprès de</w:t>
      </w:r>
      <w:r w:rsidR="00F503FF">
        <w:t xml:space="preserve"> l’</w:t>
      </w:r>
      <w:r w:rsidRPr="00701C05">
        <w:t>autorité</w:t>
      </w:r>
      <w:r w:rsidR="00F503FF">
        <w:t xml:space="preserve"> locale</w:t>
      </w:r>
      <w:r w:rsidRPr="00701C05">
        <w:t xml:space="preserve"> de conciliation en matière de ba</w:t>
      </w:r>
      <w:r w:rsidR="00E4697E">
        <w:t>ux</w:t>
      </w:r>
      <w:r w:rsidRPr="00701C05">
        <w:t xml:space="preserve">. </w:t>
      </w:r>
      <w:r w:rsidR="004D10DC" w:rsidRPr="00701C05">
        <w:t xml:space="preserve">Si un </w:t>
      </w:r>
      <w:r w:rsidR="00951DA4" w:rsidRPr="00701C05">
        <w:t xml:space="preserve">curateur </w:t>
      </w:r>
      <w:r w:rsidR="004D10DC" w:rsidRPr="00701C05">
        <w:t xml:space="preserve">souhaite </w:t>
      </w:r>
      <w:r w:rsidR="00F503FF">
        <w:t>entreprendre une telle démarche</w:t>
      </w:r>
      <w:r w:rsidR="00155B76" w:rsidRPr="00701C05">
        <w:t xml:space="preserve"> </w:t>
      </w:r>
      <w:r w:rsidR="00951DA4" w:rsidRPr="00701C05">
        <w:t>et qu'</w:t>
      </w:r>
      <w:r w:rsidR="00155B76" w:rsidRPr="00701C05">
        <w:t>il n</w:t>
      </w:r>
      <w:r w:rsidR="004D10DC" w:rsidRPr="00701C05">
        <w:t xml:space="preserve">'obtient </w:t>
      </w:r>
      <w:r w:rsidR="00951DA4" w:rsidRPr="00701C05">
        <w:t xml:space="preserve">pas le consentement de la </w:t>
      </w:r>
      <w:r w:rsidR="009D730C" w:rsidRPr="00701C05">
        <w:t xml:space="preserve">personne sous curatelle </w:t>
      </w:r>
      <w:r w:rsidR="00951DA4" w:rsidRPr="00701C05">
        <w:t>capable de discernement</w:t>
      </w:r>
      <w:r w:rsidR="00F375AF" w:rsidRPr="00701C05">
        <w:t xml:space="preserve"> et </w:t>
      </w:r>
      <w:r w:rsidR="00E4697E">
        <w:t>non restreinte dans</w:t>
      </w:r>
      <w:r w:rsidR="00F375AF" w:rsidRPr="00701C05">
        <w:t xml:space="preserve"> </w:t>
      </w:r>
      <w:r w:rsidR="00F503FF">
        <w:t>l</w:t>
      </w:r>
      <w:r w:rsidR="00F375AF" w:rsidRPr="00701C05">
        <w:t>'exercice des droits civils</w:t>
      </w:r>
      <w:r w:rsidR="00951DA4" w:rsidRPr="00701C05">
        <w:t xml:space="preserve">, il doit </w:t>
      </w:r>
      <w:r w:rsidR="00F503FF">
        <w:t>vérifier</w:t>
      </w:r>
      <w:r w:rsidR="002A5755" w:rsidRPr="00701C05">
        <w:t xml:space="preserve"> </w:t>
      </w:r>
      <w:r w:rsidR="00E4697E">
        <w:lastRenderedPageBreak/>
        <w:t>auprès du</w:t>
      </w:r>
      <w:r w:rsidR="002A5755" w:rsidRPr="00701C05">
        <w:t xml:space="preserve"> service </w:t>
      </w:r>
      <w:r w:rsidR="00F503FF">
        <w:t>spécialisé pour curateurs privés</w:t>
      </w:r>
      <w:r w:rsidR="002A5755" w:rsidRPr="00701C05">
        <w:t xml:space="preserve"> </w:t>
      </w:r>
      <w:r w:rsidR="007F048E">
        <w:t>s</w:t>
      </w:r>
      <w:r w:rsidR="00E4697E">
        <w:t xml:space="preserve">’il est nécessaire de déposer une demande d’autorisation auprès de </w:t>
      </w:r>
      <w:r w:rsidR="00951DA4" w:rsidRPr="00701C05">
        <w:t>l'AP</w:t>
      </w:r>
      <w:r w:rsidR="007F048E">
        <w:t>EA</w:t>
      </w:r>
      <w:r w:rsidR="00951DA4" w:rsidRPr="00701C05">
        <w:t>.</w:t>
      </w:r>
      <w:r w:rsidR="00951DA4">
        <w:rPr>
          <w:rStyle w:val="Funotenzeichen"/>
        </w:rPr>
        <w:footnoteReference w:id="25"/>
      </w:r>
    </w:p>
    <w:p w14:paraId="3483345D" w14:textId="1C877ACA" w:rsidR="00B444B9" w:rsidRDefault="00E450AA" w:rsidP="005D0FAD">
      <w:r w:rsidRPr="00701C05">
        <w:t xml:space="preserve">Les personnes capables de discernement peuvent </w:t>
      </w:r>
      <w:r w:rsidRPr="00701C05">
        <w:rPr>
          <w:b/>
          <w:bCs/>
        </w:rPr>
        <w:t>changer de domicile civil</w:t>
      </w:r>
      <w:r w:rsidR="007F048E">
        <w:rPr>
          <w:b/>
          <w:bCs/>
        </w:rPr>
        <w:t xml:space="preserve"> </w:t>
      </w:r>
      <w:r w:rsidR="007F048E">
        <w:t xml:space="preserve">de leur propre chef, </w:t>
      </w:r>
      <w:r w:rsidRPr="00701C05">
        <w:t xml:space="preserve">ce qui vaut également pour les personnes sous curatelle de représentation. </w:t>
      </w:r>
      <w:r w:rsidR="009441BC" w:rsidRPr="00701C05">
        <w:t xml:space="preserve">Un </w:t>
      </w:r>
      <w:r w:rsidRPr="00701C05">
        <w:t xml:space="preserve">déménagement </w:t>
      </w:r>
      <w:r w:rsidR="009441BC" w:rsidRPr="00701C05">
        <w:t xml:space="preserve">définitif </w:t>
      </w:r>
      <w:r w:rsidRPr="00701C05">
        <w:t xml:space="preserve">dans une autre </w:t>
      </w:r>
      <w:r w:rsidR="00951DA4" w:rsidRPr="00701C05">
        <w:t xml:space="preserve">commune peut </w:t>
      </w:r>
      <w:r w:rsidR="007F048E">
        <w:t>entraîner un changement de compétence territoriale de l’APEA</w:t>
      </w:r>
      <w:r w:rsidR="00951DA4" w:rsidRPr="00701C05">
        <w:t xml:space="preserve">. Cela </w:t>
      </w:r>
      <w:r w:rsidR="00E4697E">
        <w:t>n’implique</w:t>
      </w:r>
      <w:r w:rsidR="00951DA4" w:rsidRPr="00701C05">
        <w:t xml:space="preserve"> toutefois pas que </w:t>
      </w:r>
      <w:r w:rsidR="007F048E">
        <w:t>le curateur</w:t>
      </w:r>
      <w:r w:rsidR="00951DA4" w:rsidRPr="00701C05">
        <w:t xml:space="preserve"> doi</w:t>
      </w:r>
      <w:r w:rsidR="00E4697E">
        <w:t xml:space="preserve">ve </w:t>
      </w:r>
      <w:r w:rsidR="007F048E">
        <w:t>renoncer à</w:t>
      </w:r>
      <w:r w:rsidR="00951DA4" w:rsidRPr="00701C05">
        <w:t xml:space="preserve"> son mandat. </w:t>
      </w:r>
      <w:r w:rsidR="007F048E">
        <w:t>Dans certains cas, i</w:t>
      </w:r>
      <w:r w:rsidR="00951DA4" w:rsidRPr="00701C05">
        <w:t xml:space="preserve">l peut être judicieux que </w:t>
      </w:r>
      <w:r w:rsidR="007F048E">
        <w:t xml:space="preserve">la nouvelle APEA </w:t>
      </w:r>
      <w:r w:rsidR="007F048E" w:rsidRPr="00E4697E">
        <w:t xml:space="preserve">compétente </w:t>
      </w:r>
      <w:r w:rsidR="006542E4">
        <w:t xml:space="preserve">maintienne </w:t>
      </w:r>
      <w:r w:rsidR="00E4697E">
        <w:t>le</w:t>
      </w:r>
      <w:r w:rsidR="007F048E" w:rsidRPr="00E4697E">
        <w:t xml:space="preserve"> curateur en </w:t>
      </w:r>
      <w:r w:rsidR="00E4697E">
        <w:t>fonction</w:t>
      </w:r>
      <w:r w:rsidR="00951DA4" w:rsidRPr="00E4697E">
        <w:t xml:space="preserve">. </w:t>
      </w:r>
      <w:r w:rsidR="00C45C9B" w:rsidRPr="00E4697E">
        <w:t xml:space="preserve">La personne sous curatelle peut proposer </w:t>
      </w:r>
      <w:r w:rsidR="007F048E" w:rsidRPr="00E4697E">
        <w:t xml:space="preserve">que </w:t>
      </w:r>
      <w:r w:rsidR="00C45C9B" w:rsidRPr="00E4697E">
        <w:t>l'ancien curateu</w:t>
      </w:r>
      <w:r w:rsidR="00C45C9B" w:rsidRPr="00701C05">
        <w:t xml:space="preserve">r </w:t>
      </w:r>
      <w:r w:rsidR="00E4697E">
        <w:t>reste sa</w:t>
      </w:r>
      <w:r w:rsidR="00C45C9B" w:rsidRPr="00701C05">
        <w:t xml:space="preserve"> personne de confiance.</w:t>
      </w:r>
      <w:r w:rsidR="00C45C9B">
        <w:rPr>
          <w:rStyle w:val="Funotenzeichen"/>
        </w:rPr>
        <w:footnoteReference w:id="26"/>
      </w:r>
      <w:r w:rsidR="00C45C9B" w:rsidRPr="00701C05">
        <w:t xml:space="preserve"> </w:t>
      </w:r>
      <w:r w:rsidR="00C45C9B" w:rsidRPr="004F13C9">
        <w:t xml:space="preserve">Les détails </w:t>
      </w:r>
      <w:r w:rsidR="007F048E">
        <w:t>doivent être discutés</w:t>
      </w:r>
      <w:r w:rsidR="00DF6530" w:rsidRPr="004F13C9">
        <w:t xml:space="preserve"> avec le service</w:t>
      </w:r>
      <w:r w:rsidR="007F048E">
        <w:t xml:space="preserve"> spécialisés pour curateurs privés</w:t>
      </w:r>
      <w:r w:rsidR="00DF6530" w:rsidRPr="004F13C9">
        <w:t>.</w:t>
      </w:r>
    </w:p>
    <w:p w14:paraId="287C9D4B" w14:textId="77777777" w:rsidR="00E4697E" w:rsidRPr="00701C05" w:rsidRDefault="00E4697E" w:rsidP="005D0FAD">
      <w:r>
        <w:t>Lors d’un</w:t>
      </w:r>
      <w:r w:rsidR="002A5755" w:rsidRPr="00701C05">
        <w:t xml:space="preserve"> changement de domicile, la personne sous curatelle doit être </w:t>
      </w:r>
      <w:r w:rsidR="007F048E">
        <w:t>annoncée</w:t>
      </w:r>
      <w:r w:rsidR="002A5755" w:rsidRPr="00701C05">
        <w:t xml:space="preserve"> auprès de </w:t>
      </w:r>
      <w:r w:rsidR="007F048E">
        <w:t>s</w:t>
      </w:r>
      <w:r w:rsidR="002A5755" w:rsidRPr="00701C05">
        <w:t xml:space="preserve">a nouvelle commune. </w:t>
      </w:r>
      <w:r>
        <w:t xml:space="preserve">Il est également nécessaire d’informer </w:t>
      </w:r>
      <w:r w:rsidR="002A5755" w:rsidRPr="00701C05">
        <w:t>toutes les institutions c</w:t>
      </w:r>
      <w:r>
        <w:t xml:space="preserve">oncernées </w:t>
      </w:r>
      <w:r w:rsidR="002A5755" w:rsidRPr="00701C05">
        <w:t xml:space="preserve">(assurances, caisse de compensation, administration fiscale, etc.) </w:t>
      </w:r>
      <w:r w:rsidR="00A0370F" w:rsidRPr="00701C05">
        <w:t xml:space="preserve">du changement </w:t>
      </w:r>
      <w:r w:rsidR="007F048E">
        <w:t>de domicile</w:t>
      </w:r>
      <w:r w:rsidR="00A0370F" w:rsidRPr="00701C05">
        <w:t xml:space="preserve">, </w:t>
      </w:r>
      <w:r>
        <w:t>d’entente</w:t>
      </w:r>
      <w:r w:rsidR="00A0370F" w:rsidRPr="00701C05">
        <w:t xml:space="preserve"> avec la personne sous curatelle</w:t>
      </w:r>
      <w:r w:rsidR="002A5755" w:rsidRPr="00701C05">
        <w:t xml:space="preserve">. </w:t>
      </w:r>
      <w:r w:rsidR="007F048E">
        <w:t>Le</w:t>
      </w:r>
      <w:r w:rsidR="007F048E" w:rsidRPr="007F048E">
        <w:t xml:space="preserve"> changement </w:t>
      </w:r>
      <w:r>
        <w:t>de domicile</w:t>
      </w:r>
      <w:r w:rsidR="007F048E" w:rsidRPr="007F048E">
        <w:t xml:space="preserve"> peut </w:t>
      </w:r>
      <w:r>
        <w:t>aussi entraîner une modification d</w:t>
      </w:r>
      <w:r w:rsidR="007F048E" w:rsidRPr="007F048E">
        <w:t>es coûts et prestations d</w:t>
      </w:r>
      <w:r>
        <w:t>’</w:t>
      </w:r>
      <w:r w:rsidR="007F048E" w:rsidRPr="007F048E">
        <w:t>assurance</w:t>
      </w:r>
      <w:r w:rsidR="007F048E">
        <w:t xml:space="preserve"> (</w:t>
      </w:r>
      <w:r w:rsidR="007F048E" w:rsidRPr="007F048E">
        <w:t>assurance-maladie</w:t>
      </w:r>
      <w:r w:rsidR="007F048E">
        <w:t>,</w:t>
      </w:r>
      <w:r w:rsidR="007F048E" w:rsidRPr="007F048E">
        <w:t xml:space="preserve"> prestations complémentaires</w:t>
      </w:r>
      <w:r w:rsidR="007F048E">
        <w:t>, etc</w:t>
      </w:r>
      <w:r w:rsidR="007F048E" w:rsidRPr="007F048E">
        <w:t>.</w:t>
      </w:r>
      <w:r w:rsidR="007F048E">
        <w:t>).</w:t>
      </w:r>
      <w:r w:rsidR="007F048E" w:rsidRPr="007F048E">
        <w:t xml:space="preserve"> </w:t>
      </w:r>
      <w:r w:rsidR="00847743" w:rsidRPr="00701C05">
        <w:t xml:space="preserve">Il est recommandé </w:t>
      </w:r>
      <w:r w:rsidR="002A5755" w:rsidRPr="00701C05">
        <w:t>de se renseigner auprès du service</w:t>
      </w:r>
      <w:r w:rsidR="007F048E">
        <w:t xml:space="preserve"> spécialisé pour curateurs privés</w:t>
      </w:r>
      <w:r w:rsidR="002A5755" w:rsidRPr="00701C05">
        <w:t xml:space="preserve"> avant </w:t>
      </w:r>
      <w:r w:rsidR="002E7824">
        <w:t xml:space="preserve">un déménagement, que ce soit </w:t>
      </w:r>
      <w:r w:rsidR="002A5755" w:rsidRPr="00701C05">
        <w:t>dans une autre commune</w:t>
      </w:r>
      <w:r w:rsidR="007F048E">
        <w:t xml:space="preserve"> ou un autre canton</w:t>
      </w:r>
      <w:r w:rsidR="00DF6530" w:rsidRPr="00701C05">
        <w:t xml:space="preserve">, </w:t>
      </w:r>
      <w:r w:rsidR="007F048E">
        <w:t>afin d’anticiper les éventuelles</w:t>
      </w:r>
      <w:r w:rsidR="00DF6530" w:rsidRPr="00701C05">
        <w:t xml:space="preserve"> conséquences</w:t>
      </w:r>
      <w:r w:rsidR="002A5755" w:rsidRPr="00701C05">
        <w:t xml:space="preserve">. </w:t>
      </w:r>
    </w:p>
    <w:tbl>
      <w:tblPr>
        <w:tblStyle w:val="Tabellenraster"/>
        <w:tblW w:w="0" w:type="auto"/>
        <w:tblLook w:val="04A0" w:firstRow="1" w:lastRow="0" w:firstColumn="1" w:lastColumn="0" w:noHBand="0" w:noVBand="1"/>
      </w:tblPr>
      <w:tblGrid>
        <w:gridCol w:w="9344"/>
      </w:tblGrid>
      <w:tr w:rsidR="009A4A50" w:rsidRPr="00FD1F4D" w14:paraId="21B8F4DD"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FAB00FD" w14:textId="77777777" w:rsidR="009A4A50" w:rsidRPr="00532E3C" w:rsidRDefault="009A4A50" w:rsidP="00D62979">
            <w:pPr>
              <w:spacing w:after="120"/>
              <w:rPr>
                <w:b/>
                <w:bCs/>
              </w:rPr>
            </w:pPr>
            <w:r w:rsidRPr="00532E3C">
              <w:rPr>
                <w:b/>
                <w:bCs/>
              </w:rPr>
              <w:t xml:space="preserve">Vivre dans </w:t>
            </w:r>
            <w:r w:rsidR="00530FBB" w:rsidRPr="00532E3C">
              <w:rPr>
                <w:b/>
                <w:bCs/>
              </w:rPr>
              <w:t xml:space="preserve">son propre </w:t>
            </w:r>
            <w:r w:rsidR="00532E3C" w:rsidRPr="00532E3C">
              <w:rPr>
                <w:b/>
                <w:bCs/>
              </w:rPr>
              <w:t>logemen</w:t>
            </w:r>
            <w:r w:rsidRPr="00532E3C">
              <w:rPr>
                <w:b/>
                <w:bCs/>
              </w:rPr>
              <w:t>t</w:t>
            </w:r>
          </w:p>
          <w:p w14:paraId="6E51D355" w14:textId="77777777" w:rsidR="009A4A50" w:rsidRPr="00701C05" w:rsidRDefault="009A4A50" w:rsidP="00530FBB">
            <w:pPr>
              <w:pStyle w:val="Listenabsatz"/>
              <w:numPr>
                <w:ilvl w:val="0"/>
                <w:numId w:val="1"/>
              </w:numPr>
              <w:ind w:left="714" w:hanging="357"/>
              <w:contextualSpacing w:val="0"/>
              <w:jc w:val="left"/>
              <w:rPr>
                <w:sz w:val="20"/>
                <w:szCs w:val="20"/>
              </w:rPr>
            </w:pPr>
            <w:r w:rsidRPr="00701C05">
              <w:rPr>
                <w:sz w:val="20"/>
                <w:szCs w:val="20"/>
              </w:rPr>
              <w:t xml:space="preserve">Qu'en est-il de la capacité </w:t>
            </w:r>
            <w:r w:rsidR="00532E3C">
              <w:rPr>
                <w:sz w:val="20"/>
                <w:szCs w:val="20"/>
              </w:rPr>
              <w:t xml:space="preserve">de la personne sous curatelle à vivre </w:t>
            </w:r>
            <w:r w:rsidR="00E54F7D">
              <w:rPr>
                <w:sz w:val="20"/>
                <w:szCs w:val="20"/>
              </w:rPr>
              <w:t>de manière autonome</w:t>
            </w:r>
            <w:r w:rsidRPr="00701C05">
              <w:rPr>
                <w:sz w:val="20"/>
                <w:szCs w:val="20"/>
              </w:rPr>
              <w:t xml:space="preserve"> et quelles perspectives </w:t>
            </w:r>
            <w:r w:rsidR="00E54F7D">
              <w:rPr>
                <w:sz w:val="20"/>
                <w:szCs w:val="20"/>
              </w:rPr>
              <w:t>doivent être discutées</w:t>
            </w:r>
            <w:r w:rsidRPr="00701C05">
              <w:rPr>
                <w:sz w:val="20"/>
                <w:szCs w:val="20"/>
              </w:rPr>
              <w:t xml:space="preserve"> ?</w:t>
            </w:r>
          </w:p>
          <w:p w14:paraId="54255385" w14:textId="77777777" w:rsidR="009A4A50" w:rsidRPr="00701C05" w:rsidRDefault="009A4A50" w:rsidP="00530FBB">
            <w:pPr>
              <w:pStyle w:val="Listenabsatz"/>
              <w:numPr>
                <w:ilvl w:val="0"/>
                <w:numId w:val="1"/>
              </w:numPr>
              <w:ind w:left="714" w:hanging="357"/>
              <w:contextualSpacing w:val="0"/>
              <w:jc w:val="left"/>
              <w:rPr>
                <w:sz w:val="20"/>
                <w:szCs w:val="20"/>
              </w:rPr>
            </w:pPr>
            <w:r w:rsidRPr="00701C05">
              <w:rPr>
                <w:sz w:val="20"/>
                <w:szCs w:val="20"/>
              </w:rPr>
              <w:t xml:space="preserve">Qui a </w:t>
            </w:r>
            <w:r w:rsidR="00E54F7D">
              <w:rPr>
                <w:sz w:val="20"/>
                <w:szCs w:val="20"/>
              </w:rPr>
              <w:t xml:space="preserve">actuellement </w:t>
            </w:r>
            <w:r w:rsidRPr="00701C05">
              <w:rPr>
                <w:sz w:val="20"/>
                <w:szCs w:val="20"/>
              </w:rPr>
              <w:t xml:space="preserve">accès </w:t>
            </w:r>
            <w:r w:rsidR="00532E3C">
              <w:rPr>
                <w:sz w:val="20"/>
                <w:szCs w:val="20"/>
              </w:rPr>
              <w:t>au logement</w:t>
            </w:r>
            <w:r w:rsidRPr="00701C05">
              <w:rPr>
                <w:sz w:val="20"/>
                <w:szCs w:val="20"/>
              </w:rPr>
              <w:t xml:space="preserve"> et qui d</w:t>
            </w:r>
            <w:r w:rsidR="00E54F7D">
              <w:rPr>
                <w:sz w:val="20"/>
                <w:szCs w:val="20"/>
              </w:rPr>
              <w:t xml:space="preserve">evrait </w:t>
            </w:r>
            <w:r w:rsidRPr="00701C05">
              <w:rPr>
                <w:sz w:val="20"/>
                <w:szCs w:val="20"/>
              </w:rPr>
              <w:t>y avoir accès ?</w:t>
            </w:r>
          </w:p>
          <w:p w14:paraId="37020808" w14:textId="77777777" w:rsidR="009A4A50" w:rsidRPr="00701C05" w:rsidRDefault="00532E3C" w:rsidP="00530FBB">
            <w:pPr>
              <w:pStyle w:val="Listenabsatz"/>
              <w:numPr>
                <w:ilvl w:val="0"/>
                <w:numId w:val="1"/>
              </w:numPr>
              <w:ind w:left="714" w:hanging="357"/>
              <w:contextualSpacing w:val="0"/>
              <w:jc w:val="left"/>
              <w:rPr>
                <w:sz w:val="20"/>
                <w:szCs w:val="20"/>
              </w:rPr>
            </w:pPr>
            <w:r>
              <w:rPr>
                <w:sz w:val="20"/>
                <w:szCs w:val="20"/>
              </w:rPr>
              <w:t xml:space="preserve">Lors de l’inventaire sur place, </w:t>
            </w:r>
            <w:r w:rsidR="00E54F7D">
              <w:rPr>
                <w:sz w:val="20"/>
                <w:szCs w:val="20"/>
              </w:rPr>
              <w:t xml:space="preserve">le curateur doit </w:t>
            </w:r>
            <w:r w:rsidR="009A4A50" w:rsidRPr="00701C05">
              <w:rPr>
                <w:sz w:val="20"/>
                <w:szCs w:val="20"/>
              </w:rPr>
              <w:t xml:space="preserve">toujours </w:t>
            </w:r>
            <w:r w:rsidR="00E54F7D">
              <w:rPr>
                <w:sz w:val="20"/>
                <w:szCs w:val="20"/>
              </w:rPr>
              <w:t xml:space="preserve">être </w:t>
            </w:r>
            <w:r w:rsidR="009A4A50" w:rsidRPr="00701C05">
              <w:rPr>
                <w:sz w:val="20"/>
                <w:szCs w:val="20"/>
              </w:rPr>
              <w:t>accompagné d'une tierce personne.</w:t>
            </w:r>
          </w:p>
          <w:p w14:paraId="63FAF844" w14:textId="31AE59D0" w:rsidR="009A4A50" w:rsidRPr="00701C05" w:rsidRDefault="009A4A50" w:rsidP="00530FBB">
            <w:pPr>
              <w:pStyle w:val="Listenabsatz"/>
              <w:numPr>
                <w:ilvl w:val="0"/>
                <w:numId w:val="1"/>
              </w:numPr>
              <w:ind w:left="714" w:hanging="357"/>
              <w:contextualSpacing w:val="0"/>
              <w:jc w:val="left"/>
              <w:rPr>
                <w:sz w:val="20"/>
                <w:szCs w:val="20"/>
              </w:rPr>
            </w:pPr>
            <w:r w:rsidRPr="00701C05">
              <w:rPr>
                <w:sz w:val="20"/>
                <w:szCs w:val="20"/>
              </w:rPr>
              <w:t xml:space="preserve">Une autorisation exceptionnelle de </w:t>
            </w:r>
            <w:r w:rsidR="00532E3C">
              <w:rPr>
                <w:sz w:val="20"/>
                <w:szCs w:val="20"/>
              </w:rPr>
              <w:t>l’APEA</w:t>
            </w:r>
            <w:r w:rsidRPr="00701C05">
              <w:rPr>
                <w:sz w:val="20"/>
                <w:szCs w:val="20"/>
              </w:rPr>
              <w:t xml:space="preserve"> est-elle nécessaire pour les objets de valeur ?</w:t>
            </w:r>
          </w:p>
          <w:p w14:paraId="2E132EFB" w14:textId="77777777" w:rsidR="009A4A50" w:rsidRPr="00701C05" w:rsidRDefault="00532E3C" w:rsidP="00530FBB">
            <w:pPr>
              <w:pStyle w:val="Listenabsatz"/>
              <w:numPr>
                <w:ilvl w:val="0"/>
                <w:numId w:val="1"/>
              </w:numPr>
              <w:ind w:left="714" w:hanging="357"/>
              <w:contextualSpacing w:val="0"/>
              <w:jc w:val="left"/>
              <w:rPr>
                <w:sz w:val="20"/>
                <w:szCs w:val="20"/>
              </w:rPr>
            </w:pPr>
            <w:r>
              <w:rPr>
                <w:sz w:val="20"/>
                <w:szCs w:val="20"/>
              </w:rPr>
              <w:t>Vérifier que le</w:t>
            </w:r>
            <w:r w:rsidR="009A4A50" w:rsidRPr="00701C05">
              <w:rPr>
                <w:sz w:val="20"/>
                <w:szCs w:val="20"/>
              </w:rPr>
              <w:t xml:space="preserve"> contrat de </w:t>
            </w:r>
            <w:r>
              <w:rPr>
                <w:sz w:val="20"/>
                <w:szCs w:val="20"/>
              </w:rPr>
              <w:t>bail</w:t>
            </w:r>
            <w:r w:rsidR="009A4A50" w:rsidRPr="00701C05">
              <w:rPr>
                <w:sz w:val="20"/>
                <w:szCs w:val="20"/>
              </w:rPr>
              <w:t xml:space="preserve"> (copie)</w:t>
            </w:r>
            <w:r w:rsidR="00FF13A9" w:rsidRPr="00701C05">
              <w:rPr>
                <w:sz w:val="20"/>
                <w:szCs w:val="20"/>
              </w:rPr>
              <w:t xml:space="preserve">, le dépôt de garantie de loyer </w:t>
            </w:r>
            <w:r>
              <w:rPr>
                <w:sz w:val="20"/>
                <w:szCs w:val="20"/>
              </w:rPr>
              <w:t xml:space="preserve">et </w:t>
            </w:r>
            <w:r w:rsidR="009A4A50" w:rsidRPr="00701C05">
              <w:rPr>
                <w:sz w:val="20"/>
                <w:szCs w:val="20"/>
              </w:rPr>
              <w:t>le paiement du loyer</w:t>
            </w:r>
            <w:r>
              <w:rPr>
                <w:sz w:val="20"/>
                <w:szCs w:val="20"/>
              </w:rPr>
              <w:t xml:space="preserve"> sont bien documentés</w:t>
            </w:r>
            <w:r w:rsidR="004D10DC" w:rsidRPr="00701C05">
              <w:rPr>
                <w:sz w:val="20"/>
                <w:szCs w:val="20"/>
              </w:rPr>
              <w:t>.</w:t>
            </w:r>
          </w:p>
          <w:p w14:paraId="30FE2AB3" w14:textId="77777777" w:rsidR="009A4A50" w:rsidRPr="00701C05" w:rsidRDefault="00532E3C" w:rsidP="00D62979">
            <w:pPr>
              <w:pStyle w:val="Listenabsatz"/>
              <w:numPr>
                <w:ilvl w:val="0"/>
                <w:numId w:val="1"/>
              </w:numPr>
              <w:spacing w:after="120"/>
              <w:ind w:left="714" w:hanging="357"/>
              <w:contextualSpacing w:val="0"/>
              <w:jc w:val="left"/>
              <w:rPr>
                <w:sz w:val="20"/>
                <w:szCs w:val="20"/>
              </w:rPr>
            </w:pPr>
            <w:r>
              <w:rPr>
                <w:sz w:val="20"/>
                <w:szCs w:val="20"/>
              </w:rPr>
              <w:t xml:space="preserve">En cas de déménagement </w:t>
            </w:r>
            <w:r w:rsidR="005E258B" w:rsidRPr="00701C05">
              <w:rPr>
                <w:sz w:val="20"/>
                <w:szCs w:val="20"/>
              </w:rPr>
              <w:t>dans une autre commune : clarifi</w:t>
            </w:r>
            <w:r>
              <w:rPr>
                <w:sz w:val="20"/>
                <w:szCs w:val="20"/>
              </w:rPr>
              <w:t>er l</w:t>
            </w:r>
            <w:r w:rsidR="005E258B" w:rsidRPr="00701C05">
              <w:rPr>
                <w:sz w:val="20"/>
                <w:szCs w:val="20"/>
              </w:rPr>
              <w:t>es conséquences et inform</w:t>
            </w:r>
            <w:r>
              <w:rPr>
                <w:sz w:val="20"/>
                <w:szCs w:val="20"/>
              </w:rPr>
              <w:t>er</w:t>
            </w:r>
            <w:r w:rsidR="005E258B" w:rsidRPr="00701C05">
              <w:rPr>
                <w:sz w:val="20"/>
                <w:szCs w:val="20"/>
              </w:rPr>
              <w:t xml:space="preserve"> la personne sous curatelle avant la conclusion d</w:t>
            </w:r>
            <w:r w:rsidR="00E54F7D">
              <w:rPr>
                <w:sz w:val="20"/>
                <w:szCs w:val="20"/>
              </w:rPr>
              <w:t>’un</w:t>
            </w:r>
            <w:r w:rsidR="005E258B" w:rsidRPr="00701C05">
              <w:rPr>
                <w:sz w:val="20"/>
                <w:szCs w:val="20"/>
              </w:rPr>
              <w:t xml:space="preserve"> nouveau contrat de </w:t>
            </w:r>
            <w:r>
              <w:rPr>
                <w:sz w:val="20"/>
                <w:szCs w:val="20"/>
              </w:rPr>
              <w:t>bail</w:t>
            </w:r>
            <w:r w:rsidR="005E258B" w:rsidRPr="00701C05">
              <w:rPr>
                <w:sz w:val="20"/>
                <w:szCs w:val="20"/>
              </w:rPr>
              <w:t xml:space="preserve"> ou la résiliation </w:t>
            </w:r>
            <w:r>
              <w:rPr>
                <w:sz w:val="20"/>
                <w:szCs w:val="20"/>
              </w:rPr>
              <w:t>du contrat actuel</w:t>
            </w:r>
            <w:r w:rsidR="005E258B" w:rsidRPr="00701C05">
              <w:rPr>
                <w:sz w:val="20"/>
                <w:szCs w:val="20"/>
              </w:rPr>
              <w:t>.</w:t>
            </w:r>
          </w:p>
        </w:tc>
      </w:tr>
    </w:tbl>
    <w:p w14:paraId="4F9681F9" w14:textId="77777777" w:rsidR="009A4A50" w:rsidRPr="00701C05" w:rsidRDefault="009A4A50" w:rsidP="005D0FAD"/>
    <w:p w14:paraId="5C05166E" w14:textId="77777777" w:rsidR="00951DA4" w:rsidRPr="00701C05" w:rsidRDefault="00951DA4" w:rsidP="00951DA4">
      <w:pPr>
        <w:pStyle w:val="berschrift3"/>
      </w:pPr>
      <w:bookmarkStart w:id="63" w:name="_Toc193036826"/>
      <w:r w:rsidRPr="00701C05">
        <w:t xml:space="preserve">4.2.2 </w:t>
      </w:r>
      <w:r w:rsidR="0008589F" w:rsidRPr="00701C05">
        <w:t>Résiliation</w:t>
      </w:r>
      <w:r w:rsidRPr="00701C05">
        <w:t xml:space="preserve"> </w:t>
      </w:r>
      <w:r w:rsidR="00605E9E">
        <w:t xml:space="preserve">du </w:t>
      </w:r>
      <w:r w:rsidR="00940C14">
        <w:t xml:space="preserve">contrat de </w:t>
      </w:r>
      <w:r w:rsidR="00605E9E">
        <w:t xml:space="preserve">bail </w:t>
      </w:r>
      <w:r w:rsidRPr="00701C05">
        <w:t xml:space="preserve">et </w:t>
      </w:r>
      <w:r w:rsidR="0008589F" w:rsidRPr="00701C05">
        <w:t xml:space="preserve">liquidation </w:t>
      </w:r>
      <w:bookmarkEnd w:id="63"/>
      <w:r w:rsidR="00F8604E">
        <w:t>du ménage</w:t>
      </w:r>
    </w:p>
    <w:p w14:paraId="4A3A6628" w14:textId="77777777" w:rsidR="004D10DC" w:rsidRPr="00701C05" w:rsidRDefault="004D10DC" w:rsidP="00951DA4">
      <w:r w:rsidRPr="00701C05">
        <w:t>La résiliation d</w:t>
      </w:r>
      <w:r w:rsidR="00605E9E">
        <w:t xml:space="preserve">u </w:t>
      </w:r>
      <w:r w:rsidR="00940C14">
        <w:t xml:space="preserve">contrat de </w:t>
      </w:r>
      <w:r w:rsidR="00605E9E">
        <w:t>bail</w:t>
      </w:r>
      <w:r w:rsidRPr="00701C05">
        <w:t xml:space="preserve"> et, le cas échéant, la </w:t>
      </w:r>
      <w:r w:rsidR="00605E9E">
        <w:t>liquidation</w:t>
      </w:r>
      <w:r w:rsidRPr="00701C05">
        <w:t xml:space="preserve"> </w:t>
      </w:r>
      <w:r w:rsidR="00F8604E">
        <w:t>du ménage</w:t>
      </w:r>
      <w:r w:rsidR="00587B20">
        <w:t xml:space="preserve"> </w:t>
      </w:r>
      <w:r w:rsidRPr="00701C05">
        <w:t xml:space="preserve">doivent être </w:t>
      </w:r>
      <w:r w:rsidR="00605E9E">
        <w:t>soigneusement</w:t>
      </w:r>
      <w:r w:rsidRPr="00701C05">
        <w:t xml:space="preserve"> planifiées.</w:t>
      </w:r>
    </w:p>
    <w:p w14:paraId="3D6DF176" w14:textId="77777777" w:rsidR="00951DA4" w:rsidRDefault="003A4B25" w:rsidP="00951DA4">
      <w:pPr>
        <w:rPr>
          <w:color w:val="000000" w:themeColor="text1"/>
        </w:rPr>
      </w:pPr>
      <w:r w:rsidRPr="00701C05">
        <w:t xml:space="preserve">Si la personne sous curatelle est capable de discernement, elle peut </w:t>
      </w:r>
      <w:r w:rsidRPr="00F8604E">
        <w:rPr>
          <w:b/>
          <w:bCs/>
        </w:rPr>
        <w:t xml:space="preserve">résilier </w:t>
      </w:r>
      <w:r w:rsidR="00F8604E" w:rsidRPr="00F8604E">
        <w:rPr>
          <w:b/>
          <w:bCs/>
        </w:rPr>
        <w:t>son</w:t>
      </w:r>
      <w:r w:rsidRPr="00F8604E">
        <w:rPr>
          <w:b/>
          <w:bCs/>
        </w:rPr>
        <w:t xml:space="preserve"> </w:t>
      </w:r>
      <w:r w:rsidR="00605E9E" w:rsidRPr="00F8604E">
        <w:rPr>
          <w:b/>
          <w:bCs/>
        </w:rPr>
        <w:t>bail</w:t>
      </w:r>
      <w:r w:rsidRPr="00F8604E">
        <w:rPr>
          <w:b/>
          <w:bCs/>
        </w:rPr>
        <w:t xml:space="preserve"> </w:t>
      </w:r>
      <w:r w:rsidR="00F8604E" w:rsidRPr="00F8604E">
        <w:rPr>
          <w:b/>
          <w:bCs/>
        </w:rPr>
        <w:t>elle-même</w:t>
      </w:r>
      <w:r w:rsidR="00F8604E">
        <w:t xml:space="preserve">, </w:t>
      </w:r>
      <w:r w:rsidRPr="00701C05">
        <w:t xml:space="preserve">avec l'aide du curateur. </w:t>
      </w:r>
      <w:r w:rsidR="00951DA4" w:rsidRPr="00701C05">
        <w:t xml:space="preserve">Si la </w:t>
      </w:r>
      <w:r w:rsidR="009D730C" w:rsidRPr="00701C05">
        <w:t xml:space="preserve">personne sous curatelle </w:t>
      </w:r>
      <w:r w:rsidR="00951DA4" w:rsidRPr="00701C05">
        <w:t xml:space="preserve">est </w:t>
      </w:r>
      <w:r w:rsidR="00951DA4" w:rsidRPr="00605E9E">
        <w:rPr>
          <w:u w:val="single"/>
        </w:rPr>
        <w:t>in</w:t>
      </w:r>
      <w:r w:rsidR="00951DA4" w:rsidRPr="00701C05">
        <w:t xml:space="preserve">capable de discernement </w:t>
      </w:r>
      <w:r w:rsidR="00F375AF" w:rsidRPr="00701C05">
        <w:t xml:space="preserve">ou si </w:t>
      </w:r>
      <w:r w:rsidR="00605E9E">
        <w:t>l’exercice de ses droits civils a été restreint</w:t>
      </w:r>
      <w:r w:rsidR="00951DA4" w:rsidRPr="00701C05">
        <w:rPr>
          <w:color w:val="000000" w:themeColor="text1"/>
        </w:rPr>
        <w:t xml:space="preserve">, </w:t>
      </w:r>
      <w:r w:rsidR="00F8604E">
        <w:rPr>
          <w:color w:val="000000" w:themeColor="text1"/>
        </w:rPr>
        <w:t>la résiliation du</w:t>
      </w:r>
      <w:r w:rsidR="00940C14">
        <w:rPr>
          <w:color w:val="000000" w:themeColor="text1"/>
        </w:rPr>
        <w:t xml:space="preserve"> contrat de bail </w:t>
      </w:r>
      <w:r w:rsidR="00951DA4" w:rsidRPr="00701C05">
        <w:rPr>
          <w:color w:val="000000" w:themeColor="text1"/>
        </w:rPr>
        <w:t>et</w:t>
      </w:r>
      <w:r w:rsidR="00FF13A9" w:rsidRPr="00701C05">
        <w:rPr>
          <w:color w:val="000000" w:themeColor="text1"/>
        </w:rPr>
        <w:t xml:space="preserve">, le cas échéant, </w:t>
      </w:r>
      <w:r w:rsidR="00F8604E">
        <w:rPr>
          <w:color w:val="000000" w:themeColor="text1"/>
        </w:rPr>
        <w:t xml:space="preserve">la </w:t>
      </w:r>
      <w:r w:rsidR="00940C14">
        <w:rPr>
          <w:color w:val="000000" w:themeColor="text1"/>
        </w:rPr>
        <w:t>liquid</w:t>
      </w:r>
      <w:r w:rsidR="00F8604E">
        <w:rPr>
          <w:color w:val="000000" w:themeColor="text1"/>
        </w:rPr>
        <w:t>ation</w:t>
      </w:r>
      <w:r w:rsidR="00940C14">
        <w:rPr>
          <w:color w:val="000000" w:themeColor="text1"/>
        </w:rPr>
        <w:t xml:space="preserve"> </w:t>
      </w:r>
      <w:r w:rsidR="00F8604E">
        <w:rPr>
          <w:color w:val="000000" w:themeColor="text1"/>
        </w:rPr>
        <w:t>du</w:t>
      </w:r>
      <w:r w:rsidR="00951DA4" w:rsidRPr="00701C05">
        <w:rPr>
          <w:color w:val="000000" w:themeColor="text1"/>
        </w:rPr>
        <w:t xml:space="preserve"> ménage</w:t>
      </w:r>
      <w:r w:rsidR="00F8604E">
        <w:rPr>
          <w:color w:val="000000" w:themeColor="text1"/>
        </w:rPr>
        <w:t xml:space="preserve"> doivent être approuvées par l’APEA</w:t>
      </w:r>
      <w:r w:rsidR="00951DA4" w:rsidRPr="00F0778C">
        <w:rPr>
          <w:rStyle w:val="Funotenzeichen"/>
          <w:color w:val="000000" w:themeColor="text1"/>
        </w:rPr>
        <w:footnoteReference w:id="27"/>
      </w:r>
      <w:r w:rsidR="000B41B3" w:rsidRPr="00701C05">
        <w:rPr>
          <w:color w:val="000000" w:themeColor="text1"/>
        </w:rPr>
        <w:t xml:space="preserve"> (</w:t>
      </w:r>
      <w:r w:rsidR="000E76D6" w:rsidRPr="00701C05">
        <w:rPr>
          <w:color w:val="000000" w:themeColor="text1"/>
        </w:rPr>
        <w:t>cf</w:t>
      </w:r>
      <w:hyperlink w:anchor="_4.7.4._Zustimmungsbedürftige_Geschä" w:history="1">
        <w:r w:rsidR="00C9028A" w:rsidRPr="00701C05">
          <w:rPr>
            <w:rStyle w:val="Hyperlink"/>
            <w:color w:val="000000" w:themeColor="text1"/>
          </w:rPr>
          <w:t xml:space="preserve">. ch. </w:t>
        </w:r>
        <w:r w:rsidR="000E76D6" w:rsidRPr="00701C05">
          <w:rPr>
            <w:rStyle w:val="Hyperlink"/>
            <w:color w:val="000000" w:themeColor="text1"/>
          </w:rPr>
          <w:t>4.</w:t>
        </w:r>
        <w:r w:rsidR="0008589F" w:rsidRPr="00701C05">
          <w:rPr>
            <w:rStyle w:val="Hyperlink"/>
            <w:color w:val="000000" w:themeColor="text1"/>
          </w:rPr>
          <w:t>7</w:t>
        </w:r>
        <w:r w:rsidR="000E76D6" w:rsidRPr="00701C05">
          <w:rPr>
            <w:rStyle w:val="Hyperlink"/>
            <w:color w:val="000000" w:themeColor="text1"/>
          </w:rPr>
          <w:t>.</w:t>
        </w:r>
        <w:r w:rsidR="0008589F" w:rsidRPr="00701C05">
          <w:rPr>
            <w:rStyle w:val="Hyperlink"/>
            <w:color w:val="000000" w:themeColor="text1"/>
          </w:rPr>
          <w:t>4</w:t>
        </w:r>
      </w:hyperlink>
      <w:r w:rsidR="000B41B3" w:rsidRPr="00701C05">
        <w:rPr>
          <w:color w:val="000000" w:themeColor="text1"/>
        </w:rPr>
        <w:t>.)</w:t>
      </w:r>
      <w:r w:rsidR="009A4A50" w:rsidRPr="00701C05">
        <w:rPr>
          <w:color w:val="000000" w:themeColor="text1"/>
        </w:rPr>
        <w:t xml:space="preserve">.  </w:t>
      </w:r>
    </w:p>
    <w:p w14:paraId="3DD5090B" w14:textId="7A922C7D" w:rsidR="009A4A50" w:rsidRDefault="0008589F" w:rsidP="00951DA4">
      <w:r w:rsidRPr="00F8604E">
        <w:lastRenderedPageBreak/>
        <w:t>La</w:t>
      </w:r>
      <w:r w:rsidRPr="00701C05">
        <w:rPr>
          <w:b/>
          <w:bCs/>
        </w:rPr>
        <w:t xml:space="preserve"> </w:t>
      </w:r>
      <w:r w:rsidR="009A4A50" w:rsidRPr="00701C05">
        <w:rPr>
          <w:b/>
          <w:bCs/>
        </w:rPr>
        <w:t>liquidation</w:t>
      </w:r>
      <w:r w:rsidRPr="00701C05">
        <w:rPr>
          <w:b/>
          <w:bCs/>
        </w:rPr>
        <w:t xml:space="preserve"> </w:t>
      </w:r>
      <w:r w:rsidR="00F8604E">
        <w:rPr>
          <w:b/>
          <w:bCs/>
        </w:rPr>
        <w:t>du ménage</w:t>
      </w:r>
      <w:r w:rsidRPr="00701C05">
        <w:rPr>
          <w:b/>
          <w:bCs/>
        </w:rPr>
        <w:t xml:space="preserve"> </w:t>
      </w:r>
      <w:r w:rsidR="009A4A50" w:rsidRPr="00701C05">
        <w:t xml:space="preserve">est une </w:t>
      </w:r>
      <w:r w:rsidR="00940C14">
        <w:t>tâche</w:t>
      </w:r>
      <w:r w:rsidR="009A4A50" w:rsidRPr="00701C05">
        <w:t xml:space="preserve"> délicate</w:t>
      </w:r>
      <w:r w:rsidR="00F8604E">
        <w:t xml:space="preserve">, car les </w:t>
      </w:r>
      <w:r w:rsidR="009A4A50" w:rsidRPr="00701C05">
        <w:t xml:space="preserve">objets </w:t>
      </w:r>
      <w:r w:rsidR="00F8604E">
        <w:t>peuvent avoir</w:t>
      </w:r>
      <w:r w:rsidR="009A4A50" w:rsidRPr="00701C05">
        <w:t xml:space="preserve"> une grande valeur </w:t>
      </w:r>
      <w:r w:rsidR="004B6628">
        <w:t>sentimentale</w:t>
      </w:r>
      <w:r w:rsidR="004B6628" w:rsidRPr="00701C05">
        <w:t xml:space="preserve"> </w:t>
      </w:r>
      <w:r w:rsidR="009A4A50" w:rsidRPr="00701C05">
        <w:t>pour la personne</w:t>
      </w:r>
      <w:r w:rsidR="009D730C" w:rsidRPr="00701C05">
        <w:t xml:space="preserve"> sous curatelle </w:t>
      </w:r>
      <w:r w:rsidRPr="00701C05">
        <w:t xml:space="preserve">et/ou </w:t>
      </w:r>
      <w:r w:rsidR="009A4A50" w:rsidRPr="00701C05">
        <w:t xml:space="preserve">ses </w:t>
      </w:r>
      <w:r w:rsidRPr="00701C05">
        <w:t>proches</w:t>
      </w:r>
      <w:r w:rsidR="009A4A50" w:rsidRPr="00701C05">
        <w:t>.</w:t>
      </w:r>
      <w:r w:rsidR="00F8604E">
        <w:t xml:space="preserve"> Avant d’entreprendre cette démarche, le curateur devrait </w:t>
      </w:r>
      <w:r w:rsidR="004B6628">
        <w:t>consulter</w:t>
      </w:r>
      <w:r w:rsidR="004B6628" w:rsidRPr="00701C05">
        <w:t xml:space="preserve"> </w:t>
      </w:r>
      <w:r w:rsidR="00CF66E2" w:rsidRPr="00701C05">
        <w:t xml:space="preserve">le </w:t>
      </w:r>
      <w:r w:rsidR="00FF13A9" w:rsidRPr="00701C05">
        <w:t xml:space="preserve">service </w:t>
      </w:r>
      <w:r w:rsidR="00940C14">
        <w:t>spécialisé pour curateurs privés</w:t>
      </w:r>
      <w:r w:rsidR="00CF66E2" w:rsidRPr="00701C05">
        <w:t xml:space="preserve">. </w:t>
      </w:r>
    </w:p>
    <w:p w14:paraId="30C8C848" w14:textId="77777777" w:rsidR="00CF66E2" w:rsidRPr="00701C05" w:rsidRDefault="00940C14" w:rsidP="00951DA4">
      <w:r>
        <w:t>Le curateur peut être chargé d’o</w:t>
      </w:r>
      <w:r w:rsidR="00CF66E2" w:rsidRPr="00701C05">
        <w:t>rganis</w:t>
      </w:r>
      <w:r>
        <w:t>er</w:t>
      </w:r>
      <w:r w:rsidR="00CF66E2" w:rsidRPr="00701C05">
        <w:t xml:space="preserve"> </w:t>
      </w:r>
      <w:r w:rsidR="0008589F" w:rsidRPr="00701C05">
        <w:t xml:space="preserve">la liquidation du </w:t>
      </w:r>
      <w:r w:rsidR="00F8604E">
        <w:t>ménage</w:t>
      </w:r>
      <w:r w:rsidR="00CF66E2" w:rsidRPr="00701C05">
        <w:t xml:space="preserve">. </w:t>
      </w:r>
      <w:r>
        <w:t>Toutefois, l</w:t>
      </w:r>
      <w:r w:rsidR="00CF66E2" w:rsidRPr="00701C05">
        <w:t xml:space="preserve">e nettoyage </w:t>
      </w:r>
      <w:r>
        <w:t xml:space="preserve">du logement </w:t>
      </w:r>
      <w:r w:rsidR="00CF66E2" w:rsidRPr="00701C05">
        <w:t xml:space="preserve">et le déménagement ne </w:t>
      </w:r>
      <w:r>
        <w:t>f</w:t>
      </w:r>
      <w:r w:rsidR="00CF66E2" w:rsidRPr="00701C05">
        <w:t xml:space="preserve">ont pas </w:t>
      </w:r>
      <w:r>
        <w:t xml:space="preserve">partie </w:t>
      </w:r>
      <w:r w:rsidR="00CF66E2" w:rsidRPr="00701C05">
        <w:t>de</w:t>
      </w:r>
      <w:r w:rsidR="00F8604E">
        <w:t xml:space="preserve"> ses</w:t>
      </w:r>
      <w:r w:rsidR="00CF66E2" w:rsidRPr="00701C05">
        <w:t xml:space="preserve"> tâches spécifiques. </w:t>
      </w:r>
      <w:r>
        <w:t>Ces tâches sont en général confiées à</w:t>
      </w:r>
      <w:r w:rsidR="00CF66E2" w:rsidRPr="00701C05">
        <w:t xml:space="preserve"> des entreprises </w:t>
      </w:r>
      <w:r>
        <w:t>spécialisées, et le</w:t>
      </w:r>
      <w:r w:rsidR="00CF66E2" w:rsidRPr="00701C05">
        <w:t xml:space="preserve">s frais sont à la charge de la </w:t>
      </w:r>
      <w:r w:rsidR="009D730C" w:rsidRPr="00701C05">
        <w:t>personne sous curatelle</w:t>
      </w:r>
      <w:r w:rsidR="00CF66E2" w:rsidRPr="00701C05">
        <w:t xml:space="preserve">. </w:t>
      </w:r>
    </w:p>
    <w:p w14:paraId="21B85178" w14:textId="77777777" w:rsidR="00940C14" w:rsidRPr="00940C14" w:rsidRDefault="00940C14" w:rsidP="00951DA4">
      <w:r w:rsidRPr="00940C14">
        <w:t xml:space="preserve">Enfin, il est important de </w:t>
      </w:r>
      <w:r w:rsidR="002C339C">
        <w:t xml:space="preserve">ne jamais pénétrer </w:t>
      </w:r>
      <w:r w:rsidRPr="00940C14">
        <w:t>seul dans le logement de la personne sous curatelle.</w:t>
      </w:r>
    </w:p>
    <w:tbl>
      <w:tblPr>
        <w:tblStyle w:val="Tabellenraster"/>
        <w:tblW w:w="0" w:type="auto"/>
        <w:tblLook w:val="04A0" w:firstRow="1" w:lastRow="0" w:firstColumn="1" w:lastColumn="0" w:noHBand="0" w:noVBand="1"/>
      </w:tblPr>
      <w:tblGrid>
        <w:gridCol w:w="9344"/>
      </w:tblGrid>
      <w:tr w:rsidR="00CF66E2" w:rsidRPr="00FD1F4D" w14:paraId="6B3DF051"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1A1DDE" w14:textId="6ADA3B82" w:rsidR="00CF66E2" w:rsidRPr="00940C14" w:rsidRDefault="00CF66E2" w:rsidP="00D62979">
            <w:pPr>
              <w:spacing w:after="120"/>
              <w:jc w:val="left"/>
              <w:rPr>
                <w:b/>
                <w:bCs/>
              </w:rPr>
            </w:pPr>
            <w:r w:rsidRPr="00940C14">
              <w:rPr>
                <w:b/>
                <w:bCs/>
              </w:rPr>
              <w:t xml:space="preserve">Résiliation </w:t>
            </w:r>
            <w:r w:rsidR="00940C14" w:rsidRPr="00940C14">
              <w:rPr>
                <w:b/>
                <w:bCs/>
              </w:rPr>
              <w:t xml:space="preserve">du contrat de bail </w:t>
            </w:r>
            <w:r w:rsidRPr="00940C14">
              <w:rPr>
                <w:b/>
                <w:bCs/>
              </w:rPr>
              <w:t xml:space="preserve">et liquidation </w:t>
            </w:r>
            <w:r w:rsidR="00940C14">
              <w:rPr>
                <w:b/>
                <w:bCs/>
              </w:rPr>
              <w:t>du</w:t>
            </w:r>
            <w:r w:rsidR="00781AAF">
              <w:t xml:space="preserve"> </w:t>
            </w:r>
            <w:r w:rsidR="00781AAF" w:rsidRPr="00781AAF">
              <w:rPr>
                <w:b/>
                <w:bCs/>
              </w:rPr>
              <w:t>ménage</w:t>
            </w:r>
          </w:p>
          <w:p w14:paraId="7FF8AD1A" w14:textId="77777777" w:rsidR="00EB0CF5" w:rsidRPr="00701C05" w:rsidRDefault="00EB0CF5" w:rsidP="007C3717">
            <w:pPr>
              <w:pStyle w:val="Listenabsatz"/>
              <w:numPr>
                <w:ilvl w:val="0"/>
                <w:numId w:val="1"/>
              </w:numPr>
              <w:ind w:left="714" w:hanging="357"/>
              <w:contextualSpacing w:val="0"/>
              <w:jc w:val="left"/>
              <w:rPr>
                <w:sz w:val="20"/>
                <w:szCs w:val="20"/>
              </w:rPr>
            </w:pPr>
            <w:r w:rsidRPr="00701C05">
              <w:rPr>
                <w:sz w:val="20"/>
                <w:szCs w:val="20"/>
              </w:rPr>
              <w:t xml:space="preserve">Si la </w:t>
            </w:r>
            <w:r w:rsidR="009D730C" w:rsidRPr="00701C05">
              <w:rPr>
                <w:sz w:val="20"/>
                <w:szCs w:val="20"/>
              </w:rPr>
              <w:t xml:space="preserve">personne sous curatelle </w:t>
            </w:r>
            <w:r w:rsidRPr="00701C05">
              <w:rPr>
                <w:sz w:val="20"/>
                <w:szCs w:val="20"/>
              </w:rPr>
              <w:t xml:space="preserve">est capable de discernement et n'est pas </w:t>
            </w:r>
            <w:r w:rsidR="00940C14">
              <w:rPr>
                <w:sz w:val="20"/>
                <w:szCs w:val="20"/>
              </w:rPr>
              <w:t xml:space="preserve">restreinte </w:t>
            </w:r>
            <w:r w:rsidRPr="00701C05">
              <w:rPr>
                <w:sz w:val="20"/>
                <w:szCs w:val="20"/>
              </w:rPr>
              <w:t>dans l'exercice de ses droits civils, elle doit signer la résiliation</w:t>
            </w:r>
            <w:r w:rsidR="00940C14">
              <w:rPr>
                <w:sz w:val="20"/>
                <w:szCs w:val="20"/>
              </w:rPr>
              <w:t xml:space="preserve"> du contrat de bail elle-même</w:t>
            </w:r>
            <w:r w:rsidR="005E258B" w:rsidRPr="00701C05">
              <w:rPr>
                <w:sz w:val="20"/>
                <w:szCs w:val="20"/>
              </w:rPr>
              <w:t>.</w:t>
            </w:r>
          </w:p>
          <w:p w14:paraId="0215CE63" w14:textId="77777777" w:rsidR="005E258B" w:rsidRPr="00701C05" w:rsidRDefault="005E258B" w:rsidP="007C3717">
            <w:pPr>
              <w:pStyle w:val="Listenabsatz"/>
              <w:numPr>
                <w:ilvl w:val="0"/>
                <w:numId w:val="1"/>
              </w:numPr>
              <w:ind w:left="714" w:hanging="357"/>
              <w:contextualSpacing w:val="0"/>
              <w:jc w:val="left"/>
              <w:rPr>
                <w:sz w:val="20"/>
                <w:szCs w:val="20"/>
              </w:rPr>
            </w:pPr>
            <w:r w:rsidRPr="00701C05">
              <w:rPr>
                <w:sz w:val="20"/>
                <w:szCs w:val="20"/>
              </w:rPr>
              <w:t xml:space="preserve">La </w:t>
            </w:r>
            <w:r w:rsidR="00940C14">
              <w:rPr>
                <w:sz w:val="20"/>
                <w:szCs w:val="20"/>
              </w:rPr>
              <w:t>liquidation</w:t>
            </w:r>
            <w:r w:rsidRPr="00701C05">
              <w:rPr>
                <w:sz w:val="20"/>
                <w:szCs w:val="20"/>
              </w:rPr>
              <w:t xml:space="preserve"> du </w:t>
            </w:r>
            <w:r w:rsidR="002C339C">
              <w:rPr>
                <w:sz w:val="20"/>
                <w:szCs w:val="20"/>
              </w:rPr>
              <w:t>ménage</w:t>
            </w:r>
            <w:r w:rsidRPr="00701C05">
              <w:rPr>
                <w:sz w:val="20"/>
                <w:szCs w:val="20"/>
              </w:rPr>
              <w:t xml:space="preserve">, le déménagement et le nettoyage doivent être discutés avec la personne </w:t>
            </w:r>
            <w:r w:rsidR="0008589F" w:rsidRPr="00701C05">
              <w:rPr>
                <w:sz w:val="20"/>
                <w:szCs w:val="20"/>
              </w:rPr>
              <w:t>sous</w:t>
            </w:r>
            <w:r w:rsidRPr="00701C05">
              <w:rPr>
                <w:sz w:val="20"/>
                <w:szCs w:val="20"/>
              </w:rPr>
              <w:t xml:space="preserve"> curatelle.</w:t>
            </w:r>
          </w:p>
          <w:p w14:paraId="199B5CE5" w14:textId="77777777" w:rsidR="00CF66E2" w:rsidRPr="00701C05" w:rsidRDefault="00CF66E2" w:rsidP="007C3717">
            <w:pPr>
              <w:pStyle w:val="Listenabsatz"/>
              <w:numPr>
                <w:ilvl w:val="0"/>
                <w:numId w:val="1"/>
              </w:numPr>
              <w:ind w:left="714" w:hanging="357"/>
              <w:contextualSpacing w:val="0"/>
              <w:jc w:val="left"/>
              <w:rPr>
                <w:sz w:val="20"/>
                <w:szCs w:val="20"/>
              </w:rPr>
            </w:pPr>
            <w:r w:rsidRPr="00701C05">
              <w:rPr>
                <w:sz w:val="20"/>
                <w:szCs w:val="20"/>
              </w:rPr>
              <w:t xml:space="preserve">Si la </w:t>
            </w:r>
            <w:r w:rsidR="009D730C" w:rsidRPr="00701C05">
              <w:rPr>
                <w:sz w:val="20"/>
                <w:szCs w:val="20"/>
              </w:rPr>
              <w:t xml:space="preserve">personne sous curatelle </w:t>
            </w:r>
            <w:r w:rsidR="007B16E6">
              <w:rPr>
                <w:sz w:val="20"/>
                <w:szCs w:val="20"/>
              </w:rPr>
              <w:t xml:space="preserve">est </w:t>
            </w:r>
            <w:r w:rsidR="007B16E6" w:rsidRPr="002C339C">
              <w:rPr>
                <w:sz w:val="20"/>
                <w:szCs w:val="20"/>
                <w:u w:val="single"/>
              </w:rPr>
              <w:t>in</w:t>
            </w:r>
            <w:r w:rsidRPr="00701C05">
              <w:rPr>
                <w:sz w:val="20"/>
                <w:szCs w:val="20"/>
              </w:rPr>
              <w:t xml:space="preserve">capable de discernement </w:t>
            </w:r>
            <w:r w:rsidR="00F375AF" w:rsidRPr="00701C05">
              <w:rPr>
                <w:sz w:val="20"/>
                <w:szCs w:val="20"/>
              </w:rPr>
              <w:t xml:space="preserve">ou si </w:t>
            </w:r>
            <w:r w:rsidR="007B16E6">
              <w:rPr>
                <w:sz w:val="20"/>
                <w:szCs w:val="20"/>
              </w:rPr>
              <w:t>l’exercice de ses droits civils</w:t>
            </w:r>
            <w:r w:rsidR="00F375AF" w:rsidRPr="00701C05">
              <w:rPr>
                <w:sz w:val="20"/>
                <w:szCs w:val="20"/>
              </w:rPr>
              <w:t xml:space="preserve"> a été restreint </w:t>
            </w:r>
            <w:r w:rsidR="002C339C" w:rsidRPr="00701C05">
              <w:rPr>
                <w:sz w:val="20"/>
                <w:szCs w:val="20"/>
              </w:rPr>
              <w:t xml:space="preserve">en ce qui concerne la résiliation du </w:t>
            </w:r>
            <w:r w:rsidR="002C339C">
              <w:rPr>
                <w:sz w:val="20"/>
                <w:szCs w:val="20"/>
              </w:rPr>
              <w:t xml:space="preserve">contrat de </w:t>
            </w:r>
            <w:r w:rsidR="002C339C" w:rsidRPr="00701C05">
              <w:rPr>
                <w:sz w:val="20"/>
                <w:szCs w:val="20"/>
              </w:rPr>
              <w:t>bail et</w:t>
            </w:r>
            <w:r w:rsidR="002C339C">
              <w:rPr>
                <w:sz w:val="20"/>
                <w:szCs w:val="20"/>
              </w:rPr>
              <w:t xml:space="preserve">/ou </w:t>
            </w:r>
            <w:r w:rsidR="002C339C" w:rsidRPr="00701C05">
              <w:rPr>
                <w:sz w:val="20"/>
                <w:szCs w:val="20"/>
              </w:rPr>
              <w:t xml:space="preserve">la liquidation du </w:t>
            </w:r>
            <w:r w:rsidR="002C339C">
              <w:rPr>
                <w:sz w:val="20"/>
                <w:szCs w:val="20"/>
              </w:rPr>
              <w:t>ménage</w:t>
            </w:r>
            <w:r w:rsidRPr="00701C05">
              <w:rPr>
                <w:sz w:val="20"/>
                <w:szCs w:val="20"/>
              </w:rPr>
              <w:t>, l</w:t>
            </w:r>
            <w:r w:rsidR="007B16E6">
              <w:rPr>
                <w:sz w:val="20"/>
                <w:szCs w:val="20"/>
              </w:rPr>
              <w:t xml:space="preserve">e consentement </w:t>
            </w:r>
            <w:r w:rsidR="002C339C">
              <w:rPr>
                <w:sz w:val="20"/>
                <w:szCs w:val="20"/>
              </w:rPr>
              <w:t xml:space="preserve">préalable </w:t>
            </w:r>
            <w:r w:rsidRPr="00701C05">
              <w:rPr>
                <w:sz w:val="20"/>
                <w:szCs w:val="20"/>
              </w:rPr>
              <w:t>de l'</w:t>
            </w:r>
            <w:r w:rsidR="007B16E6">
              <w:rPr>
                <w:sz w:val="20"/>
                <w:szCs w:val="20"/>
              </w:rPr>
              <w:t>APEA</w:t>
            </w:r>
            <w:r w:rsidR="002C339C">
              <w:rPr>
                <w:sz w:val="20"/>
                <w:szCs w:val="20"/>
              </w:rPr>
              <w:t xml:space="preserve"> est requis.</w:t>
            </w:r>
          </w:p>
          <w:p w14:paraId="7847881E" w14:textId="77777777" w:rsidR="00CF66E2" w:rsidRPr="00701C05" w:rsidRDefault="00CF66E2" w:rsidP="00D62979">
            <w:pPr>
              <w:pStyle w:val="Listenabsatz"/>
              <w:numPr>
                <w:ilvl w:val="0"/>
                <w:numId w:val="1"/>
              </w:numPr>
              <w:spacing w:after="120"/>
              <w:ind w:left="714" w:hanging="357"/>
              <w:contextualSpacing w:val="0"/>
              <w:jc w:val="left"/>
              <w:rPr>
                <w:sz w:val="20"/>
                <w:szCs w:val="20"/>
              </w:rPr>
            </w:pPr>
            <w:r w:rsidRPr="00701C05">
              <w:rPr>
                <w:sz w:val="20"/>
                <w:szCs w:val="20"/>
              </w:rPr>
              <w:t xml:space="preserve">Il est </w:t>
            </w:r>
            <w:r w:rsidR="00EB0CF5" w:rsidRPr="00701C05">
              <w:rPr>
                <w:sz w:val="20"/>
                <w:szCs w:val="20"/>
              </w:rPr>
              <w:t>recommandé</w:t>
            </w:r>
            <w:r w:rsidRPr="00701C05">
              <w:rPr>
                <w:sz w:val="20"/>
                <w:szCs w:val="20"/>
              </w:rPr>
              <w:t xml:space="preserve"> de </w:t>
            </w:r>
            <w:r w:rsidR="00EB0CF5" w:rsidRPr="00701C05">
              <w:rPr>
                <w:sz w:val="20"/>
                <w:szCs w:val="20"/>
              </w:rPr>
              <w:t xml:space="preserve">consulter </w:t>
            </w:r>
            <w:r w:rsidRPr="00701C05">
              <w:rPr>
                <w:sz w:val="20"/>
                <w:szCs w:val="20"/>
              </w:rPr>
              <w:t xml:space="preserve">au préalable </w:t>
            </w:r>
            <w:r w:rsidR="00EB0CF5" w:rsidRPr="00701C05">
              <w:rPr>
                <w:sz w:val="20"/>
                <w:szCs w:val="20"/>
              </w:rPr>
              <w:t>le service</w:t>
            </w:r>
            <w:r w:rsidR="007B16E6">
              <w:rPr>
                <w:sz w:val="20"/>
                <w:szCs w:val="20"/>
              </w:rPr>
              <w:t xml:space="preserve"> spécialisé pour curateurs privés</w:t>
            </w:r>
            <w:r w:rsidR="00EB0CF5" w:rsidRPr="00701C05">
              <w:rPr>
                <w:sz w:val="20"/>
                <w:szCs w:val="20"/>
              </w:rPr>
              <w:t xml:space="preserve"> </w:t>
            </w:r>
            <w:r w:rsidRPr="00701C05">
              <w:rPr>
                <w:sz w:val="20"/>
                <w:szCs w:val="20"/>
              </w:rPr>
              <w:t xml:space="preserve">pour </w:t>
            </w:r>
            <w:r w:rsidR="007B16E6">
              <w:rPr>
                <w:sz w:val="20"/>
                <w:szCs w:val="20"/>
              </w:rPr>
              <w:t>discuter d</w:t>
            </w:r>
            <w:r w:rsidRPr="00701C05">
              <w:rPr>
                <w:sz w:val="20"/>
                <w:szCs w:val="20"/>
              </w:rPr>
              <w:t xml:space="preserve">es modalités de </w:t>
            </w:r>
            <w:r w:rsidR="0008589F" w:rsidRPr="00701C05">
              <w:rPr>
                <w:sz w:val="20"/>
                <w:szCs w:val="20"/>
              </w:rPr>
              <w:t xml:space="preserve">liquidation du </w:t>
            </w:r>
            <w:r w:rsidR="002C339C">
              <w:rPr>
                <w:sz w:val="20"/>
                <w:szCs w:val="20"/>
              </w:rPr>
              <w:t>ménage</w:t>
            </w:r>
            <w:r w:rsidRPr="00701C05">
              <w:rPr>
                <w:sz w:val="20"/>
                <w:szCs w:val="20"/>
              </w:rPr>
              <w:t>.</w:t>
            </w:r>
          </w:p>
        </w:tc>
      </w:tr>
    </w:tbl>
    <w:p w14:paraId="4239325C" w14:textId="77777777" w:rsidR="00951DA4" w:rsidRPr="00701C05" w:rsidRDefault="00951DA4" w:rsidP="00951DA4"/>
    <w:p w14:paraId="274DD2A8" w14:textId="77777777" w:rsidR="008D204E" w:rsidRPr="00701C05" w:rsidRDefault="005922DC" w:rsidP="005922DC">
      <w:pPr>
        <w:pStyle w:val="berschrift3"/>
      </w:pPr>
      <w:bookmarkStart w:id="64" w:name="_Toc193036827"/>
      <w:r w:rsidRPr="00701C05">
        <w:t xml:space="preserve">4.2.3. </w:t>
      </w:r>
      <w:r w:rsidR="009A6F18">
        <w:t>V</w:t>
      </w:r>
      <w:r w:rsidR="008D204E" w:rsidRPr="00701C05">
        <w:t>ivre dans un établissement</w:t>
      </w:r>
      <w:r w:rsidR="002C339C">
        <w:t xml:space="preserve"> médico-social</w:t>
      </w:r>
      <w:bookmarkEnd w:id="64"/>
    </w:p>
    <w:p w14:paraId="6F974BB3" w14:textId="77777777" w:rsidR="002F0F13" w:rsidRDefault="00F55A70" w:rsidP="002F0F13">
      <w:r w:rsidRPr="00701C05">
        <w:t xml:space="preserve">Si </w:t>
      </w:r>
      <w:r w:rsidR="00DA786D">
        <w:t>l</w:t>
      </w:r>
      <w:r w:rsidR="006A1522">
        <w:t>a capacité</w:t>
      </w:r>
      <w:r w:rsidRPr="00701C05">
        <w:t xml:space="preserve"> à vivre</w:t>
      </w:r>
      <w:r w:rsidR="00DA786D">
        <w:t xml:space="preserve"> </w:t>
      </w:r>
      <w:r w:rsidR="002C339C">
        <w:t>de manière autonome</w:t>
      </w:r>
      <w:r w:rsidRPr="00701C05">
        <w:t xml:space="preserve"> est </w:t>
      </w:r>
      <w:r w:rsidR="00DA786D">
        <w:t>incertaine</w:t>
      </w:r>
      <w:r w:rsidRPr="00701C05">
        <w:t xml:space="preserve"> ou n</w:t>
      </w:r>
      <w:r w:rsidR="00DA786D">
        <w:t>’est</w:t>
      </w:r>
      <w:r w:rsidRPr="00701C05">
        <w:t xml:space="preserve"> plus</w:t>
      </w:r>
      <w:r w:rsidR="00DA786D">
        <w:t xml:space="preserve"> assurée</w:t>
      </w:r>
      <w:r w:rsidRPr="00701C05">
        <w:t xml:space="preserve">, </w:t>
      </w:r>
      <w:r w:rsidR="00DA786D">
        <w:t>l’</w:t>
      </w:r>
      <w:r w:rsidR="006A1522">
        <w:t>entrée</w:t>
      </w:r>
      <w:r w:rsidR="00DA786D">
        <w:t xml:space="preserve"> dans un établissement </w:t>
      </w:r>
      <w:r w:rsidR="006A1522">
        <w:t>médico-social</w:t>
      </w:r>
      <w:r w:rsidR="00031548" w:rsidRPr="00701C05">
        <w:t xml:space="preserve">, </w:t>
      </w:r>
      <w:r w:rsidR="00DA786D">
        <w:t xml:space="preserve">p. ex. </w:t>
      </w:r>
      <w:r w:rsidR="004504E4" w:rsidRPr="00701C05">
        <w:t xml:space="preserve">un </w:t>
      </w:r>
      <w:r w:rsidR="00031548" w:rsidRPr="00701C05">
        <w:t xml:space="preserve">logement </w:t>
      </w:r>
      <w:r w:rsidR="004504E4" w:rsidRPr="00701C05">
        <w:t>assisté</w:t>
      </w:r>
      <w:r w:rsidR="006A1522">
        <w:t xml:space="preserve"> ou </w:t>
      </w:r>
      <w:r w:rsidRPr="00701C05">
        <w:t>un</w:t>
      </w:r>
      <w:r w:rsidR="006A1522">
        <w:t xml:space="preserve"> EMS,</w:t>
      </w:r>
      <w:r w:rsidRPr="00701C05">
        <w:t xml:space="preserve"> est indiqué</w:t>
      </w:r>
      <w:r w:rsidR="00DA786D">
        <w:t>e</w:t>
      </w:r>
      <w:r w:rsidRPr="00701C05">
        <w:t xml:space="preserve">. </w:t>
      </w:r>
      <w:r w:rsidR="00DA786D">
        <w:t>Dans ce contexte</w:t>
      </w:r>
      <w:r w:rsidRPr="00701C05">
        <w:t xml:space="preserve">, la collaboration avec la </w:t>
      </w:r>
      <w:r w:rsidR="009D730C" w:rsidRPr="00701C05">
        <w:t xml:space="preserve">personne sous curatelle </w:t>
      </w:r>
      <w:r w:rsidRPr="00701C05">
        <w:t xml:space="preserve">est primordiale. De telles décision ne sont pas </w:t>
      </w:r>
      <w:r w:rsidR="00DA786D">
        <w:t>simples à prendre</w:t>
      </w:r>
      <w:r w:rsidRPr="00701C05">
        <w:t xml:space="preserve"> et</w:t>
      </w:r>
      <w:r w:rsidR="00DA786D">
        <w:t xml:space="preserve"> </w:t>
      </w:r>
      <w:r w:rsidRPr="00701C05">
        <w:t xml:space="preserve">peuvent </w:t>
      </w:r>
      <w:r w:rsidR="006A1522">
        <w:t>s’accélérer brusquement</w:t>
      </w:r>
      <w:r w:rsidRPr="00701C05">
        <w:t xml:space="preserve">. </w:t>
      </w:r>
      <w:r w:rsidR="006A1522">
        <w:t>Il est donc essentiel d’anticiper dès le début de la curatelle</w:t>
      </w:r>
      <w:r w:rsidRPr="00701C05">
        <w:t xml:space="preserve"> </w:t>
      </w:r>
      <w:r w:rsidR="006A1522">
        <w:t>les perspectives à envisager </w:t>
      </w:r>
      <w:r w:rsidR="00DA786D">
        <w:t>–</w:t>
      </w:r>
      <w:r w:rsidRPr="00701C05">
        <w:t xml:space="preserve"> </w:t>
      </w:r>
      <w:r w:rsidR="00DA786D">
        <w:t xml:space="preserve">à savoir </w:t>
      </w:r>
      <w:r w:rsidRPr="00701C05">
        <w:t xml:space="preserve">où </w:t>
      </w:r>
      <w:r w:rsidR="004504E4" w:rsidRPr="00701C05">
        <w:t>la personne</w:t>
      </w:r>
      <w:r w:rsidR="009D730C" w:rsidRPr="00701C05">
        <w:t xml:space="preserve"> </w:t>
      </w:r>
      <w:r w:rsidR="00DA786D">
        <w:t>concerné</w:t>
      </w:r>
      <w:r w:rsidR="009D730C" w:rsidRPr="00701C05">
        <w:t xml:space="preserve">e </w:t>
      </w:r>
      <w:r w:rsidRPr="00701C05">
        <w:t xml:space="preserve">souhaiterait-elle </w:t>
      </w:r>
      <w:r w:rsidR="00DA786D">
        <w:t>vivre</w:t>
      </w:r>
      <w:r w:rsidRPr="00701C05">
        <w:t xml:space="preserve"> si elle </w:t>
      </w:r>
      <w:r w:rsidR="004504E4" w:rsidRPr="00701C05">
        <w:t>ne p</w:t>
      </w:r>
      <w:r w:rsidR="00DA786D">
        <w:t xml:space="preserve">eut plus </w:t>
      </w:r>
      <w:r w:rsidR="006A1522">
        <w:t>vivre à domicile</w:t>
      </w:r>
      <w:r w:rsidRPr="00701C05">
        <w:t xml:space="preserve">. </w:t>
      </w:r>
      <w:r w:rsidR="00905A33" w:rsidRPr="00701C05">
        <w:t xml:space="preserve">Selon </w:t>
      </w:r>
      <w:r w:rsidR="006A1522">
        <w:t>la situation</w:t>
      </w:r>
      <w:r w:rsidRPr="00701C05">
        <w:t xml:space="preserve">, d'autres </w:t>
      </w:r>
      <w:r w:rsidR="000B141C">
        <w:t>services/acteurs</w:t>
      </w:r>
      <w:r w:rsidR="006A1522">
        <w:t xml:space="preserve"> peuvent</w:t>
      </w:r>
      <w:r w:rsidRPr="00701C05">
        <w:t xml:space="preserve"> être impliqués (hôpital, service social, famille, médecin </w:t>
      </w:r>
      <w:r w:rsidR="00DA786D">
        <w:t>traitant</w:t>
      </w:r>
      <w:r w:rsidRPr="00701C05">
        <w:t xml:space="preserve">). </w:t>
      </w:r>
      <w:r w:rsidR="00274684" w:rsidRPr="00701C05">
        <w:t xml:space="preserve">Il convient de noter que les </w:t>
      </w:r>
      <w:r w:rsidR="006A1522">
        <w:t>structures d’accueil</w:t>
      </w:r>
      <w:r w:rsidR="00B70672" w:rsidRPr="00701C05">
        <w:t xml:space="preserve"> </w:t>
      </w:r>
      <w:r w:rsidR="006A1522">
        <w:t>disposent souvent de</w:t>
      </w:r>
      <w:r w:rsidR="00274684" w:rsidRPr="00701C05">
        <w:t xml:space="preserve"> listes d'attente, d'où </w:t>
      </w:r>
      <w:r w:rsidR="004504E4" w:rsidRPr="00701C05">
        <w:t>l'</w:t>
      </w:r>
      <w:r w:rsidR="00274684" w:rsidRPr="00701C05">
        <w:t xml:space="preserve">importance </w:t>
      </w:r>
      <w:r w:rsidR="004504E4" w:rsidRPr="00701C05">
        <w:t>d</w:t>
      </w:r>
      <w:r w:rsidR="00DA786D">
        <w:t xml:space="preserve">’anticiper </w:t>
      </w:r>
      <w:r w:rsidR="00031548" w:rsidRPr="00701C05">
        <w:t xml:space="preserve">suffisamment tôt </w:t>
      </w:r>
      <w:r w:rsidR="00DA786D">
        <w:t>le futur type de</w:t>
      </w:r>
      <w:r w:rsidR="00274684" w:rsidRPr="00701C05">
        <w:t xml:space="preserve"> logement</w:t>
      </w:r>
      <w:r w:rsidR="000B141C">
        <w:t xml:space="preserve"> souhaité</w:t>
      </w:r>
      <w:r w:rsidR="00274684" w:rsidRPr="00701C05">
        <w:t xml:space="preserve">, en particulier pour les personnes âgées. </w:t>
      </w:r>
    </w:p>
    <w:p w14:paraId="1A3FF59C" w14:textId="77777777" w:rsidR="00A0370F" w:rsidRDefault="0074014B" w:rsidP="002F0F13">
      <w:r w:rsidRPr="00701C05">
        <w:t xml:space="preserve">Avant </w:t>
      </w:r>
      <w:r w:rsidR="00A0370F" w:rsidRPr="00701C05">
        <w:t>d</w:t>
      </w:r>
      <w:r w:rsidR="00DA786D">
        <w:t>’intégrer</w:t>
      </w:r>
      <w:r w:rsidR="00A0370F" w:rsidRPr="00701C05">
        <w:t xml:space="preserve"> un</w:t>
      </w:r>
      <w:r w:rsidR="00DA786D">
        <w:t xml:space="preserve"> établissement</w:t>
      </w:r>
      <w:r w:rsidR="00A0370F" w:rsidRPr="00701C05">
        <w:t xml:space="preserve"> </w:t>
      </w:r>
      <w:r w:rsidR="000B141C">
        <w:t>médico-socia</w:t>
      </w:r>
      <w:r w:rsidR="00A0370F" w:rsidRPr="00701C05">
        <w:t xml:space="preserve">l situé dans </w:t>
      </w:r>
      <w:r w:rsidRPr="00701C05">
        <w:t>une autre commune (</w:t>
      </w:r>
      <w:r w:rsidR="00DA786D">
        <w:t xml:space="preserve">ou </w:t>
      </w:r>
      <w:r w:rsidRPr="00701C05">
        <w:t>dans un autre canton)</w:t>
      </w:r>
      <w:r w:rsidR="00A0370F" w:rsidRPr="00701C05">
        <w:t xml:space="preserve">, il </w:t>
      </w:r>
      <w:r w:rsidR="00DA786D">
        <w:t xml:space="preserve">est nécessaire de vérifier </w:t>
      </w:r>
      <w:r w:rsidR="00A0370F" w:rsidRPr="00701C05">
        <w:t xml:space="preserve">si </w:t>
      </w:r>
      <w:r w:rsidR="000B141C">
        <w:t xml:space="preserve">cela implique un </w:t>
      </w:r>
      <w:r w:rsidRPr="00701C05">
        <w:rPr>
          <w:b/>
          <w:bCs/>
        </w:rPr>
        <w:t>chang</w:t>
      </w:r>
      <w:r w:rsidR="000B141C">
        <w:rPr>
          <w:b/>
          <w:bCs/>
        </w:rPr>
        <w:t>ement de</w:t>
      </w:r>
      <w:r w:rsidRPr="00701C05">
        <w:rPr>
          <w:b/>
          <w:bCs/>
        </w:rPr>
        <w:t xml:space="preserve"> </w:t>
      </w:r>
      <w:r w:rsidR="00A0370F" w:rsidRPr="00701C05">
        <w:rPr>
          <w:b/>
          <w:bCs/>
        </w:rPr>
        <w:t>domicile</w:t>
      </w:r>
      <w:r w:rsidR="00A0370F" w:rsidRPr="00DA786D">
        <w:rPr>
          <w:b/>
          <w:bCs/>
        </w:rPr>
        <w:t xml:space="preserve"> </w:t>
      </w:r>
      <w:r w:rsidR="00031548" w:rsidRPr="00DA786D">
        <w:rPr>
          <w:b/>
          <w:bCs/>
        </w:rPr>
        <w:t>civil</w:t>
      </w:r>
      <w:r w:rsidR="000B141C">
        <w:t xml:space="preserve"> pour la personne sous curatelle. </w:t>
      </w:r>
      <w:r w:rsidRPr="00701C05">
        <w:t xml:space="preserve">La capacité de discernement et l'intention de </w:t>
      </w:r>
      <w:r w:rsidR="00DA786D">
        <w:t>s’établir</w:t>
      </w:r>
      <w:r w:rsidRPr="00701C05">
        <w:t xml:space="preserve"> durablement dans le nouveau lieu </w:t>
      </w:r>
      <w:r w:rsidR="000B141C">
        <w:t xml:space="preserve">de résidence </w:t>
      </w:r>
      <w:r w:rsidRPr="00701C05">
        <w:t xml:space="preserve">jouent </w:t>
      </w:r>
      <w:r w:rsidR="000B141C">
        <w:t xml:space="preserve">à ce titre </w:t>
      </w:r>
      <w:r w:rsidRPr="00701C05">
        <w:t xml:space="preserve">un rôle </w:t>
      </w:r>
      <w:r w:rsidR="00DA786D">
        <w:t>déterminant</w:t>
      </w:r>
      <w:r w:rsidRPr="00701C05">
        <w:t>. Selon l</w:t>
      </w:r>
      <w:r w:rsidR="00DA786D">
        <w:t>a situation</w:t>
      </w:r>
      <w:r w:rsidRPr="00701C05">
        <w:t xml:space="preserve">, la personne </w:t>
      </w:r>
      <w:r w:rsidR="00DA786D">
        <w:t>concernée</w:t>
      </w:r>
      <w:r w:rsidRPr="00701C05">
        <w:t xml:space="preserve"> doit être déclarée auprès de la nouvelle commune</w:t>
      </w:r>
      <w:r w:rsidR="002F0F13">
        <w:t xml:space="preserve"> ou être </w:t>
      </w:r>
      <w:r w:rsidR="000B141C">
        <w:t>annoncée</w:t>
      </w:r>
      <w:r w:rsidR="002F0F13">
        <w:t xml:space="preserve"> comme une </w:t>
      </w:r>
      <w:r w:rsidRPr="00701C05">
        <w:t>résident</w:t>
      </w:r>
      <w:r w:rsidR="002F0F13">
        <w:t>e</w:t>
      </w:r>
      <w:r w:rsidRPr="00701C05">
        <w:t xml:space="preserve"> </w:t>
      </w:r>
      <w:r w:rsidR="000B141C">
        <w:t>hebdomadaire</w:t>
      </w:r>
      <w:r w:rsidRPr="00701C05">
        <w:t xml:space="preserve">. </w:t>
      </w:r>
      <w:r w:rsidR="002F0F13">
        <w:t>De plus, l</w:t>
      </w:r>
      <w:r w:rsidRPr="00701C05">
        <w:t xml:space="preserve">es </w:t>
      </w:r>
      <w:r w:rsidR="000B141C">
        <w:t>responsabilités administratives</w:t>
      </w:r>
      <w:r w:rsidRPr="00701C05">
        <w:t xml:space="preserve"> </w:t>
      </w:r>
      <w:r w:rsidR="000B141C">
        <w:t>en ce qui concerne les</w:t>
      </w:r>
      <w:r w:rsidRPr="00701C05">
        <w:t xml:space="preserve"> prestations complémentaires, </w:t>
      </w:r>
      <w:r w:rsidR="000B141C">
        <w:t>l</w:t>
      </w:r>
      <w:r w:rsidR="002F0F13">
        <w:t>’assurance-</w:t>
      </w:r>
      <w:r w:rsidRPr="00701C05">
        <w:t xml:space="preserve">maladie, </w:t>
      </w:r>
      <w:r w:rsidR="000B141C">
        <w:t>l</w:t>
      </w:r>
      <w:r w:rsidRPr="00701C05">
        <w:t xml:space="preserve">'administration fiscale, </w:t>
      </w:r>
      <w:r w:rsidR="000B141C">
        <w:t>l</w:t>
      </w:r>
      <w:r w:rsidRPr="00701C05">
        <w:t>'</w:t>
      </w:r>
      <w:r w:rsidR="002F0F13">
        <w:t>APEA</w:t>
      </w:r>
      <w:r w:rsidRPr="00701C05">
        <w:t xml:space="preserve">, etc. peuvent également changer. Il est donc recommandé de prendre contact avec le service </w:t>
      </w:r>
      <w:r w:rsidR="002F0F13">
        <w:t>spécialisé pour curateurs privés</w:t>
      </w:r>
      <w:r w:rsidRPr="00701C05">
        <w:t xml:space="preserve"> avant </w:t>
      </w:r>
      <w:r w:rsidR="000B141C">
        <w:t>un déménagement</w:t>
      </w:r>
      <w:r w:rsidRPr="00701C05">
        <w:t xml:space="preserve"> dans une autre commune.</w:t>
      </w:r>
    </w:p>
    <w:p w14:paraId="22BE2496" w14:textId="77777777" w:rsidR="00582E0F" w:rsidRDefault="002F0F13" w:rsidP="005D0FAD">
      <w:r>
        <w:t>L’</w:t>
      </w:r>
      <w:r w:rsidR="000B141C">
        <w:t>entrée</w:t>
      </w:r>
      <w:r w:rsidR="00365709" w:rsidRPr="00701C05">
        <w:t xml:space="preserve"> </w:t>
      </w:r>
      <w:r>
        <w:t xml:space="preserve">dans </w:t>
      </w:r>
      <w:r w:rsidR="00365709" w:rsidRPr="00701C05">
        <w:t>un établissement</w:t>
      </w:r>
      <w:r>
        <w:t xml:space="preserve"> </w:t>
      </w:r>
      <w:r w:rsidR="000B141C">
        <w:t>médico-social</w:t>
      </w:r>
      <w:r>
        <w:t xml:space="preserve"> nécessite le consentement de la personne sous curatelle</w:t>
      </w:r>
      <w:r w:rsidR="006E3077">
        <w:t>. Celui-ci</w:t>
      </w:r>
      <w:r>
        <w:t xml:space="preserve"> doit </w:t>
      </w:r>
      <w:r w:rsidR="00F55A70" w:rsidRPr="00701C05">
        <w:t xml:space="preserve">être documenté. </w:t>
      </w:r>
      <w:r w:rsidR="00D025CB" w:rsidRPr="00701C05">
        <w:t>En principe</w:t>
      </w:r>
      <w:r w:rsidR="00031548" w:rsidRPr="00701C05">
        <w:t xml:space="preserve">, la </w:t>
      </w:r>
      <w:r w:rsidR="00D025CB" w:rsidRPr="00701C05">
        <w:t xml:space="preserve">personne </w:t>
      </w:r>
      <w:r w:rsidR="000B141C">
        <w:t>concernée</w:t>
      </w:r>
      <w:r w:rsidR="00D025CB" w:rsidRPr="00701C05">
        <w:t xml:space="preserve"> signe elle-même </w:t>
      </w:r>
      <w:r>
        <w:t>le</w:t>
      </w:r>
      <w:r w:rsidR="00D025CB" w:rsidRPr="00701C05">
        <w:t xml:space="preserve"> </w:t>
      </w:r>
      <w:r w:rsidR="00D025CB" w:rsidRPr="00701C05">
        <w:lastRenderedPageBreak/>
        <w:t xml:space="preserve">contrat </w:t>
      </w:r>
      <w:r w:rsidR="006E3077">
        <w:t>du home</w:t>
      </w:r>
      <w:r w:rsidR="00D025CB" w:rsidRPr="00701C05">
        <w:t xml:space="preserve"> </w:t>
      </w:r>
      <w:r w:rsidR="006003DC" w:rsidRPr="00701C05">
        <w:t>(</w:t>
      </w:r>
      <w:r w:rsidR="006003DC" w:rsidRPr="00701C05">
        <w:rPr>
          <w:b/>
          <w:bCs/>
        </w:rPr>
        <w:t xml:space="preserve">contrat </w:t>
      </w:r>
      <w:r>
        <w:rPr>
          <w:b/>
          <w:bCs/>
        </w:rPr>
        <w:t>d’assistance</w:t>
      </w:r>
      <w:r w:rsidR="006003DC" w:rsidRPr="00701C05">
        <w:t>)</w:t>
      </w:r>
      <w:r>
        <w:t>.</w:t>
      </w:r>
      <w:r w:rsidR="006003DC">
        <w:rPr>
          <w:rStyle w:val="Funotenzeichen"/>
        </w:rPr>
        <w:footnoteReference w:id="28"/>
      </w:r>
      <w:r w:rsidR="00D025CB" w:rsidRPr="00701C05">
        <w:t xml:space="preserve"> </w:t>
      </w:r>
      <w:r w:rsidR="00582E0F" w:rsidRPr="00701C05">
        <w:t xml:space="preserve">Si </w:t>
      </w:r>
      <w:r>
        <w:t>elle n’est pas en mesure de le signer</w:t>
      </w:r>
      <w:r w:rsidR="00582E0F" w:rsidRPr="00701C05">
        <w:t xml:space="preserve"> </w:t>
      </w:r>
      <w:r w:rsidR="000F7999" w:rsidRPr="00701C05">
        <w:t>elle-même</w:t>
      </w:r>
      <w:r w:rsidR="00582E0F" w:rsidRPr="00701C05">
        <w:t xml:space="preserve"> parce qu'elle ne le comprend pas</w:t>
      </w:r>
      <w:r w:rsidR="005E258B" w:rsidRPr="00701C05">
        <w:t xml:space="preserve">, </w:t>
      </w:r>
      <w:r>
        <w:t xml:space="preserve">le curateur </w:t>
      </w:r>
      <w:r w:rsidR="006E3077">
        <w:t>peut signer le contrat à sa place</w:t>
      </w:r>
      <w:r>
        <w:t xml:space="preserve">, avec le consentement </w:t>
      </w:r>
      <w:r w:rsidR="006E3077">
        <w:t xml:space="preserve">préalable </w:t>
      </w:r>
      <w:r>
        <w:t>de l’APEA</w:t>
      </w:r>
      <w:r w:rsidR="005E258B" w:rsidRPr="00701C05">
        <w:t xml:space="preserve"> </w:t>
      </w:r>
      <w:r w:rsidR="00E22AC7" w:rsidRPr="00701C05">
        <w:rPr>
          <w:color w:val="000000" w:themeColor="text1"/>
        </w:rPr>
        <w:t xml:space="preserve">(cf. </w:t>
      </w:r>
      <w:hyperlink w:anchor="_4.7.4._Zustimmungsbedürftige_Geschä" w:history="1">
        <w:r w:rsidR="00C9028A" w:rsidRPr="00701C05">
          <w:rPr>
            <w:rStyle w:val="Hyperlink"/>
            <w:color w:val="000000" w:themeColor="text1"/>
          </w:rPr>
          <w:t xml:space="preserve">ch. </w:t>
        </w:r>
        <w:r w:rsidR="00E22AC7" w:rsidRPr="00701C05">
          <w:rPr>
            <w:rStyle w:val="Hyperlink"/>
            <w:color w:val="000000" w:themeColor="text1"/>
          </w:rPr>
          <w:t>4.</w:t>
        </w:r>
        <w:r w:rsidR="00031548" w:rsidRPr="00701C05">
          <w:rPr>
            <w:rStyle w:val="Hyperlink"/>
            <w:color w:val="000000" w:themeColor="text1"/>
          </w:rPr>
          <w:t>7</w:t>
        </w:r>
        <w:r w:rsidR="00E22AC7" w:rsidRPr="00701C05">
          <w:rPr>
            <w:rStyle w:val="Hyperlink"/>
            <w:color w:val="000000" w:themeColor="text1"/>
          </w:rPr>
          <w:t>.</w:t>
        </w:r>
        <w:r w:rsidR="00031548" w:rsidRPr="00701C05">
          <w:rPr>
            <w:rStyle w:val="Hyperlink"/>
            <w:color w:val="000000" w:themeColor="text1"/>
          </w:rPr>
          <w:t>4</w:t>
        </w:r>
      </w:hyperlink>
      <w:r w:rsidR="00E22AC7" w:rsidRPr="00701C05">
        <w:rPr>
          <w:color w:val="000000" w:themeColor="text1"/>
        </w:rPr>
        <w:t>.)</w:t>
      </w:r>
      <w:r w:rsidR="00905A33" w:rsidRPr="00701C05">
        <w:rPr>
          <w:color w:val="000000" w:themeColor="text1"/>
        </w:rPr>
        <w:t xml:space="preserve">. </w:t>
      </w:r>
      <w:r w:rsidR="00031548" w:rsidRPr="00701C05">
        <w:rPr>
          <w:color w:val="000000" w:themeColor="text1"/>
        </w:rPr>
        <w:t xml:space="preserve">Dans </w:t>
      </w:r>
      <w:r w:rsidR="00031548" w:rsidRPr="00701C05">
        <w:t>certains</w:t>
      </w:r>
      <w:r>
        <w:t xml:space="preserve"> cas</w:t>
      </w:r>
      <w:r w:rsidR="00031548" w:rsidRPr="00701C05">
        <w:t xml:space="preserve">, </w:t>
      </w:r>
      <w:r w:rsidR="006E3077">
        <w:t xml:space="preserve">il peut également être signé par </w:t>
      </w:r>
      <w:r w:rsidR="00031548" w:rsidRPr="00701C05">
        <w:t xml:space="preserve">des proches </w:t>
      </w:r>
      <w:r w:rsidR="006E3077">
        <w:t xml:space="preserve">autorisés </w:t>
      </w:r>
      <w:r w:rsidR="00031548" w:rsidRPr="00701C05">
        <w:t>à représenter la personne concernée.</w:t>
      </w:r>
      <w:r w:rsidR="00031548">
        <w:rPr>
          <w:rStyle w:val="Funotenzeichen"/>
        </w:rPr>
        <w:footnoteReference w:id="29"/>
      </w:r>
    </w:p>
    <w:p w14:paraId="738E49D5" w14:textId="77777777" w:rsidR="00905A33" w:rsidRDefault="004504E4" w:rsidP="005D0FAD">
      <w:pPr>
        <w:rPr>
          <w:color w:val="000000" w:themeColor="text1"/>
        </w:rPr>
      </w:pPr>
      <w:r w:rsidRPr="00701C05">
        <w:t xml:space="preserve">Même </w:t>
      </w:r>
      <w:r w:rsidR="002F0F13">
        <w:t>lorsqu’</w:t>
      </w:r>
      <w:r w:rsidR="00905A33" w:rsidRPr="00701C05">
        <w:t xml:space="preserve">un </w:t>
      </w:r>
      <w:r w:rsidRPr="00701C05">
        <w:t xml:space="preserve">tel </w:t>
      </w:r>
      <w:r w:rsidR="00905A33" w:rsidRPr="00701C05">
        <w:t xml:space="preserve">contrat </w:t>
      </w:r>
      <w:r w:rsidRPr="00701C05">
        <w:t>a été conclu</w:t>
      </w:r>
      <w:r w:rsidR="00905A33" w:rsidRPr="00701C05">
        <w:t xml:space="preserve">, </w:t>
      </w:r>
      <w:r w:rsidRPr="00701C05">
        <w:t>une personne</w:t>
      </w:r>
      <w:r w:rsidR="009D730C" w:rsidRPr="00701C05">
        <w:t xml:space="preserve"> sous curatelle </w:t>
      </w:r>
      <w:r w:rsidRPr="00701C05">
        <w:t xml:space="preserve">ne peut </w:t>
      </w:r>
      <w:r w:rsidR="00822E6B" w:rsidRPr="00701C05">
        <w:t xml:space="preserve">pas </w:t>
      </w:r>
      <w:r w:rsidRPr="00701C05">
        <w:rPr>
          <w:color w:val="000000" w:themeColor="text1"/>
        </w:rPr>
        <w:t xml:space="preserve">être placée </w:t>
      </w:r>
      <w:r w:rsidR="00905A33" w:rsidRPr="00701C05">
        <w:t xml:space="preserve">contre </w:t>
      </w:r>
      <w:r w:rsidRPr="00701C05">
        <w:rPr>
          <w:color w:val="000000" w:themeColor="text1"/>
        </w:rPr>
        <w:t xml:space="preserve">sa </w:t>
      </w:r>
      <w:r w:rsidR="00905A33" w:rsidRPr="00701C05">
        <w:rPr>
          <w:color w:val="000000" w:themeColor="text1"/>
        </w:rPr>
        <w:t xml:space="preserve">volonté. Un placement contre la volonté de la </w:t>
      </w:r>
      <w:r w:rsidR="009D730C" w:rsidRPr="00701C05">
        <w:rPr>
          <w:color w:val="000000" w:themeColor="text1"/>
        </w:rPr>
        <w:t xml:space="preserve">personne </w:t>
      </w:r>
      <w:r w:rsidR="002F0F13">
        <w:rPr>
          <w:color w:val="000000" w:themeColor="text1"/>
        </w:rPr>
        <w:t>concernée</w:t>
      </w:r>
      <w:r w:rsidR="009D730C" w:rsidRPr="00701C05">
        <w:rPr>
          <w:color w:val="000000" w:themeColor="text1"/>
        </w:rPr>
        <w:t xml:space="preserve"> </w:t>
      </w:r>
      <w:r w:rsidR="00905A33" w:rsidRPr="00701C05">
        <w:rPr>
          <w:color w:val="000000" w:themeColor="text1"/>
        </w:rPr>
        <w:t xml:space="preserve">n'est possible qu'en vertu des dispositions relatives au placement à des fins d'assistance </w:t>
      </w:r>
      <w:r w:rsidR="000B41B3" w:rsidRPr="00701C05">
        <w:rPr>
          <w:color w:val="000000" w:themeColor="text1"/>
        </w:rPr>
        <w:t>(</w:t>
      </w:r>
      <w:r w:rsidR="000E76D6" w:rsidRPr="00701C05">
        <w:rPr>
          <w:color w:val="000000" w:themeColor="text1"/>
        </w:rPr>
        <w:t>cf</w:t>
      </w:r>
      <w:hyperlink w:anchor="_4.3.3._Fürsorgerische_Unterbringung" w:history="1">
        <w:r w:rsidR="00C9028A" w:rsidRPr="006E3077">
          <w:rPr>
            <w:rStyle w:val="Hyperlink"/>
            <w:color w:val="000000" w:themeColor="text1"/>
            <w:u w:val="none"/>
          </w:rPr>
          <w:t xml:space="preserve">. </w:t>
        </w:r>
        <w:r w:rsidR="00C9028A" w:rsidRPr="00701C05">
          <w:rPr>
            <w:rStyle w:val="Hyperlink"/>
            <w:color w:val="000000" w:themeColor="text1"/>
          </w:rPr>
          <w:t xml:space="preserve">ch. </w:t>
        </w:r>
        <w:r w:rsidR="000E76D6" w:rsidRPr="00701C05">
          <w:rPr>
            <w:rStyle w:val="Hyperlink"/>
            <w:color w:val="000000" w:themeColor="text1"/>
          </w:rPr>
          <w:t>4.3.3.</w:t>
        </w:r>
      </w:hyperlink>
      <w:r w:rsidR="000B41B3" w:rsidRPr="00701C05">
        <w:rPr>
          <w:color w:val="000000" w:themeColor="text1"/>
        </w:rPr>
        <w:t>)</w:t>
      </w:r>
      <w:r w:rsidR="00905A33" w:rsidRPr="00701C05">
        <w:rPr>
          <w:color w:val="000000" w:themeColor="text1"/>
        </w:rPr>
        <w:t xml:space="preserve">. </w:t>
      </w:r>
    </w:p>
    <w:p w14:paraId="34B36B30" w14:textId="77777777" w:rsidR="00F55A70" w:rsidRPr="00701C05" w:rsidRDefault="00F7421D" w:rsidP="005D0FAD">
      <w:r w:rsidRPr="00701C05">
        <w:t xml:space="preserve">Selon le besoin de protection de la </w:t>
      </w:r>
      <w:r w:rsidR="009D730C" w:rsidRPr="00701C05">
        <w:t>personne sous curatelle</w:t>
      </w:r>
      <w:r w:rsidRPr="00701C05">
        <w:t xml:space="preserve">, </w:t>
      </w:r>
      <w:r w:rsidR="000A4636" w:rsidRPr="00701C05">
        <w:rPr>
          <w:b/>
          <w:bCs/>
        </w:rPr>
        <w:t xml:space="preserve">des mesures </w:t>
      </w:r>
      <w:r w:rsidR="002F0F13">
        <w:rPr>
          <w:b/>
          <w:bCs/>
        </w:rPr>
        <w:t>limitant la liberté de mouvement</w:t>
      </w:r>
      <w:r w:rsidRPr="00701C05">
        <w:rPr>
          <w:b/>
          <w:bCs/>
        </w:rPr>
        <w:t xml:space="preserve"> </w:t>
      </w:r>
      <w:r w:rsidR="002F0F13">
        <w:t xml:space="preserve">peuvent être </w:t>
      </w:r>
      <w:r w:rsidR="006E3077">
        <w:t>mises en place</w:t>
      </w:r>
      <w:r w:rsidRPr="00701C05">
        <w:t xml:space="preserve">. </w:t>
      </w:r>
      <w:r w:rsidR="0017389F" w:rsidRPr="002F0F13">
        <w:rPr>
          <w:color w:val="000000" w:themeColor="text1"/>
        </w:rPr>
        <w:t>La responsabilité de cette décision incombe exclusivement à l’établissement,</w:t>
      </w:r>
      <w:r w:rsidR="006E3077">
        <w:rPr>
          <w:color w:val="000000" w:themeColor="text1"/>
        </w:rPr>
        <w:t xml:space="preserve"> le</w:t>
      </w:r>
      <w:r w:rsidR="0017389F" w:rsidRPr="002F0F13">
        <w:rPr>
          <w:color w:val="000000" w:themeColor="text1"/>
        </w:rPr>
        <w:t xml:space="preserve"> curateur n</w:t>
      </w:r>
      <w:r w:rsidR="006E3077">
        <w:rPr>
          <w:color w:val="000000" w:themeColor="text1"/>
        </w:rPr>
        <w:t>e peut pas donner son accord pour de telles mesures</w:t>
      </w:r>
      <w:r w:rsidR="00B869A9" w:rsidRPr="00701C05">
        <w:t xml:space="preserve">. </w:t>
      </w:r>
      <w:r w:rsidRPr="00701C05">
        <w:t xml:space="preserve">Si le curateur </w:t>
      </w:r>
      <w:r w:rsidR="0017389F">
        <w:t>est</w:t>
      </w:r>
      <w:r w:rsidRPr="00701C05">
        <w:t xml:space="preserve"> également </w:t>
      </w:r>
      <w:r w:rsidR="0017389F">
        <w:t xml:space="preserve">chargé </w:t>
      </w:r>
      <w:r w:rsidRPr="00701C05">
        <w:t xml:space="preserve">de représenter la </w:t>
      </w:r>
      <w:r w:rsidR="004504E4" w:rsidRPr="00701C05">
        <w:t>personne</w:t>
      </w:r>
      <w:r w:rsidR="009D730C" w:rsidRPr="00701C05">
        <w:t xml:space="preserve"> sous curatelle </w:t>
      </w:r>
      <w:r w:rsidRPr="00701C05">
        <w:t xml:space="preserve">dans </w:t>
      </w:r>
      <w:r w:rsidR="0017389F">
        <w:t>le domaine</w:t>
      </w:r>
      <w:r w:rsidRPr="00701C05">
        <w:t xml:space="preserve"> médical et que celle-ci est </w:t>
      </w:r>
      <w:r w:rsidRPr="00701C05">
        <w:rPr>
          <w:u w:val="single"/>
        </w:rPr>
        <w:t>in</w:t>
      </w:r>
      <w:r w:rsidRPr="0017389F">
        <w:t>capable</w:t>
      </w:r>
      <w:r w:rsidRPr="00701C05">
        <w:t xml:space="preserve"> de discernement en ce qui concerne </w:t>
      </w:r>
      <w:r w:rsidR="0017389F">
        <w:t>c</w:t>
      </w:r>
      <w:r w:rsidRPr="00701C05">
        <w:t xml:space="preserve">es </w:t>
      </w:r>
      <w:r w:rsidR="006E3077">
        <w:t>mesures</w:t>
      </w:r>
      <w:r w:rsidRPr="00701C05">
        <w:t xml:space="preserve">, </w:t>
      </w:r>
      <w:r w:rsidR="000B41B3" w:rsidRPr="00701C05">
        <w:t>l</w:t>
      </w:r>
      <w:r w:rsidR="0017389F">
        <w:t>’institution doit en informer l</w:t>
      </w:r>
      <w:r w:rsidR="000B41B3" w:rsidRPr="00701C05">
        <w:t xml:space="preserve">e </w:t>
      </w:r>
      <w:r w:rsidRPr="00701C05">
        <w:t>curateur</w:t>
      </w:r>
      <w:r w:rsidR="000B41B3" w:rsidRPr="00701C05">
        <w:t xml:space="preserve">. </w:t>
      </w:r>
      <w:r w:rsidRPr="00701C05">
        <w:t>L'</w:t>
      </w:r>
      <w:r w:rsidR="0017389F">
        <w:t xml:space="preserve">établissement </w:t>
      </w:r>
      <w:r w:rsidR="004504E4" w:rsidRPr="00701C05">
        <w:t xml:space="preserve">doit </w:t>
      </w:r>
      <w:r w:rsidRPr="00701C05">
        <w:t xml:space="preserve">également </w:t>
      </w:r>
      <w:r w:rsidR="006E3077">
        <w:t>consigner</w:t>
      </w:r>
      <w:r w:rsidR="0017389F">
        <w:t xml:space="preserve"> les</w:t>
      </w:r>
      <w:r w:rsidRPr="00701C05">
        <w:t xml:space="preserve"> mesures</w:t>
      </w:r>
      <w:r w:rsidR="0017389F">
        <w:t xml:space="preserve"> dans un protocole.</w:t>
      </w:r>
      <w:r>
        <w:rPr>
          <w:rStyle w:val="Funotenzeichen"/>
        </w:rPr>
        <w:footnoteReference w:id="30"/>
      </w:r>
      <w:r w:rsidR="00F86735" w:rsidRPr="00701C05">
        <w:t xml:space="preserve"> Le curateur </w:t>
      </w:r>
      <w:r w:rsidR="006E3077">
        <w:t xml:space="preserve">a le droit de </w:t>
      </w:r>
      <w:r w:rsidRPr="00701C05">
        <w:t xml:space="preserve">consulter </w:t>
      </w:r>
      <w:r w:rsidR="006E3077">
        <w:t>ce</w:t>
      </w:r>
      <w:r w:rsidR="0017389F">
        <w:t xml:space="preserve"> protocole</w:t>
      </w:r>
      <w:r w:rsidRPr="00701C05">
        <w:t xml:space="preserve"> à tout moment </w:t>
      </w:r>
      <w:r w:rsidR="00B869A9" w:rsidRPr="00701C05">
        <w:t>e</w:t>
      </w:r>
      <w:r w:rsidR="0017389F">
        <w:t>t</w:t>
      </w:r>
      <w:r w:rsidR="006E3077">
        <w:t xml:space="preserve"> peut</w:t>
      </w:r>
      <w:r w:rsidR="00B869A9" w:rsidRPr="00701C05">
        <w:t xml:space="preserve">, si nécessaire, s'opposer </w:t>
      </w:r>
      <w:r w:rsidR="0017389F">
        <w:t xml:space="preserve">aux mesures au nom de la </w:t>
      </w:r>
      <w:r w:rsidR="00B869A9" w:rsidRPr="00701C05">
        <w:t>personne concernée.</w:t>
      </w:r>
    </w:p>
    <w:tbl>
      <w:tblPr>
        <w:tblStyle w:val="Tabellenraster"/>
        <w:tblW w:w="0" w:type="auto"/>
        <w:tblLook w:val="04A0" w:firstRow="1" w:lastRow="0" w:firstColumn="1" w:lastColumn="0" w:noHBand="0" w:noVBand="1"/>
      </w:tblPr>
      <w:tblGrid>
        <w:gridCol w:w="9344"/>
      </w:tblGrid>
      <w:tr w:rsidR="00F7421D" w:rsidRPr="00FD1F4D" w14:paraId="00CB4E96"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223DF2F" w14:textId="77777777" w:rsidR="00F7421D" w:rsidRPr="0017389F" w:rsidRDefault="00D025CB" w:rsidP="00D62979">
            <w:pPr>
              <w:spacing w:after="120"/>
              <w:rPr>
                <w:b/>
                <w:bCs/>
              </w:rPr>
            </w:pPr>
            <w:r w:rsidRPr="0017389F">
              <w:rPr>
                <w:b/>
                <w:bCs/>
              </w:rPr>
              <w:t xml:space="preserve">Vivre </w:t>
            </w:r>
            <w:r w:rsidR="00F7421D" w:rsidRPr="0017389F">
              <w:rPr>
                <w:b/>
                <w:bCs/>
              </w:rPr>
              <w:t>dans un</w:t>
            </w:r>
            <w:r w:rsidR="0017389F" w:rsidRPr="0017389F">
              <w:rPr>
                <w:b/>
                <w:bCs/>
              </w:rPr>
              <w:t xml:space="preserve"> établissement </w:t>
            </w:r>
            <w:r w:rsidR="006E3077">
              <w:rPr>
                <w:b/>
                <w:bCs/>
              </w:rPr>
              <w:t>médico-social</w:t>
            </w:r>
          </w:p>
          <w:p w14:paraId="15360A9C" w14:textId="77777777" w:rsidR="00F7421D" w:rsidRPr="00701C05" w:rsidRDefault="00E22AC7" w:rsidP="00530FBB">
            <w:pPr>
              <w:pStyle w:val="Listenabsatz"/>
              <w:numPr>
                <w:ilvl w:val="0"/>
                <w:numId w:val="1"/>
              </w:numPr>
              <w:ind w:left="714" w:hanging="357"/>
              <w:contextualSpacing w:val="0"/>
              <w:jc w:val="left"/>
              <w:rPr>
                <w:sz w:val="20"/>
                <w:szCs w:val="20"/>
              </w:rPr>
            </w:pPr>
            <w:r w:rsidRPr="00701C05">
              <w:rPr>
                <w:sz w:val="20"/>
                <w:szCs w:val="20"/>
              </w:rPr>
              <w:t xml:space="preserve">Avant d'entrer dans </w:t>
            </w:r>
            <w:r w:rsidR="0017389F">
              <w:rPr>
                <w:sz w:val="20"/>
                <w:szCs w:val="20"/>
              </w:rPr>
              <w:t>un établissement</w:t>
            </w:r>
            <w:r w:rsidRPr="00701C05">
              <w:rPr>
                <w:sz w:val="20"/>
                <w:szCs w:val="20"/>
              </w:rPr>
              <w:t xml:space="preserve"> </w:t>
            </w:r>
            <w:r w:rsidR="00F9535D">
              <w:rPr>
                <w:sz w:val="20"/>
                <w:szCs w:val="20"/>
              </w:rPr>
              <w:t xml:space="preserve">médico-social </w:t>
            </w:r>
            <w:r w:rsidRPr="00701C05">
              <w:rPr>
                <w:sz w:val="20"/>
                <w:szCs w:val="20"/>
              </w:rPr>
              <w:t xml:space="preserve">: </w:t>
            </w:r>
            <w:r w:rsidR="00F7421D" w:rsidRPr="00701C05">
              <w:rPr>
                <w:sz w:val="20"/>
                <w:szCs w:val="20"/>
              </w:rPr>
              <w:t xml:space="preserve">clarifier les perspectives concernant le type de logement et le lieu. </w:t>
            </w:r>
            <w:r w:rsidR="0017389F">
              <w:rPr>
                <w:sz w:val="20"/>
                <w:szCs w:val="20"/>
              </w:rPr>
              <w:t>Si possible,</w:t>
            </w:r>
            <w:r w:rsidR="001903D7" w:rsidRPr="00701C05">
              <w:rPr>
                <w:sz w:val="20"/>
                <w:szCs w:val="20"/>
              </w:rPr>
              <w:t xml:space="preserve"> visiter des </w:t>
            </w:r>
            <w:r w:rsidR="0017389F">
              <w:rPr>
                <w:sz w:val="20"/>
                <w:szCs w:val="20"/>
              </w:rPr>
              <w:t>établissements</w:t>
            </w:r>
            <w:r w:rsidR="001903D7" w:rsidRPr="00701C05">
              <w:rPr>
                <w:sz w:val="20"/>
                <w:szCs w:val="20"/>
              </w:rPr>
              <w:t xml:space="preserve"> </w:t>
            </w:r>
            <w:r w:rsidR="00582E0F" w:rsidRPr="00701C05">
              <w:rPr>
                <w:sz w:val="20"/>
                <w:szCs w:val="20"/>
              </w:rPr>
              <w:t>avec la personne</w:t>
            </w:r>
            <w:r w:rsidR="009D730C" w:rsidRPr="00701C05">
              <w:rPr>
                <w:sz w:val="20"/>
                <w:szCs w:val="20"/>
              </w:rPr>
              <w:t xml:space="preserve"> sous curatelle </w:t>
            </w:r>
            <w:r w:rsidR="001903D7" w:rsidRPr="00701C05">
              <w:rPr>
                <w:sz w:val="20"/>
                <w:szCs w:val="20"/>
              </w:rPr>
              <w:t xml:space="preserve">et </w:t>
            </w:r>
            <w:r w:rsidR="0017389F">
              <w:rPr>
                <w:sz w:val="20"/>
                <w:szCs w:val="20"/>
              </w:rPr>
              <w:t>l’inscrire</w:t>
            </w:r>
            <w:r w:rsidR="001903D7" w:rsidRPr="00701C05">
              <w:rPr>
                <w:sz w:val="20"/>
                <w:szCs w:val="20"/>
              </w:rPr>
              <w:t xml:space="preserve"> sur une liste d'attente.</w:t>
            </w:r>
          </w:p>
          <w:p w14:paraId="5541B1CD" w14:textId="77777777" w:rsidR="0074014B" w:rsidRPr="00701C05" w:rsidRDefault="0017389F" w:rsidP="00530FBB">
            <w:pPr>
              <w:pStyle w:val="Listenabsatz"/>
              <w:numPr>
                <w:ilvl w:val="0"/>
                <w:numId w:val="1"/>
              </w:numPr>
              <w:ind w:left="714" w:hanging="357"/>
              <w:contextualSpacing w:val="0"/>
              <w:jc w:val="left"/>
              <w:rPr>
                <w:sz w:val="20"/>
                <w:szCs w:val="20"/>
              </w:rPr>
            </w:pPr>
            <w:r>
              <w:rPr>
                <w:sz w:val="20"/>
                <w:szCs w:val="20"/>
              </w:rPr>
              <w:t>En</w:t>
            </w:r>
            <w:r w:rsidR="0074014B" w:rsidRPr="00701C05">
              <w:rPr>
                <w:sz w:val="20"/>
                <w:szCs w:val="20"/>
              </w:rPr>
              <w:t xml:space="preserve"> cas de </w:t>
            </w:r>
            <w:r w:rsidR="00F9535D">
              <w:rPr>
                <w:sz w:val="20"/>
                <w:szCs w:val="20"/>
              </w:rPr>
              <w:t>changement de</w:t>
            </w:r>
            <w:r w:rsidR="0074014B" w:rsidRPr="00701C05">
              <w:rPr>
                <w:sz w:val="20"/>
                <w:szCs w:val="20"/>
              </w:rPr>
              <w:t xml:space="preserve"> commune, </w:t>
            </w:r>
            <w:r>
              <w:rPr>
                <w:sz w:val="20"/>
                <w:szCs w:val="20"/>
              </w:rPr>
              <w:t xml:space="preserve">vérifier </w:t>
            </w:r>
            <w:r w:rsidR="0074014B" w:rsidRPr="00701C05">
              <w:rPr>
                <w:sz w:val="20"/>
                <w:szCs w:val="20"/>
              </w:rPr>
              <w:t xml:space="preserve">les </w:t>
            </w:r>
            <w:r w:rsidR="00F9535D">
              <w:rPr>
                <w:sz w:val="20"/>
                <w:szCs w:val="20"/>
              </w:rPr>
              <w:t>implications</w:t>
            </w:r>
            <w:r w:rsidR="0074014B" w:rsidRPr="00701C05">
              <w:rPr>
                <w:sz w:val="20"/>
                <w:szCs w:val="20"/>
              </w:rPr>
              <w:t xml:space="preserve"> sur le domicile </w:t>
            </w:r>
            <w:r w:rsidR="00D62979" w:rsidRPr="00701C05">
              <w:rPr>
                <w:sz w:val="20"/>
                <w:szCs w:val="20"/>
              </w:rPr>
              <w:t xml:space="preserve">civil </w:t>
            </w:r>
            <w:r w:rsidR="0074014B" w:rsidRPr="00701C05">
              <w:rPr>
                <w:sz w:val="20"/>
                <w:szCs w:val="20"/>
              </w:rPr>
              <w:t xml:space="preserve">et les </w:t>
            </w:r>
            <w:r w:rsidR="00F9535D">
              <w:rPr>
                <w:sz w:val="20"/>
                <w:szCs w:val="20"/>
              </w:rPr>
              <w:t xml:space="preserve">différentes </w:t>
            </w:r>
            <w:r w:rsidR="0074014B" w:rsidRPr="00701C05">
              <w:rPr>
                <w:sz w:val="20"/>
                <w:szCs w:val="20"/>
              </w:rPr>
              <w:t>compétences.</w:t>
            </w:r>
          </w:p>
          <w:p w14:paraId="544EE8FA" w14:textId="71A6FCBF" w:rsidR="00F7421D" w:rsidRPr="00701C05" w:rsidRDefault="00F7421D" w:rsidP="00530FBB">
            <w:pPr>
              <w:pStyle w:val="Listenabsatz"/>
              <w:numPr>
                <w:ilvl w:val="0"/>
                <w:numId w:val="1"/>
              </w:numPr>
              <w:ind w:left="714" w:hanging="357"/>
              <w:contextualSpacing w:val="0"/>
              <w:jc w:val="left"/>
              <w:rPr>
                <w:sz w:val="20"/>
                <w:szCs w:val="20"/>
              </w:rPr>
            </w:pPr>
            <w:r w:rsidRPr="00701C05">
              <w:rPr>
                <w:sz w:val="20"/>
                <w:szCs w:val="20"/>
              </w:rPr>
              <w:t xml:space="preserve">Si la </w:t>
            </w:r>
            <w:r w:rsidR="00E22AC7" w:rsidRPr="00701C05">
              <w:rPr>
                <w:sz w:val="20"/>
                <w:szCs w:val="20"/>
              </w:rPr>
              <w:t xml:space="preserve">personne sous curatelle </w:t>
            </w:r>
            <w:r w:rsidRPr="00701C05">
              <w:rPr>
                <w:sz w:val="20"/>
                <w:szCs w:val="20"/>
              </w:rPr>
              <w:t xml:space="preserve">n'est plus en mesure de vivre </w:t>
            </w:r>
            <w:r w:rsidR="00F9535D">
              <w:rPr>
                <w:sz w:val="20"/>
                <w:szCs w:val="20"/>
              </w:rPr>
              <w:t>de manière autonome,</w:t>
            </w:r>
            <w:r w:rsidR="0017389F">
              <w:rPr>
                <w:sz w:val="20"/>
                <w:szCs w:val="20"/>
              </w:rPr>
              <w:t xml:space="preserve"> malgré </w:t>
            </w:r>
            <w:r w:rsidR="00F9535D">
              <w:rPr>
                <w:sz w:val="20"/>
                <w:szCs w:val="20"/>
              </w:rPr>
              <w:t xml:space="preserve">des prestations d’aide </w:t>
            </w:r>
            <w:r w:rsidRPr="00701C05">
              <w:rPr>
                <w:sz w:val="20"/>
                <w:szCs w:val="20"/>
              </w:rPr>
              <w:t xml:space="preserve">ambulatoires, un placement à des fins d'assistance doit être envisagé en cas d'urgence </w:t>
            </w:r>
            <w:r w:rsidR="00F9535D">
              <w:rPr>
                <w:sz w:val="20"/>
                <w:szCs w:val="20"/>
              </w:rPr>
              <w:t>(absence de</w:t>
            </w:r>
            <w:r w:rsidRPr="00701C05">
              <w:rPr>
                <w:sz w:val="20"/>
                <w:szCs w:val="20"/>
              </w:rPr>
              <w:t xml:space="preserve"> consentement </w:t>
            </w:r>
            <w:r w:rsidR="00E22AC7" w:rsidRPr="00701C05">
              <w:rPr>
                <w:sz w:val="20"/>
                <w:szCs w:val="20"/>
              </w:rPr>
              <w:t>de la personne sous curatelle</w:t>
            </w:r>
            <w:r w:rsidR="00F9535D" w:rsidRPr="003901C0">
              <w:rPr>
                <w:color w:val="000000" w:themeColor="text1"/>
                <w:sz w:val="20"/>
                <w:szCs w:val="20"/>
              </w:rPr>
              <w:t>)</w:t>
            </w:r>
            <w:r w:rsidR="003901C0" w:rsidRPr="003901C0">
              <w:rPr>
                <w:color w:val="000000" w:themeColor="text1"/>
                <w:sz w:val="20"/>
                <w:szCs w:val="20"/>
              </w:rPr>
              <w:t xml:space="preserve"> (cf. </w:t>
            </w:r>
            <w:hyperlink w:anchor="_4.3.3_Placement_à" w:history="1">
              <w:r w:rsidR="003901C0" w:rsidRPr="003901C0">
                <w:rPr>
                  <w:rStyle w:val="Hyperlink"/>
                  <w:color w:val="000000" w:themeColor="text1"/>
                  <w:sz w:val="20"/>
                  <w:szCs w:val="20"/>
                </w:rPr>
                <w:t>ch. 4.3.3.</w:t>
              </w:r>
            </w:hyperlink>
            <w:r w:rsidR="003901C0" w:rsidRPr="003901C0">
              <w:rPr>
                <w:color w:val="000000" w:themeColor="text1"/>
                <w:sz w:val="20"/>
                <w:szCs w:val="20"/>
              </w:rPr>
              <w:t>).</w:t>
            </w:r>
          </w:p>
          <w:p w14:paraId="724CA10C" w14:textId="77777777" w:rsidR="00F7421D" w:rsidRPr="00701C05" w:rsidRDefault="00F7421D" w:rsidP="00D62979">
            <w:pPr>
              <w:pStyle w:val="Listenabsatz"/>
              <w:numPr>
                <w:ilvl w:val="0"/>
                <w:numId w:val="1"/>
              </w:numPr>
              <w:spacing w:after="120"/>
              <w:ind w:left="714" w:hanging="357"/>
              <w:contextualSpacing w:val="0"/>
              <w:jc w:val="left"/>
              <w:rPr>
                <w:sz w:val="20"/>
                <w:szCs w:val="20"/>
              </w:rPr>
            </w:pPr>
            <w:r w:rsidRPr="00701C05">
              <w:rPr>
                <w:sz w:val="20"/>
                <w:szCs w:val="20"/>
              </w:rPr>
              <w:t xml:space="preserve">Les mesures </w:t>
            </w:r>
            <w:r w:rsidR="0017389F">
              <w:rPr>
                <w:sz w:val="20"/>
                <w:szCs w:val="20"/>
              </w:rPr>
              <w:t xml:space="preserve">limitant la liberté de mouvement dans un </w:t>
            </w:r>
            <w:r w:rsidR="00F9535D">
              <w:rPr>
                <w:sz w:val="20"/>
                <w:szCs w:val="20"/>
              </w:rPr>
              <w:t>EMS</w:t>
            </w:r>
            <w:r w:rsidRPr="00701C05">
              <w:rPr>
                <w:sz w:val="20"/>
                <w:szCs w:val="20"/>
              </w:rPr>
              <w:t xml:space="preserve"> sont </w:t>
            </w:r>
            <w:r w:rsidR="00F9535D">
              <w:rPr>
                <w:sz w:val="20"/>
                <w:szCs w:val="20"/>
              </w:rPr>
              <w:t>strictement réglementées</w:t>
            </w:r>
            <w:r w:rsidRPr="00701C05">
              <w:rPr>
                <w:sz w:val="20"/>
                <w:szCs w:val="20"/>
              </w:rPr>
              <w:t xml:space="preserve">. Les personnes habilitées à représenter </w:t>
            </w:r>
            <w:r w:rsidR="0017389F">
              <w:rPr>
                <w:sz w:val="20"/>
                <w:szCs w:val="20"/>
              </w:rPr>
              <w:t>la personne sous curatelle</w:t>
            </w:r>
            <w:r w:rsidRPr="00701C05">
              <w:rPr>
                <w:sz w:val="20"/>
                <w:szCs w:val="20"/>
              </w:rPr>
              <w:t xml:space="preserve"> dans le domaine médical doivent être </w:t>
            </w:r>
            <w:r w:rsidR="00F9535D">
              <w:rPr>
                <w:sz w:val="20"/>
                <w:szCs w:val="20"/>
              </w:rPr>
              <w:t>informées</w:t>
            </w:r>
            <w:r w:rsidR="004E0D5F">
              <w:rPr>
                <w:sz w:val="20"/>
                <w:szCs w:val="20"/>
              </w:rPr>
              <w:t xml:space="preserve"> </w:t>
            </w:r>
            <w:r w:rsidRPr="00701C05">
              <w:rPr>
                <w:sz w:val="20"/>
                <w:szCs w:val="20"/>
              </w:rPr>
              <w:t>et peuvent</w:t>
            </w:r>
            <w:r w:rsidR="00F9535D">
              <w:rPr>
                <w:sz w:val="20"/>
                <w:szCs w:val="20"/>
              </w:rPr>
              <w:t xml:space="preserve"> à tout moment consulter le</w:t>
            </w:r>
            <w:r w:rsidR="004E0D5F">
              <w:rPr>
                <w:sz w:val="20"/>
                <w:szCs w:val="20"/>
              </w:rPr>
              <w:t xml:space="preserve"> protocole </w:t>
            </w:r>
            <w:r w:rsidR="00F9535D">
              <w:rPr>
                <w:sz w:val="20"/>
                <w:szCs w:val="20"/>
              </w:rPr>
              <w:t>détaillant les mesures</w:t>
            </w:r>
            <w:r w:rsidRPr="00701C05">
              <w:rPr>
                <w:sz w:val="20"/>
                <w:szCs w:val="20"/>
              </w:rPr>
              <w:t>.</w:t>
            </w:r>
          </w:p>
        </w:tc>
      </w:tr>
    </w:tbl>
    <w:p w14:paraId="12928279" w14:textId="77777777" w:rsidR="006838E5" w:rsidRPr="00701C05" w:rsidRDefault="006838E5">
      <w:pPr>
        <w:spacing w:before="0" w:after="160" w:line="259" w:lineRule="auto"/>
        <w:jc w:val="left"/>
      </w:pPr>
    </w:p>
    <w:p w14:paraId="19A4155B" w14:textId="77777777" w:rsidR="003A700D" w:rsidRPr="00701C05" w:rsidRDefault="00E66DC7" w:rsidP="00BD53C9">
      <w:pPr>
        <w:pStyle w:val="berschrift2"/>
      </w:pPr>
      <w:bookmarkStart w:id="65" w:name="_Toc193036828"/>
      <w:r w:rsidRPr="00701C05">
        <w:t xml:space="preserve">4.3 </w:t>
      </w:r>
      <w:r w:rsidR="00B14AA0">
        <w:t>Domaine</w:t>
      </w:r>
      <w:r w:rsidRPr="00701C05">
        <w:t xml:space="preserve"> </w:t>
      </w:r>
      <w:r w:rsidR="008B1E0C">
        <w:t>« </w:t>
      </w:r>
      <w:r w:rsidR="00FE2EE5" w:rsidRPr="00701C05">
        <w:t>Santé</w:t>
      </w:r>
      <w:r w:rsidR="008B1E0C">
        <w:t> »</w:t>
      </w:r>
      <w:bookmarkEnd w:id="65"/>
    </w:p>
    <w:p w14:paraId="46D40848" w14:textId="77777777" w:rsidR="003A700D" w:rsidRPr="00701C05" w:rsidRDefault="00E66DC7" w:rsidP="00530FBB">
      <w:pPr>
        <w:pStyle w:val="berschrift3"/>
        <w:spacing w:after="120"/>
      </w:pPr>
      <w:bookmarkStart w:id="66" w:name="_Toc193036829"/>
      <w:r w:rsidRPr="00701C05">
        <w:t xml:space="preserve">4.3.1. </w:t>
      </w:r>
      <w:r w:rsidR="004E0D5F">
        <w:t>Re</w:t>
      </w:r>
      <w:r w:rsidR="00FE2EE5" w:rsidRPr="00701C05">
        <w:t xml:space="preserve">présentation </w:t>
      </w:r>
      <w:r w:rsidR="004E0D5F">
        <w:t>dans le domaine médical</w:t>
      </w:r>
      <w:bookmarkEnd w:id="66"/>
    </w:p>
    <w:p w14:paraId="4F4E8789" w14:textId="77777777" w:rsidR="0082276C" w:rsidRPr="00701C05" w:rsidRDefault="0082276C" w:rsidP="00204F5D">
      <w:pPr>
        <w:pStyle w:val="berschrift4"/>
      </w:pPr>
      <w:bookmarkStart w:id="67" w:name="_Toc176177220"/>
      <w:r w:rsidRPr="00701C05">
        <w:t>a)</w:t>
      </w:r>
      <w:bookmarkEnd w:id="67"/>
      <w:r w:rsidRPr="00701C05">
        <w:t xml:space="preserve"> Droit</w:t>
      </w:r>
      <w:r w:rsidR="00B33470">
        <w:t>s</w:t>
      </w:r>
      <w:r w:rsidRPr="00701C05">
        <w:t xml:space="preserve"> strictement personnel</w:t>
      </w:r>
      <w:r w:rsidR="00B33470">
        <w:t>s</w:t>
      </w:r>
    </w:p>
    <w:p w14:paraId="12B27EF8" w14:textId="63E86728" w:rsidR="00B80EF2" w:rsidRPr="00701C05" w:rsidRDefault="00D532A5" w:rsidP="005D0FAD">
      <w:r>
        <w:t>Toute</w:t>
      </w:r>
      <w:r w:rsidRPr="00701C05">
        <w:t xml:space="preserve"> </w:t>
      </w:r>
      <w:r w:rsidR="00905CDA" w:rsidRPr="00701C05">
        <w:t xml:space="preserve">personne capable de discernement peut décider elle-même des mesures médicales </w:t>
      </w:r>
      <w:r w:rsidR="00B14AA0">
        <w:t>auxquelles elle consent ou non</w:t>
      </w:r>
      <w:r w:rsidR="00572134" w:rsidRPr="00701C05">
        <w:t>.</w:t>
      </w:r>
      <w:r w:rsidR="00B14AA0">
        <w:t xml:space="preserve"> </w:t>
      </w:r>
      <w:r>
        <w:t>Celles-ci</w:t>
      </w:r>
      <w:r w:rsidRPr="00701C05">
        <w:t xml:space="preserve"> </w:t>
      </w:r>
      <w:r w:rsidR="004E0D5F">
        <w:t>inclu</w:t>
      </w:r>
      <w:r w:rsidR="00B14AA0">
        <w:t>en</w:t>
      </w:r>
      <w:r w:rsidR="004E0D5F">
        <w:t>t p. ex.</w:t>
      </w:r>
      <w:r w:rsidR="00572134" w:rsidRPr="00701C05">
        <w:t xml:space="preserve"> les médicaments, les vaccins, les opérations, les thérapies et les soins. </w:t>
      </w:r>
      <w:r w:rsidR="00905CDA" w:rsidRPr="00701C05">
        <w:t xml:space="preserve">Cette décision </w:t>
      </w:r>
      <w:r w:rsidR="00B33470">
        <w:t>relève d</w:t>
      </w:r>
      <w:r w:rsidR="000F10F8">
        <w:t>es</w:t>
      </w:r>
      <w:r w:rsidR="00905CDA" w:rsidRPr="00701C05">
        <w:t xml:space="preserve"> </w:t>
      </w:r>
      <w:r w:rsidR="00B80EF2" w:rsidRPr="00701C05">
        <w:rPr>
          <w:b/>
          <w:bCs/>
          <w:color w:val="000000" w:themeColor="text1"/>
        </w:rPr>
        <w:t>droit</w:t>
      </w:r>
      <w:r w:rsidR="000F10F8">
        <w:rPr>
          <w:b/>
          <w:bCs/>
          <w:color w:val="000000" w:themeColor="text1"/>
        </w:rPr>
        <w:t>s</w:t>
      </w:r>
      <w:r w:rsidR="00B80EF2" w:rsidRPr="00701C05">
        <w:rPr>
          <w:b/>
          <w:bCs/>
          <w:color w:val="000000" w:themeColor="text1"/>
        </w:rPr>
        <w:t xml:space="preserve"> </w:t>
      </w:r>
      <w:r w:rsidR="00B80EF2" w:rsidRPr="00701C05">
        <w:rPr>
          <w:b/>
          <w:bCs/>
        </w:rPr>
        <w:t xml:space="preserve">strictement </w:t>
      </w:r>
      <w:r w:rsidR="00905CDA" w:rsidRPr="00701C05">
        <w:rPr>
          <w:b/>
          <w:bCs/>
        </w:rPr>
        <w:t>personnel</w:t>
      </w:r>
      <w:r w:rsidR="000F10F8">
        <w:rPr>
          <w:b/>
          <w:bCs/>
        </w:rPr>
        <w:t>s</w:t>
      </w:r>
      <w:r w:rsidR="00905CDA" w:rsidRPr="00701C05">
        <w:rPr>
          <w:b/>
          <w:bCs/>
        </w:rPr>
        <w:t xml:space="preserve"> </w:t>
      </w:r>
      <w:r w:rsidR="00B80EF2" w:rsidRPr="00701C05">
        <w:rPr>
          <w:color w:val="000000" w:themeColor="text1"/>
        </w:rPr>
        <w:t>(</w:t>
      </w:r>
      <w:r w:rsidR="000F10F8">
        <w:rPr>
          <w:color w:val="000000" w:themeColor="text1"/>
        </w:rPr>
        <w:t>cf.</w:t>
      </w:r>
      <w:r w:rsidR="00B80EF2" w:rsidRPr="00701C05">
        <w:rPr>
          <w:color w:val="000000" w:themeColor="text1"/>
        </w:rPr>
        <w:t xml:space="preserve"> </w:t>
      </w:r>
      <w:hyperlink w:anchor="_2.6._Höchstpersönliche_Rechte" w:history="1">
        <w:r w:rsidR="00C9028A" w:rsidRPr="00701C05">
          <w:rPr>
            <w:rStyle w:val="Hyperlink"/>
            <w:color w:val="000000" w:themeColor="text1"/>
          </w:rPr>
          <w:t>ch</w:t>
        </w:r>
        <w:r w:rsidR="002A4ED8" w:rsidRPr="00701C05">
          <w:rPr>
            <w:rStyle w:val="Hyperlink"/>
            <w:color w:val="000000" w:themeColor="text1"/>
          </w:rPr>
          <w:t>. 2.</w:t>
        </w:r>
        <w:r w:rsidR="008D078F" w:rsidRPr="00701C05">
          <w:rPr>
            <w:rStyle w:val="Hyperlink"/>
            <w:color w:val="000000" w:themeColor="text1"/>
          </w:rPr>
          <w:t>6</w:t>
        </w:r>
        <w:r w:rsidR="002A4ED8" w:rsidRPr="00701C05">
          <w:rPr>
            <w:rStyle w:val="Hyperlink"/>
            <w:color w:val="000000" w:themeColor="text1"/>
          </w:rPr>
          <w:t>.</w:t>
        </w:r>
      </w:hyperlink>
      <w:r w:rsidR="00B80EF2" w:rsidRPr="00701C05">
        <w:rPr>
          <w:color w:val="000000" w:themeColor="text1"/>
        </w:rPr>
        <w:t xml:space="preserve">). </w:t>
      </w:r>
    </w:p>
    <w:p w14:paraId="64BDAEA8" w14:textId="77777777" w:rsidR="00B14AA0" w:rsidRPr="00701C05" w:rsidRDefault="00B80EF2" w:rsidP="005D0FAD">
      <w:r w:rsidRPr="00701C05">
        <w:t xml:space="preserve">Concrètement, cela signifie qu'une personne </w:t>
      </w:r>
      <w:r w:rsidRPr="00701C05">
        <w:rPr>
          <w:b/>
        </w:rPr>
        <w:t xml:space="preserve">capable de discernement </w:t>
      </w:r>
      <w:r w:rsidRPr="00701C05">
        <w:t xml:space="preserve">ne peut pas être représentée </w:t>
      </w:r>
      <w:r w:rsidR="00B14AA0" w:rsidRPr="00C22206">
        <w:t xml:space="preserve">s’agissant de décisions à prendre dans </w:t>
      </w:r>
      <w:r w:rsidR="00B14AA0">
        <w:t>ce</w:t>
      </w:r>
      <w:r w:rsidR="00B14AA0" w:rsidRPr="00C22206">
        <w:t xml:space="preserve"> domaine</w:t>
      </w:r>
      <w:r w:rsidRPr="00701C05">
        <w:t xml:space="preserve">. De même, un curateur </w:t>
      </w:r>
      <w:r w:rsidR="004E0D5F">
        <w:t xml:space="preserve">disposant </w:t>
      </w:r>
      <w:r w:rsidR="00B14AA0">
        <w:lastRenderedPageBreak/>
        <w:t>du pouvoir</w:t>
      </w:r>
      <w:r w:rsidRPr="00701C05">
        <w:t xml:space="preserve"> de représentation </w:t>
      </w:r>
      <w:r w:rsidR="00AE5EB1" w:rsidRPr="00701C05">
        <w:t xml:space="preserve">dans le domaine </w:t>
      </w:r>
      <w:r w:rsidR="00B14AA0">
        <w:t>médical</w:t>
      </w:r>
      <w:r w:rsidRPr="00701C05">
        <w:t xml:space="preserve"> ne peut pas prendre de décision </w:t>
      </w:r>
      <w:r w:rsidR="00B14AA0">
        <w:t>à la place d’</w:t>
      </w:r>
      <w:r w:rsidR="004E0D5F">
        <w:t>une</w:t>
      </w:r>
      <w:r w:rsidRPr="00701C05">
        <w:t xml:space="preserve"> personne capable de discernement. </w:t>
      </w:r>
      <w:r w:rsidR="00B14AA0">
        <w:t>Il</w:t>
      </w:r>
      <w:r w:rsidR="00A07081" w:rsidRPr="00701C05">
        <w:t xml:space="preserve"> peut toutefois </w:t>
      </w:r>
      <w:r w:rsidR="00B14AA0">
        <w:t>soutenir la personne concernée pour qu’elle bénéficie de mesures médicales.</w:t>
      </w:r>
    </w:p>
    <w:p w14:paraId="5BE25692" w14:textId="77777777" w:rsidR="0082276C" w:rsidRPr="00701C05" w:rsidRDefault="0082276C" w:rsidP="00204F5D">
      <w:pPr>
        <w:pStyle w:val="berschrift4"/>
      </w:pPr>
      <w:r w:rsidRPr="00701C05">
        <w:t>b) Directives anticipées</w:t>
      </w:r>
      <w:r w:rsidR="00B14AA0">
        <w:t xml:space="preserve"> du patient</w:t>
      </w:r>
    </w:p>
    <w:p w14:paraId="151FFC54" w14:textId="0CC5CFFD" w:rsidR="00B80EF2" w:rsidRDefault="00B80EF2" w:rsidP="005D0FAD">
      <w:r w:rsidRPr="00701C05">
        <w:t xml:space="preserve">Toute personne capable de discernement </w:t>
      </w:r>
      <w:r w:rsidR="00A07081" w:rsidRPr="00701C05">
        <w:t xml:space="preserve">peut </w:t>
      </w:r>
      <w:r w:rsidR="00B14AA0">
        <w:t>rédiger des</w:t>
      </w:r>
      <w:r w:rsidR="00A07081" w:rsidRPr="00701C05">
        <w:t xml:space="preserve"> </w:t>
      </w:r>
      <w:r w:rsidRPr="00701C05">
        <w:rPr>
          <w:bCs/>
        </w:rPr>
        <w:t>directives anticipées</w:t>
      </w:r>
      <w:r w:rsidR="00B14AA0">
        <w:rPr>
          <w:bCs/>
        </w:rPr>
        <w:t xml:space="preserve"> dans lesquelles elle précise les mesures</w:t>
      </w:r>
      <w:r w:rsidR="00576F57">
        <w:t xml:space="preserve"> médic</w:t>
      </w:r>
      <w:r w:rsidR="00B14AA0">
        <w:t>ales</w:t>
      </w:r>
      <w:r w:rsidR="008D078F" w:rsidRPr="00701C05">
        <w:t xml:space="preserve"> auxquelles elle consent ou n</w:t>
      </w:r>
      <w:r w:rsidR="00576F57">
        <w:t>on</w:t>
      </w:r>
      <w:r w:rsidR="008D078F" w:rsidRPr="00701C05">
        <w:t xml:space="preserve">, et </w:t>
      </w:r>
      <w:r w:rsidR="00576F57">
        <w:t>désigner une</w:t>
      </w:r>
      <w:r w:rsidR="00A07081" w:rsidRPr="00701C05">
        <w:t xml:space="preserve"> personne qui </w:t>
      </w:r>
      <w:r w:rsidR="00B14AA0">
        <w:t xml:space="preserve">sera appelée à </w:t>
      </w:r>
      <w:r w:rsidR="00A07081" w:rsidRPr="00701C05">
        <w:t>la représenter dans le domaine médical</w:t>
      </w:r>
      <w:r w:rsidR="00B14AA0">
        <w:t>,</w:t>
      </w:r>
      <w:r w:rsidR="00A07081" w:rsidRPr="00701C05">
        <w:t xml:space="preserve"> </w:t>
      </w:r>
      <w:r w:rsidR="00576F57">
        <w:t xml:space="preserve">au cas où elle deviendrait </w:t>
      </w:r>
      <w:r w:rsidR="00576F57" w:rsidRPr="00576F57">
        <w:rPr>
          <w:u w:val="single"/>
        </w:rPr>
        <w:t>in</w:t>
      </w:r>
      <w:r w:rsidR="00576F57">
        <w:t>capable de discernement</w:t>
      </w:r>
      <w:r w:rsidR="004E0D5F">
        <w:t>.</w:t>
      </w:r>
      <w:r w:rsidR="00A07081">
        <w:rPr>
          <w:rStyle w:val="Funotenzeichen"/>
        </w:rPr>
        <w:footnoteReference w:id="31"/>
      </w:r>
      <w:r w:rsidRPr="00701C05">
        <w:t xml:space="preserve"> Cette </w:t>
      </w:r>
      <w:r w:rsidRPr="00701C05">
        <w:rPr>
          <w:b/>
          <w:bCs/>
        </w:rPr>
        <w:t xml:space="preserve">représentation </w:t>
      </w:r>
      <w:r w:rsidR="00B14AA0">
        <w:rPr>
          <w:b/>
        </w:rPr>
        <w:t>volontaire</w:t>
      </w:r>
      <w:r w:rsidRPr="00701C05">
        <w:rPr>
          <w:b/>
        </w:rPr>
        <w:t xml:space="preserve"> </w:t>
      </w:r>
      <w:r w:rsidRPr="00701C05">
        <w:t xml:space="preserve">prime sur </w:t>
      </w:r>
      <w:r w:rsidR="00A07081" w:rsidRPr="00701C05">
        <w:t>toute</w:t>
      </w:r>
      <w:r w:rsidR="004E0D5F">
        <w:t xml:space="preserve"> autre</w:t>
      </w:r>
      <w:r w:rsidR="00A07081" w:rsidRPr="00701C05">
        <w:t xml:space="preserve"> </w:t>
      </w:r>
      <w:r w:rsidRPr="00701C05">
        <w:t>représentation</w:t>
      </w:r>
      <w:r w:rsidR="00D4382B">
        <w:t>, que celle-ci soit assumée</w:t>
      </w:r>
      <w:r w:rsidRPr="00701C05">
        <w:t xml:space="preserve"> par des proches ou un curateur</w:t>
      </w:r>
      <w:r w:rsidR="004E0D5F">
        <w:t>.</w:t>
      </w:r>
    </w:p>
    <w:p w14:paraId="071FDB77" w14:textId="5F555E1C" w:rsidR="007E560B" w:rsidRPr="00701C05" w:rsidRDefault="007E560B" w:rsidP="005D0FAD">
      <w:r w:rsidRPr="00701C05">
        <w:t xml:space="preserve">Si une personne est capable de discernement, elle peut demander conseil à son curateur, </w:t>
      </w:r>
      <w:r w:rsidR="00B14AA0">
        <w:t xml:space="preserve">notamment </w:t>
      </w:r>
      <w:r w:rsidRPr="00701C05">
        <w:t xml:space="preserve">en ce </w:t>
      </w:r>
      <w:r w:rsidR="00572134" w:rsidRPr="00701C05">
        <w:t>qui</w:t>
      </w:r>
      <w:r w:rsidRPr="00701C05">
        <w:t xml:space="preserve"> concerne </w:t>
      </w:r>
      <w:r w:rsidR="000F10F8">
        <w:t>les futurs</w:t>
      </w:r>
      <w:r w:rsidR="00AE40F8" w:rsidRPr="00701C05">
        <w:t xml:space="preserve"> </w:t>
      </w:r>
      <w:r w:rsidRPr="00701C05">
        <w:t xml:space="preserve">traitements médicaux. </w:t>
      </w:r>
      <w:r w:rsidR="00572134" w:rsidRPr="00701C05">
        <w:t xml:space="preserve">Le curateur peut </w:t>
      </w:r>
      <w:r w:rsidRPr="00701C05">
        <w:t xml:space="preserve">alors expliquer </w:t>
      </w:r>
      <w:r w:rsidR="000F10F8">
        <w:t>le concept des</w:t>
      </w:r>
      <w:r w:rsidRPr="00701C05">
        <w:t xml:space="preserve"> directive</w:t>
      </w:r>
      <w:r w:rsidR="004E0D5F">
        <w:t>s</w:t>
      </w:r>
      <w:r w:rsidRPr="00701C05">
        <w:t xml:space="preserve"> anticipée</w:t>
      </w:r>
      <w:r w:rsidR="004E0D5F">
        <w:t>s</w:t>
      </w:r>
      <w:r w:rsidR="00AE40F8" w:rsidRPr="00701C05">
        <w:t xml:space="preserve">, </w:t>
      </w:r>
      <w:r w:rsidR="000F10F8">
        <w:t>guider</w:t>
      </w:r>
      <w:r w:rsidRPr="00701C05">
        <w:t xml:space="preserve"> </w:t>
      </w:r>
      <w:r w:rsidR="00572134" w:rsidRPr="00701C05">
        <w:t xml:space="preserve">la </w:t>
      </w:r>
      <w:r w:rsidR="009D730C" w:rsidRPr="00701C05">
        <w:t xml:space="preserve">personne sous curatelle </w:t>
      </w:r>
      <w:r w:rsidR="000F10F8">
        <w:t xml:space="preserve">dans </w:t>
      </w:r>
      <w:r w:rsidR="00D4382B">
        <w:t>leur</w:t>
      </w:r>
      <w:r w:rsidR="000F10F8">
        <w:t xml:space="preserve"> rédaction</w:t>
      </w:r>
      <w:r w:rsidR="00940FC5" w:rsidRPr="00701C05">
        <w:t xml:space="preserve"> </w:t>
      </w:r>
      <w:r w:rsidR="00535347" w:rsidRPr="00701C05">
        <w:t xml:space="preserve">et lui recommander </w:t>
      </w:r>
      <w:r w:rsidR="004E0D5F">
        <w:t>d</w:t>
      </w:r>
      <w:r w:rsidR="000F10F8">
        <w:t>e consulter</w:t>
      </w:r>
      <w:r w:rsidR="00535347" w:rsidRPr="00701C05">
        <w:t xml:space="preserve"> un professionnel de la santé pour </w:t>
      </w:r>
      <w:r w:rsidR="000F10F8">
        <w:t>plus d’</w:t>
      </w:r>
      <w:r w:rsidR="00535347" w:rsidRPr="00701C05">
        <w:t>informations</w:t>
      </w:r>
      <w:r w:rsidRPr="00701C05">
        <w:t xml:space="preserve">. Les directives anticipées </w:t>
      </w:r>
      <w:r w:rsidR="000F10F8">
        <w:t xml:space="preserve">du patient doivent préciser </w:t>
      </w:r>
      <w:r w:rsidRPr="00701C05">
        <w:t xml:space="preserve">qui doit représenter la personne </w:t>
      </w:r>
      <w:r w:rsidR="001F4885">
        <w:t xml:space="preserve">concernée </w:t>
      </w:r>
      <w:r w:rsidRPr="00701C05">
        <w:t xml:space="preserve">si elle </w:t>
      </w:r>
      <w:r w:rsidR="000F10F8">
        <w:t xml:space="preserve">est </w:t>
      </w:r>
      <w:r w:rsidR="000F10F8" w:rsidRPr="000F10F8">
        <w:rPr>
          <w:u w:val="single"/>
        </w:rPr>
        <w:t>in</w:t>
      </w:r>
      <w:r w:rsidR="000F10F8">
        <w:t xml:space="preserve">capable de discernement et à </w:t>
      </w:r>
      <w:r w:rsidR="001F4885">
        <w:t>quelles mesures</w:t>
      </w:r>
      <w:r w:rsidRPr="00701C05">
        <w:t xml:space="preserve"> médica</w:t>
      </w:r>
      <w:r w:rsidR="001F4885">
        <w:t>les</w:t>
      </w:r>
      <w:r w:rsidRPr="00701C05">
        <w:t xml:space="preserve"> </w:t>
      </w:r>
      <w:r w:rsidR="000F10F8">
        <w:t>elle consent ou non.</w:t>
      </w:r>
      <w:r w:rsidRPr="00701C05">
        <w:t xml:space="preserve"> </w:t>
      </w:r>
    </w:p>
    <w:p w14:paraId="6C331981" w14:textId="4AB0A61C" w:rsidR="007E560B" w:rsidRPr="00701C05" w:rsidRDefault="007E560B" w:rsidP="005D0FAD">
      <w:r w:rsidRPr="00701C05">
        <w:t>Il existe de nombreuses recommandations et modèles de directives anticipées sur Internet</w:t>
      </w:r>
      <w:r w:rsidR="000F10F8">
        <w:t xml:space="preserve">, notamment </w:t>
      </w:r>
      <w:r w:rsidR="00D4382B">
        <w:t xml:space="preserve">ceux </w:t>
      </w:r>
      <w:r w:rsidR="000F10F8">
        <w:t>de</w:t>
      </w:r>
      <w:r w:rsidRPr="00701C05">
        <w:t xml:space="preserve"> </w:t>
      </w:r>
      <w:r w:rsidR="008D078F" w:rsidRPr="00701C05">
        <w:t xml:space="preserve">la Croix-Rouge suisse, </w:t>
      </w:r>
      <w:r w:rsidR="000F10F8">
        <w:t xml:space="preserve">de </w:t>
      </w:r>
      <w:r w:rsidRPr="00701C05">
        <w:t xml:space="preserve">Pro </w:t>
      </w:r>
      <w:proofErr w:type="spellStart"/>
      <w:r w:rsidRPr="00701C05">
        <w:t>Senectute</w:t>
      </w:r>
      <w:proofErr w:type="spellEnd"/>
      <w:r w:rsidR="000F10F8">
        <w:t>, de</w:t>
      </w:r>
      <w:r w:rsidRPr="00701C05">
        <w:t xml:space="preserve"> </w:t>
      </w:r>
      <w:proofErr w:type="spellStart"/>
      <w:r w:rsidRPr="00701C05">
        <w:t>Curaviva</w:t>
      </w:r>
      <w:proofErr w:type="spellEnd"/>
      <w:r w:rsidR="000F10F8">
        <w:t xml:space="preserve"> ou encore de l’APEA</w:t>
      </w:r>
      <w:r w:rsidRPr="00701C05">
        <w:t xml:space="preserve">. Elles doivent être </w:t>
      </w:r>
      <w:r w:rsidR="001F4885">
        <w:t>complétées</w:t>
      </w:r>
      <w:r w:rsidRPr="00701C05">
        <w:t>, imprimées</w:t>
      </w:r>
      <w:r w:rsidR="00B01DA5" w:rsidRPr="00701C05">
        <w:t xml:space="preserve">, datées </w:t>
      </w:r>
      <w:r w:rsidRPr="00701C05">
        <w:t xml:space="preserve">et signées </w:t>
      </w:r>
      <w:r w:rsidR="00B869A9" w:rsidRPr="00701C05">
        <w:t>personnellement</w:t>
      </w:r>
      <w:r w:rsidR="00D4382B">
        <w:t xml:space="preserve"> par la personne sous curatelle</w:t>
      </w:r>
      <w:r w:rsidRPr="00701C05">
        <w:t xml:space="preserve">. Les directives peuvent être </w:t>
      </w:r>
      <w:r w:rsidR="000F10F8">
        <w:t>conservées par</w:t>
      </w:r>
      <w:r w:rsidRPr="00701C05">
        <w:t xml:space="preserve"> un proche ou le médecin </w:t>
      </w:r>
      <w:r w:rsidR="001F4885">
        <w:t>traitant</w:t>
      </w:r>
      <w:r w:rsidRPr="00701C05">
        <w:t>. Ces derniers</w:t>
      </w:r>
      <w:r w:rsidR="001F4885">
        <w:t xml:space="preserve"> peuvent également</w:t>
      </w:r>
      <w:r w:rsidRPr="00701C05">
        <w:t xml:space="preserve"> aide</w:t>
      </w:r>
      <w:r w:rsidR="001F4885">
        <w:t>r</w:t>
      </w:r>
      <w:r w:rsidRPr="00701C05">
        <w:t xml:space="preserve"> à les remplir.</w:t>
      </w:r>
    </w:p>
    <w:p w14:paraId="7F664952" w14:textId="77777777" w:rsidR="0082276C" w:rsidRPr="001F4885" w:rsidRDefault="0082276C" w:rsidP="00204F5D">
      <w:pPr>
        <w:pStyle w:val="berschrift4"/>
      </w:pPr>
      <w:r w:rsidRPr="00701C05">
        <w:t xml:space="preserve">c) Personnes </w:t>
      </w:r>
      <w:r w:rsidRPr="001F4885">
        <w:rPr>
          <w:u w:val="single"/>
        </w:rPr>
        <w:t>in</w:t>
      </w:r>
      <w:r w:rsidRPr="00701C05">
        <w:t xml:space="preserve">capables de </w:t>
      </w:r>
      <w:r w:rsidRPr="001F4885">
        <w:t>discernement</w:t>
      </w:r>
    </w:p>
    <w:p w14:paraId="1217B884" w14:textId="0B3EFE41" w:rsidR="00746016" w:rsidRPr="00701C05" w:rsidRDefault="007E560B" w:rsidP="005D0FAD">
      <w:r w:rsidRPr="00701C05">
        <w:t>Lorsqu'</w:t>
      </w:r>
      <w:r w:rsidR="001C35D6" w:rsidRPr="00701C05">
        <w:t>une personne n</w:t>
      </w:r>
      <w:r w:rsidRPr="00701C05">
        <w:t xml:space="preserve">'est pas </w:t>
      </w:r>
      <w:r w:rsidR="00F324DE" w:rsidRPr="00701C05">
        <w:t>(</w:t>
      </w:r>
      <w:r w:rsidRPr="00701C05">
        <w:t>plus</w:t>
      </w:r>
      <w:r w:rsidR="00F324DE" w:rsidRPr="00701C05">
        <w:t xml:space="preserve">) </w:t>
      </w:r>
      <w:r w:rsidRPr="00701C05">
        <w:t xml:space="preserve">capable de discernement, </w:t>
      </w:r>
      <w:r w:rsidR="001C35D6" w:rsidRPr="00701C05">
        <w:t xml:space="preserve">elle </w:t>
      </w:r>
      <w:r w:rsidRPr="00701C05">
        <w:t xml:space="preserve">doit être représentée pour </w:t>
      </w:r>
      <w:r w:rsidR="00F324DE" w:rsidRPr="00701C05">
        <w:t xml:space="preserve">consentir </w:t>
      </w:r>
      <w:r w:rsidR="000F10F8">
        <w:t>aux</w:t>
      </w:r>
      <w:r w:rsidRPr="00701C05">
        <w:t xml:space="preserve"> </w:t>
      </w:r>
      <w:r w:rsidR="000F10F8">
        <w:t>mesures médicales</w:t>
      </w:r>
      <w:r w:rsidRPr="00701C05">
        <w:t xml:space="preserve">. </w:t>
      </w:r>
      <w:r w:rsidR="008C132A">
        <w:t>Sans représentant</w:t>
      </w:r>
      <w:r w:rsidR="001C35D6" w:rsidRPr="00701C05">
        <w:t xml:space="preserve">, elle </w:t>
      </w:r>
      <w:r w:rsidRPr="00701C05">
        <w:t xml:space="preserve">ne peut pas </w:t>
      </w:r>
      <w:r w:rsidR="001F4885" w:rsidRPr="001F4885">
        <w:t xml:space="preserve">être opérée ni </w:t>
      </w:r>
      <w:r w:rsidR="008270BD">
        <w:t>bénéficier d’</w:t>
      </w:r>
      <w:r w:rsidR="001F4885" w:rsidRPr="001F4885">
        <w:t xml:space="preserve">un traitement médicamenteux, sauf en cas </w:t>
      </w:r>
      <w:r w:rsidR="000F10F8">
        <w:t>d’urgence (opérations ou traitements</w:t>
      </w:r>
      <w:r w:rsidR="001F4885" w:rsidRPr="001F4885">
        <w:t xml:space="preserve"> d’urgence</w:t>
      </w:r>
      <w:r w:rsidR="000F10F8">
        <w:t>)</w:t>
      </w:r>
      <w:r w:rsidRPr="00701C05">
        <w:t xml:space="preserve">. </w:t>
      </w:r>
      <w:r w:rsidR="00746016" w:rsidRPr="00701C05">
        <w:t>L</w:t>
      </w:r>
      <w:r w:rsidR="000F10F8">
        <w:t xml:space="preserve">a loi établit une hiérarchie des </w:t>
      </w:r>
      <w:r w:rsidR="000F10F8">
        <w:rPr>
          <w:b/>
          <w:bCs/>
        </w:rPr>
        <w:t>représentants</w:t>
      </w:r>
      <w:r w:rsidR="007D4502">
        <w:rPr>
          <w:rStyle w:val="Funotenzeichen"/>
        </w:rPr>
        <w:footnoteReference w:id="32"/>
      </w:r>
      <w:r w:rsidR="008270BD">
        <w:t xml:space="preserve"> </w:t>
      </w:r>
      <w:r w:rsidR="007D4502" w:rsidRPr="00701C05">
        <w:t xml:space="preserve">: </w:t>
      </w:r>
      <w:r w:rsidR="00051C07" w:rsidRPr="00701C05">
        <w:t xml:space="preserve">1. </w:t>
      </w:r>
      <w:r w:rsidR="00576F57">
        <w:t>La p</w:t>
      </w:r>
      <w:r w:rsidR="00051C07" w:rsidRPr="00701C05">
        <w:t xml:space="preserve">ersonne </w:t>
      </w:r>
      <w:r w:rsidR="001F4885">
        <w:t>désignée dans les</w:t>
      </w:r>
      <w:r w:rsidR="00051C07" w:rsidRPr="00701C05">
        <w:t xml:space="preserve"> </w:t>
      </w:r>
      <w:r w:rsidR="007D4502" w:rsidRPr="00701C05">
        <w:t>directives anticipées</w:t>
      </w:r>
      <w:r w:rsidR="000F10F8">
        <w:t xml:space="preserve"> du patient</w:t>
      </w:r>
      <w:r w:rsidR="007D4502" w:rsidRPr="00701C05">
        <w:t xml:space="preserve">/le mandat </w:t>
      </w:r>
      <w:r w:rsidR="001F4885">
        <w:t>pour cause d’inaptitude</w:t>
      </w:r>
      <w:r w:rsidR="00051C07" w:rsidRPr="00701C05">
        <w:t xml:space="preserve">, 2. </w:t>
      </w:r>
      <w:r w:rsidR="00576F57">
        <w:t>Le c</w:t>
      </w:r>
      <w:r w:rsidR="007D4502" w:rsidRPr="00701C05">
        <w:t xml:space="preserve">urateur </w:t>
      </w:r>
      <w:r w:rsidR="00B107DB" w:rsidRPr="00B107DB">
        <w:t xml:space="preserve">qui </w:t>
      </w:r>
      <w:r w:rsidR="008270BD">
        <w:t xml:space="preserve">a pour tâche de </w:t>
      </w:r>
      <w:r w:rsidR="00B107DB" w:rsidRPr="00B107DB">
        <w:t>représente</w:t>
      </w:r>
      <w:r w:rsidR="008270BD">
        <w:t>r</w:t>
      </w:r>
      <w:r w:rsidR="00B107DB" w:rsidRPr="00B107DB">
        <w:t xml:space="preserve"> </w:t>
      </w:r>
      <w:r w:rsidR="00B107DB">
        <w:t>la personne concernée</w:t>
      </w:r>
      <w:r w:rsidR="00B107DB" w:rsidRPr="00B107DB">
        <w:t xml:space="preserve"> dans le domaine médical</w:t>
      </w:r>
      <w:r w:rsidR="00051C07" w:rsidRPr="00701C05">
        <w:t xml:space="preserve">, 3. </w:t>
      </w:r>
      <w:r w:rsidR="00B107DB">
        <w:t>Le c</w:t>
      </w:r>
      <w:r w:rsidR="007D4502" w:rsidRPr="00701C05">
        <w:t xml:space="preserve">onjoint </w:t>
      </w:r>
      <w:r w:rsidR="00367BCB" w:rsidRPr="00701C05">
        <w:t xml:space="preserve">ou </w:t>
      </w:r>
      <w:r w:rsidR="007D4502" w:rsidRPr="00701C05">
        <w:t>partenaire enregistré</w:t>
      </w:r>
      <w:r w:rsidR="00051C07" w:rsidRPr="00701C05">
        <w:t xml:space="preserve">, 4. </w:t>
      </w:r>
      <w:r w:rsidR="00B107DB">
        <w:t>L</w:t>
      </w:r>
      <w:r w:rsidR="008270BD">
        <w:t>a personne qui fait ménage commun</w:t>
      </w:r>
      <w:r w:rsidR="000F10F8">
        <w:t xml:space="preserve"> (</w:t>
      </w:r>
      <w:r w:rsidR="00B107DB">
        <w:t>c</w:t>
      </w:r>
      <w:r w:rsidR="007D4502" w:rsidRPr="00701C05">
        <w:t>oncubin</w:t>
      </w:r>
      <w:r w:rsidR="000F10F8">
        <w:t>)</w:t>
      </w:r>
      <w:r w:rsidR="00051C07" w:rsidRPr="00701C05">
        <w:t xml:space="preserve">, 5. </w:t>
      </w:r>
      <w:r w:rsidR="00B107DB">
        <w:t>Les d</w:t>
      </w:r>
      <w:r w:rsidR="007D4502" w:rsidRPr="00701C05">
        <w:t>escendant</w:t>
      </w:r>
      <w:r w:rsidR="001F4885">
        <w:t>s</w:t>
      </w:r>
      <w:r w:rsidR="00051C07" w:rsidRPr="00701C05">
        <w:t xml:space="preserve">, 6. </w:t>
      </w:r>
      <w:r w:rsidR="00B107DB">
        <w:t>Les père et mère</w:t>
      </w:r>
      <w:r w:rsidR="00051C07" w:rsidRPr="00701C05">
        <w:t xml:space="preserve">, 7. </w:t>
      </w:r>
      <w:r w:rsidR="00B107DB">
        <w:t>Les f</w:t>
      </w:r>
      <w:r w:rsidR="007D4502" w:rsidRPr="00701C05">
        <w:t xml:space="preserve">rères et sœurs. </w:t>
      </w:r>
    </w:p>
    <w:p w14:paraId="330E5ED2" w14:textId="096B049B" w:rsidR="003A0A61" w:rsidRPr="00701C05" w:rsidRDefault="008C132A" w:rsidP="005D0FAD">
      <w:r>
        <w:t>Le</w:t>
      </w:r>
      <w:r w:rsidRPr="00701C05">
        <w:t xml:space="preserve"> </w:t>
      </w:r>
      <w:r w:rsidR="007E560B" w:rsidRPr="00701C05">
        <w:rPr>
          <w:b/>
          <w:bCs/>
        </w:rPr>
        <w:t xml:space="preserve">curateur </w:t>
      </w:r>
      <w:r w:rsidR="00B107DB">
        <w:t>chargé de la</w:t>
      </w:r>
      <w:r w:rsidR="00590251" w:rsidRPr="00701C05">
        <w:t xml:space="preserve"> représentation </w:t>
      </w:r>
      <w:r w:rsidR="00B107DB">
        <w:t>d’une</w:t>
      </w:r>
      <w:r w:rsidR="00B107DB" w:rsidRPr="00701C05">
        <w:t xml:space="preserve"> personne</w:t>
      </w:r>
      <w:r w:rsidR="00B107DB">
        <w:t xml:space="preserve"> </w:t>
      </w:r>
      <w:r w:rsidR="00B107DB" w:rsidRPr="00FE732B">
        <w:rPr>
          <w:u w:val="single"/>
        </w:rPr>
        <w:t>in</w:t>
      </w:r>
      <w:r w:rsidR="00B107DB" w:rsidRPr="00701C05">
        <w:t xml:space="preserve">capable de discernement </w:t>
      </w:r>
      <w:r w:rsidR="00FE732B">
        <w:t>peut être amené</w:t>
      </w:r>
      <w:r w:rsidR="007E560B" w:rsidRPr="00701C05">
        <w:t xml:space="preserve"> </w:t>
      </w:r>
      <w:r w:rsidR="00FE732B">
        <w:t xml:space="preserve">à </w:t>
      </w:r>
      <w:r w:rsidR="007E560B" w:rsidRPr="00701C05">
        <w:t>organiser les traitements médica</w:t>
      </w:r>
      <w:r w:rsidR="003A0A61">
        <w:t>menteux</w:t>
      </w:r>
      <w:r w:rsidR="007E560B" w:rsidRPr="00701C05">
        <w:t xml:space="preserve"> et </w:t>
      </w:r>
      <w:r w:rsidR="00FE732B">
        <w:t>à</w:t>
      </w:r>
      <w:r w:rsidR="007E560B" w:rsidRPr="00701C05">
        <w:t xml:space="preserve"> prendre des décisions</w:t>
      </w:r>
      <w:r w:rsidR="00FE732B">
        <w:t xml:space="preserve"> médicales</w:t>
      </w:r>
      <w:r w:rsidR="0034043B" w:rsidRPr="00701C05">
        <w:t xml:space="preserve">, </w:t>
      </w:r>
      <w:r w:rsidR="00E26C63">
        <w:t>p. ex.</w:t>
      </w:r>
      <w:r w:rsidR="0034043B" w:rsidRPr="00701C05">
        <w:t xml:space="preserve"> </w:t>
      </w:r>
      <w:r w:rsidR="003A0A61">
        <w:t>consentir ou non à</w:t>
      </w:r>
      <w:r w:rsidR="0034043B" w:rsidRPr="00701C05">
        <w:t xml:space="preserve"> une opération </w:t>
      </w:r>
      <w:r w:rsidR="007E560B" w:rsidRPr="00701C05">
        <w:t>(</w:t>
      </w:r>
      <w:r w:rsidR="00E26C63">
        <w:t>conformément à</w:t>
      </w:r>
      <w:r w:rsidR="007E560B" w:rsidRPr="00701C05">
        <w:t xml:space="preserve"> la décision de </w:t>
      </w:r>
      <w:r w:rsidR="00E26C63">
        <w:t>l’APEA</w:t>
      </w:r>
      <w:r w:rsidR="007E560B" w:rsidRPr="00701C05">
        <w:t xml:space="preserve">). Ces </w:t>
      </w:r>
      <w:r w:rsidR="0034043B" w:rsidRPr="00701C05">
        <w:t xml:space="preserve">tâches </w:t>
      </w:r>
      <w:r w:rsidR="00E26C63">
        <w:t>figurent parmi les</w:t>
      </w:r>
      <w:r w:rsidR="007E560B" w:rsidRPr="00701C05">
        <w:t xml:space="preserve"> plus difficiles pour le curateur</w:t>
      </w:r>
      <w:r w:rsidR="00E26C63">
        <w:t xml:space="preserve"> qui doit veiller à</w:t>
      </w:r>
      <w:r w:rsidR="0034043B" w:rsidRPr="00701C05">
        <w:t xml:space="preserve"> la </w:t>
      </w:r>
      <w:r w:rsidR="007E560B" w:rsidRPr="00701C05">
        <w:t>santé psychique et physique de la personne</w:t>
      </w:r>
      <w:r w:rsidR="00E26C63">
        <w:t xml:space="preserve"> concernée</w:t>
      </w:r>
      <w:r w:rsidR="007E560B" w:rsidRPr="00701C05">
        <w:t>.</w:t>
      </w:r>
    </w:p>
    <w:p w14:paraId="495860FA" w14:textId="5C69735E" w:rsidR="00B80EF2" w:rsidRPr="00701C05" w:rsidRDefault="007E560B" w:rsidP="005D0FAD">
      <w:r w:rsidRPr="00701C05">
        <w:t>Le curateur doit déterminer ce que la personne</w:t>
      </w:r>
      <w:r w:rsidR="009D730C" w:rsidRPr="00701C05">
        <w:t xml:space="preserve"> sous curatelle </w:t>
      </w:r>
      <w:r w:rsidR="00576F57">
        <w:t xml:space="preserve">aurait </w:t>
      </w:r>
      <w:r w:rsidR="00AE40F8" w:rsidRPr="00701C05">
        <w:t>souhait</w:t>
      </w:r>
      <w:r w:rsidR="00576F57">
        <w:t>é</w:t>
      </w:r>
      <w:r w:rsidR="00AE40F8" w:rsidRPr="00701C05">
        <w:t xml:space="preserve"> </w:t>
      </w:r>
      <w:r w:rsidR="00535347" w:rsidRPr="00701C05">
        <w:t xml:space="preserve">et </w:t>
      </w:r>
      <w:r w:rsidR="00D944BC">
        <w:t xml:space="preserve">quelles </w:t>
      </w:r>
      <w:r w:rsidR="00535347" w:rsidRPr="00701C05">
        <w:t>valeurs</w:t>
      </w:r>
      <w:r w:rsidR="00D944BC">
        <w:t xml:space="preserve"> fondamentales l’animent</w:t>
      </w:r>
      <w:r w:rsidRPr="00701C05">
        <w:t xml:space="preserve">. C'est ce qu'on appelle la </w:t>
      </w:r>
      <w:r w:rsidR="00576F57">
        <w:t>« </w:t>
      </w:r>
      <w:r w:rsidRPr="00701C05">
        <w:rPr>
          <w:b/>
          <w:bCs/>
        </w:rPr>
        <w:t xml:space="preserve">volonté présumée </w:t>
      </w:r>
      <w:r w:rsidRPr="00701C05">
        <w:t>d'une personne</w:t>
      </w:r>
      <w:r w:rsidR="00576F57">
        <w:t> »</w:t>
      </w:r>
      <w:r w:rsidRPr="00701C05">
        <w:t>. S'il existe des directives anticipées</w:t>
      </w:r>
      <w:r w:rsidR="00D944BC">
        <w:t xml:space="preserve"> du patient</w:t>
      </w:r>
      <w:r w:rsidRPr="00701C05">
        <w:t xml:space="preserve">, </w:t>
      </w:r>
      <w:r w:rsidR="00535347" w:rsidRPr="00701C05">
        <w:t xml:space="preserve">les professionnels de la santé et le curateur doivent </w:t>
      </w:r>
      <w:r w:rsidR="00A0687A" w:rsidRPr="00701C05">
        <w:t>s'y conformer</w:t>
      </w:r>
      <w:r w:rsidRPr="00701C05">
        <w:t xml:space="preserve">. </w:t>
      </w:r>
      <w:r w:rsidR="00576F57">
        <w:t>En l’absence</w:t>
      </w:r>
      <w:r w:rsidRPr="00701C05">
        <w:t xml:space="preserve"> de directives anticipées</w:t>
      </w:r>
      <w:r w:rsidR="00576F57">
        <w:t xml:space="preserve">, et si </w:t>
      </w:r>
      <w:r w:rsidR="001E1EEC" w:rsidRPr="00701C05">
        <w:t xml:space="preserve">le curateur </w:t>
      </w:r>
      <w:r w:rsidR="00576F57">
        <w:t>est chargé de la</w:t>
      </w:r>
      <w:r w:rsidR="001E1EEC" w:rsidRPr="00701C05">
        <w:t xml:space="preserve"> </w:t>
      </w:r>
      <w:r w:rsidR="001E1EEC" w:rsidRPr="00701C05">
        <w:lastRenderedPageBreak/>
        <w:t>représenta</w:t>
      </w:r>
      <w:r w:rsidR="00576F57">
        <w:t>tion</w:t>
      </w:r>
      <w:r w:rsidR="001E1EEC" w:rsidRPr="00701C05">
        <w:t xml:space="preserve"> dans le domaine de la santé</w:t>
      </w:r>
      <w:r w:rsidRPr="00701C05">
        <w:t xml:space="preserve">, </w:t>
      </w:r>
      <w:r w:rsidR="00576F57">
        <w:t xml:space="preserve">il peut </w:t>
      </w:r>
      <w:r w:rsidR="00D944BC">
        <w:t>consulter les</w:t>
      </w:r>
      <w:r w:rsidRPr="00701C05">
        <w:t xml:space="preserve"> proches, </w:t>
      </w:r>
      <w:r w:rsidR="00D944BC">
        <w:t>l</w:t>
      </w:r>
      <w:r w:rsidR="00576F57">
        <w:t>es</w:t>
      </w:r>
      <w:r w:rsidRPr="00701C05">
        <w:t xml:space="preserve"> connaissances</w:t>
      </w:r>
      <w:r w:rsidR="00535347" w:rsidRPr="00701C05">
        <w:t xml:space="preserve">, </w:t>
      </w:r>
      <w:r w:rsidR="00D944BC">
        <w:t>l</w:t>
      </w:r>
      <w:r w:rsidR="00576F57">
        <w:t>es</w:t>
      </w:r>
      <w:r w:rsidR="00535347" w:rsidRPr="00701C05">
        <w:t xml:space="preserve"> </w:t>
      </w:r>
      <w:r w:rsidR="00D944BC">
        <w:t xml:space="preserve">personnes de </w:t>
      </w:r>
      <w:r w:rsidR="00576F57">
        <w:t>référen</w:t>
      </w:r>
      <w:r w:rsidR="00D944BC">
        <w:t>ce</w:t>
      </w:r>
      <w:r w:rsidR="00535347" w:rsidRPr="00701C05">
        <w:t xml:space="preserve"> dans les logements </w:t>
      </w:r>
      <w:r w:rsidR="008C132A">
        <w:t>protégés</w:t>
      </w:r>
      <w:r w:rsidR="008C132A" w:rsidRPr="00701C05">
        <w:t xml:space="preserve"> </w:t>
      </w:r>
      <w:r w:rsidRPr="00701C05">
        <w:t xml:space="preserve">ou </w:t>
      </w:r>
      <w:r w:rsidR="00D944BC">
        <w:t>le</w:t>
      </w:r>
      <w:r w:rsidR="0034043B" w:rsidRPr="00701C05">
        <w:t xml:space="preserve"> </w:t>
      </w:r>
      <w:r w:rsidR="00FF6D3A" w:rsidRPr="00701C05">
        <w:t>médecin</w:t>
      </w:r>
      <w:r w:rsidRPr="00701C05">
        <w:t xml:space="preserve"> </w:t>
      </w:r>
      <w:r w:rsidR="00576F57">
        <w:t>traitant pour connaître les souhaits de la personne concernée</w:t>
      </w:r>
      <w:r w:rsidRPr="00701C05">
        <w:t xml:space="preserve"> avant son </w:t>
      </w:r>
      <w:r w:rsidRPr="00701C05">
        <w:rPr>
          <w:u w:val="single"/>
        </w:rPr>
        <w:t>in</w:t>
      </w:r>
      <w:r w:rsidRPr="00576F57">
        <w:t>capacité</w:t>
      </w:r>
      <w:r w:rsidRPr="00701C05">
        <w:t xml:space="preserve"> de discernement. </w:t>
      </w:r>
      <w:r w:rsidR="001C35D6" w:rsidRPr="00701C05">
        <w:t xml:space="preserve">En l'absence d'indices, </w:t>
      </w:r>
      <w:r w:rsidR="00576F57">
        <w:t>le curateur</w:t>
      </w:r>
      <w:r w:rsidR="00502DCB" w:rsidRPr="00701C05">
        <w:t xml:space="preserve"> </w:t>
      </w:r>
      <w:r w:rsidR="001C35D6" w:rsidRPr="00701C05">
        <w:t xml:space="preserve">doit </w:t>
      </w:r>
      <w:r w:rsidR="00D944BC">
        <w:t>suivre les</w:t>
      </w:r>
      <w:r w:rsidR="001C35D6" w:rsidRPr="00701C05">
        <w:t xml:space="preserve"> recommandations des professionnels de la </w:t>
      </w:r>
      <w:r w:rsidR="00D944BC">
        <w:t>santé</w:t>
      </w:r>
      <w:r w:rsidR="001C35D6" w:rsidRPr="00701C05">
        <w:t xml:space="preserve"> et des soins. </w:t>
      </w:r>
      <w:r w:rsidR="00576F57">
        <w:t>Il</w:t>
      </w:r>
      <w:r w:rsidR="00502DCB" w:rsidRPr="00701C05">
        <w:t xml:space="preserve"> </w:t>
      </w:r>
      <w:r w:rsidR="001C35D6" w:rsidRPr="00701C05">
        <w:t xml:space="preserve">doit discuter </w:t>
      </w:r>
      <w:r w:rsidR="00576F57">
        <w:t>avec eux</w:t>
      </w:r>
      <w:r w:rsidR="001C35D6" w:rsidRPr="00701C05">
        <w:t xml:space="preserve"> des </w:t>
      </w:r>
      <w:r w:rsidR="00A0687A" w:rsidRPr="00701C05">
        <w:t>alternatives</w:t>
      </w:r>
      <w:r w:rsidR="001C35D6" w:rsidRPr="00701C05">
        <w:t xml:space="preserve"> </w:t>
      </w:r>
      <w:r w:rsidR="00D944BC">
        <w:t xml:space="preserve">médicales </w:t>
      </w:r>
      <w:r w:rsidR="001C35D6" w:rsidRPr="00701C05">
        <w:t xml:space="preserve">et </w:t>
      </w:r>
      <w:r w:rsidR="00D944BC">
        <w:t xml:space="preserve">de leurs </w:t>
      </w:r>
      <w:r w:rsidR="001C35D6" w:rsidRPr="00701C05">
        <w:t xml:space="preserve">effets secondaires. </w:t>
      </w:r>
      <w:r w:rsidR="001E1EEC" w:rsidRPr="00701C05">
        <w:t>L</w:t>
      </w:r>
      <w:r w:rsidR="00576F57">
        <w:t xml:space="preserve">’opinion personnelle </w:t>
      </w:r>
      <w:r w:rsidRPr="00701C05">
        <w:t>d</w:t>
      </w:r>
      <w:r w:rsidR="00576F57">
        <w:t xml:space="preserve">u </w:t>
      </w:r>
      <w:r w:rsidRPr="00701C05">
        <w:t>curateur n</w:t>
      </w:r>
      <w:r w:rsidR="00576F57">
        <w:t xml:space="preserve">e doit </w:t>
      </w:r>
      <w:r w:rsidR="00D944BC">
        <w:t>en aucun cas</w:t>
      </w:r>
      <w:r w:rsidR="00576F57">
        <w:t xml:space="preserve"> influencer la décision relative à </w:t>
      </w:r>
      <w:r w:rsidRPr="00701C05">
        <w:t xml:space="preserve">une mesure médicale </w:t>
      </w:r>
      <w:r w:rsidR="0034043B" w:rsidRPr="00701C05">
        <w:t>pour la personne sous curatelle</w:t>
      </w:r>
      <w:r w:rsidRPr="00701C05">
        <w:t>.</w:t>
      </w:r>
    </w:p>
    <w:p w14:paraId="5E8D239F" w14:textId="77777777" w:rsidR="001C35D6" w:rsidRDefault="001C35D6" w:rsidP="005D0FAD">
      <w:r w:rsidRPr="00576F57">
        <w:t xml:space="preserve">Les </w:t>
      </w:r>
      <w:r w:rsidRPr="00701C05">
        <w:rPr>
          <w:b/>
          <w:bCs/>
        </w:rPr>
        <w:t xml:space="preserve">proches </w:t>
      </w:r>
      <w:r w:rsidR="00FF6D3A" w:rsidRPr="00701C05">
        <w:t xml:space="preserve">peuvent </w:t>
      </w:r>
      <w:r w:rsidR="00B23BA4" w:rsidRPr="00701C05">
        <w:t xml:space="preserve">également </w:t>
      </w:r>
      <w:r w:rsidRPr="00701C05">
        <w:t>assurer la représentation</w:t>
      </w:r>
      <w:r w:rsidR="00AB5D51">
        <w:t xml:space="preserve"> légale de la personne concernée</w:t>
      </w:r>
      <w:r w:rsidRPr="00701C05">
        <w:t xml:space="preserve">. </w:t>
      </w:r>
      <w:r w:rsidR="00AB5D51" w:rsidRPr="00AB5D51">
        <w:t xml:space="preserve">Si </w:t>
      </w:r>
      <w:r w:rsidR="00AB5D51">
        <w:t>le curateur</w:t>
      </w:r>
      <w:r w:rsidR="00AB5D51" w:rsidRPr="00AB5D51">
        <w:t xml:space="preserve"> est responsable de la gestion des revenus et d</w:t>
      </w:r>
      <w:r w:rsidR="00AB5D51">
        <w:t>e la fortune</w:t>
      </w:r>
      <w:r w:rsidR="00AB5D51" w:rsidRPr="00AB5D51">
        <w:t xml:space="preserve">, </w:t>
      </w:r>
      <w:r w:rsidR="00AB5D51">
        <w:t>il</w:t>
      </w:r>
      <w:r w:rsidR="00AB5D51" w:rsidRPr="00AB5D51">
        <w:t xml:space="preserve"> doit </w:t>
      </w:r>
      <w:r w:rsidRPr="00701C05">
        <w:t xml:space="preserve">collaborer avec </w:t>
      </w:r>
      <w:r w:rsidR="00EF386B" w:rsidRPr="00701C05">
        <w:t xml:space="preserve">les </w:t>
      </w:r>
      <w:r w:rsidRPr="00701C05">
        <w:t xml:space="preserve">proches </w:t>
      </w:r>
      <w:r w:rsidR="00AB5D51">
        <w:t>ayant un droit de représentation.</w:t>
      </w:r>
      <w:r w:rsidR="00502DCB" w:rsidRPr="00701C05">
        <w:t xml:space="preserve"> </w:t>
      </w:r>
      <w:r w:rsidR="00B107DB">
        <w:t>Sans cette coordination</w:t>
      </w:r>
      <w:r w:rsidR="00502DCB" w:rsidRPr="00701C05">
        <w:t xml:space="preserve">, </w:t>
      </w:r>
      <w:r w:rsidR="00B107DB">
        <w:t>certaines</w:t>
      </w:r>
      <w:r w:rsidR="00502DCB" w:rsidRPr="00701C05">
        <w:t xml:space="preserve"> décisions </w:t>
      </w:r>
      <w:r w:rsidR="00B107DB">
        <w:t>pourraient ne</w:t>
      </w:r>
      <w:r w:rsidR="00502DCB" w:rsidRPr="00701C05">
        <w:t xml:space="preserve"> pas être financées (</w:t>
      </w:r>
      <w:r w:rsidR="00B107DB">
        <w:t>p. ex.</w:t>
      </w:r>
      <w:r w:rsidR="00502DCB" w:rsidRPr="00701C05">
        <w:t xml:space="preserve"> t</w:t>
      </w:r>
      <w:r w:rsidR="00AB5D51">
        <w:t xml:space="preserve">raitements thérapeutiques </w:t>
      </w:r>
      <w:r w:rsidR="00B107DB">
        <w:t>non pris en charge</w:t>
      </w:r>
      <w:r w:rsidR="00502DCB" w:rsidRPr="00701C05">
        <w:t xml:space="preserve"> par l</w:t>
      </w:r>
      <w:r w:rsidR="00B107DB">
        <w:t>’assurance-maladie</w:t>
      </w:r>
      <w:r w:rsidR="00502DCB" w:rsidRPr="00701C05">
        <w:t>).</w:t>
      </w:r>
    </w:p>
    <w:p w14:paraId="679C6B91" w14:textId="29E73C76" w:rsidR="00B107DB" w:rsidRPr="00B107DB" w:rsidRDefault="00B80EF2" w:rsidP="005D0FAD">
      <w:r w:rsidRPr="00701C05">
        <w:t xml:space="preserve">L'Organisation suisse des patients </w:t>
      </w:r>
      <w:r w:rsidR="00B107DB">
        <w:t xml:space="preserve">(OSP) </w:t>
      </w:r>
      <w:r w:rsidRPr="00701C05">
        <w:t xml:space="preserve">est une fondation reconnue par la Confédération qui </w:t>
      </w:r>
      <w:r w:rsidR="00B107DB">
        <w:t>défend</w:t>
      </w:r>
      <w:r w:rsidRPr="00701C05">
        <w:t xml:space="preserve"> les droits des patients. L'OSP conseille </w:t>
      </w:r>
      <w:r w:rsidR="00AB5D51">
        <w:t>en cas de litiges</w:t>
      </w:r>
      <w:r w:rsidRPr="00701C05">
        <w:t xml:space="preserve"> avec </w:t>
      </w:r>
      <w:r w:rsidRPr="00701C05">
        <w:rPr>
          <w:color w:val="000000" w:themeColor="text1"/>
        </w:rPr>
        <w:t xml:space="preserve">les </w:t>
      </w:r>
      <w:r w:rsidR="00D05D83">
        <w:rPr>
          <w:color w:val="000000" w:themeColor="text1"/>
        </w:rPr>
        <w:t>assurances</w:t>
      </w:r>
      <w:r w:rsidR="00D05D83" w:rsidRPr="00701C05">
        <w:rPr>
          <w:color w:val="000000" w:themeColor="text1"/>
        </w:rPr>
        <w:t>-maladies</w:t>
      </w:r>
      <w:r w:rsidRPr="00701C05">
        <w:rPr>
          <w:color w:val="000000" w:themeColor="text1"/>
        </w:rPr>
        <w:t xml:space="preserve">, les médecins, les dentistes, les séjours à l'hôpital ou en </w:t>
      </w:r>
      <w:r w:rsidR="00B107DB">
        <w:rPr>
          <w:color w:val="000000" w:themeColor="text1"/>
        </w:rPr>
        <w:t>établissement médico-social</w:t>
      </w:r>
      <w:r w:rsidRPr="00701C05">
        <w:rPr>
          <w:color w:val="000000" w:themeColor="text1"/>
        </w:rPr>
        <w:t xml:space="preserve">, les services d'aide et de soins à domicile, les médicaments </w:t>
      </w:r>
      <w:r w:rsidR="00502DCB" w:rsidRPr="00701C05">
        <w:rPr>
          <w:color w:val="000000" w:themeColor="text1"/>
        </w:rPr>
        <w:t xml:space="preserve">ou encore </w:t>
      </w:r>
      <w:r w:rsidRPr="00701C05">
        <w:rPr>
          <w:color w:val="000000" w:themeColor="text1"/>
        </w:rPr>
        <w:t xml:space="preserve">les questions liées à </w:t>
      </w:r>
      <w:r w:rsidR="00B107DB">
        <w:rPr>
          <w:color w:val="000000" w:themeColor="text1"/>
        </w:rPr>
        <w:t>la fin de vie</w:t>
      </w:r>
      <w:r w:rsidRPr="00701C05">
        <w:rPr>
          <w:color w:val="000000" w:themeColor="text1"/>
        </w:rPr>
        <w:t xml:space="preserve">, etc. (cf. </w:t>
      </w:r>
      <w:r w:rsidRPr="00701C05">
        <w:rPr>
          <w:rStyle w:val="Hyperlink"/>
          <w:color w:val="000000" w:themeColor="text1"/>
        </w:rPr>
        <w:t>www.spo.ch)</w:t>
      </w:r>
      <w:r w:rsidRPr="00701C05">
        <w:rPr>
          <w:color w:val="000000" w:themeColor="text1"/>
        </w:rPr>
        <w:t xml:space="preserve">. </w:t>
      </w:r>
      <w:r w:rsidR="00B107DB">
        <w:rPr>
          <w:color w:val="000000" w:themeColor="text1"/>
        </w:rPr>
        <w:t xml:space="preserve">D’autres organisations comme </w:t>
      </w:r>
      <w:r w:rsidR="002826C0" w:rsidRPr="00701C05">
        <w:t xml:space="preserve">Pro </w:t>
      </w:r>
      <w:proofErr w:type="spellStart"/>
      <w:r w:rsidR="002826C0" w:rsidRPr="00701C05">
        <w:t>Infirmis</w:t>
      </w:r>
      <w:proofErr w:type="spellEnd"/>
      <w:r w:rsidR="002826C0" w:rsidRPr="00701C05">
        <w:t xml:space="preserve"> </w:t>
      </w:r>
      <w:r w:rsidR="00B107DB">
        <w:t>et</w:t>
      </w:r>
      <w:r w:rsidR="004B20C9" w:rsidRPr="00701C05">
        <w:t xml:space="preserve"> Pro </w:t>
      </w:r>
      <w:proofErr w:type="spellStart"/>
      <w:r w:rsidR="004B20C9" w:rsidRPr="00701C05">
        <w:t>Senectute</w:t>
      </w:r>
      <w:proofErr w:type="spellEnd"/>
      <w:r w:rsidR="004B20C9" w:rsidRPr="00701C05">
        <w:t xml:space="preserve"> </w:t>
      </w:r>
      <w:r w:rsidR="002826C0" w:rsidRPr="00701C05">
        <w:t>offrent également un soutien</w:t>
      </w:r>
      <w:r w:rsidR="004B20C9" w:rsidRPr="00701C05">
        <w:t>.</w:t>
      </w:r>
    </w:p>
    <w:tbl>
      <w:tblPr>
        <w:tblStyle w:val="Tabellenraster"/>
        <w:tblW w:w="0" w:type="auto"/>
        <w:tblLook w:val="04A0" w:firstRow="1" w:lastRow="0" w:firstColumn="1" w:lastColumn="0" w:noHBand="0" w:noVBand="1"/>
      </w:tblPr>
      <w:tblGrid>
        <w:gridCol w:w="9344"/>
      </w:tblGrid>
      <w:tr w:rsidR="00204F5D" w:rsidRPr="00FD1F4D" w14:paraId="21AA34DE"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6D78D96" w14:textId="77777777" w:rsidR="00204F5D" w:rsidRPr="00B107DB" w:rsidRDefault="00204F5D" w:rsidP="00B23BA4">
            <w:pPr>
              <w:spacing w:after="120"/>
              <w:rPr>
                <w:b/>
                <w:bCs/>
              </w:rPr>
            </w:pPr>
            <w:r w:rsidRPr="00B107DB">
              <w:rPr>
                <w:b/>
                <w:bCs/>
              </w:rPr>
              <w:t xml:space="preserve">Décision </w:t>
            </w:r>
            <w:r w:rsidR="00B107DB" w:rsidRPr="00B107DB">
              <w:rPr>
                <w:b/>
                <w:bCs/>
              </w:rPr>
              <w:t>relative à une</w:t>
            </w:r>
            <w:r w:rsidRPr="00B107DB">
              <w:rPr>
                <w:b/>
                <w:bCs/>
              </w:rPr>
              <w:t xml:space="preserve"> mesure médicale</w:t>
            </w:r>
          </w:p>
          <w:p w14:paraId="465FB39F" w14:textId="039F583F" w:rsidR="00D025CB" w:rsidRPr="00701C05" w:rsidRDefault="00D025CB" w:rsidP="00526778">
            <w:pPr>
              <w:pStyle w:val="Listenabsatz"/>
              <w:numPr>
                <w:ilvl w:val="0"/>
                <w:numId w:val="19"/>
              </w:numPr>
              <w:ind w:left="450" w:hanging="283"/>
              <w:contextualSpacing w:val="0"/>
              <w:rPr>
                <w:sz w:val="20"/>
                <w:szCs w:val="20"/>
              </w:rPr>
            </w:pPr>
            <w:r w:rsidRPr="00701C05">
              <w:rPr>
                <w:sz w:val="20"/>
                <w:szCs w:val="20"/>
              </w:rPr>
              <w:t xml:space="preserve">Principe : </w:t>
            </w:r>
            <w:r w:rsidR="00A61F49">
              <w:rPr>
                <w:sz w:val="20"/>
                <w:szCs w:val="20"/>
              </w:rPr>
              <w:t>la</w:t>
            </w:r>
            <w:r w:rsidR="00A61F49" w:rsidRPr="00701C05">
              <w:rPr>
                <w:sz w:val="20"/>
                <w:szCs w:val="20"/>
              </w:rPr>
              <w:t xml:space="preserve"> </w:t>
            </w:r>
            <w:r w:rsidRPr="00701C05">
              <w:rPr>
                <w:sz w:val="20"/>
                <w:szCs w:val="20"/>
              </w:rPr>
              <w:t xml:space="preserve">personne </w:t>
            </w:r>
            <w:r w:rsidR="00B23BA4" w:rsidRPr="00701C05">
              <w:rPr>
                <w:sz w:val="20"/>
                <w:szCs w:val="20"/>
              </w:rPr>
              <w:t xml:space="preserve">capable de discernement </w:t>
            </w:r>
            <w:r w:rsidRPr="00701C05">
              <w:rPr>
                <w:sz w:val="20"/>
                <w:szCs w:val="20"/>
              </w:rPr>
              <w:t xml:space="preserve">prend ses </w:t>
            </w:r>
            <w:r w:rsidR="004B20C9" w:rsidRPr="00701C05">
              <w:rPr>
                <w:sz w:val="20"/>
                <w:szCs w:val="20"/>
              </w:rPr>
              <w:t>propres</w:t>
            </w:r>
            <w:r w:rsidRPr="00701C05">
              <w:rPr>
                <w:sz w:val="20"/>
                <w:szCs w:val="20"/>
              </w:rPr>
              <w:t xml:space="preserve"> décisions</w:t>
            </w:r>
            <w:r w:rsidR="004B20C9" w:rsidRPr="00701C05">
              <w:rPr>
                <w:sz w:val="20"/>
                <w:szCs w:val="20"/>
              </w:rPr>
              <w:t>.</w:t>
            </w:r>
          </w:p>
          <w:p w14:paraId="607AA59D" w14:textId="77777777" w:rsidR="00D025CB" w:rsidRPr="00B107DB" w:rsidRDefault="00D025CB" w:rsidP="00526778">
            <w:pPr>
              <w:pStyle w:val="Listenabsatz"/>
              <w:numPr>
                <w:ilvl w:val="0"/>
                <w:numId w:val="19"/>
              </w:numPr>
              <w:ind w:left="450" w:hanging="283"/>
              <w:contextualSpacing w:val="0"/>
              <w:jc w:val="left"/>
              <w:rPr>
                <w:sz w:val="20"/>
                <w:szCs w:val="20"/>
              </w:rPr>
            </w:pPr>
            <w:r w:rsidRPr="00701C05">
              <w:rPr>
                <w:sz w:val="20"/>
                <w:szCs w:val="20"/>
              </w:rPr>
              <w:t xml:space="preserve">Si </w:t>
            </w:r>
            <w:r w:rsidR="00051C07" w:rsidRPr="00701C05">
              <w:rPr>
                <w:sz w:val="20"/>
                <w:szCs w:val="20"/>
              </w:rPr>
              <w:t xml:space="preserve">la </w:t>
            </w:r>
            <w:r w:rsidRPr="00701C05">
              <w:rPr>
                <w:sz w:val="20"/>
                <w:szCs w:val="20"/>
              </w:rPr>
              <w:t xml:space="preserve">personne </w:t>
            </w:r>
            <w:r w:rsidR="00B107DB">
              <w:rPr>
                <w:sz w:val="20"/>
                <w:szCs w:val="20"/>
              </w:rPr>
              <w:t xml:space="preserve">est </w:t>
            </w:r>
            <w:r w:rsidR="00B107DB" w:rsidRPr="00B107DB">
              <w:rPr>
                <w:sz w:val="20"/>
                <w:szCs w:val="20"/>
                <w:u w:val="single"/>
              </w:rPr>
              <w:t>in</w:t>
            </w:r>
            <w:r w:rsidRPr="00701C05">
              <w:rPr>
                <w:sz w:val="20"/>
                <w:szCs w:val="20"/>
              </w:rPr>
              <w:t xml:space="preserve">capable de discernement : </w:t>
            </w:r>
            <w:r w:rsidR="00B23BA4" w:rsidRPr="00701C05">
              <w:rPr>
                <w:sz w:val="20"/>
                <w:szCs w:val="20"/>
              </w:rPr>
              <w:t>une personne habilitée à la représenter prend la décision</w:t>
            </w:r>
            <w:r w:rsidR="00A61F49">
              <w:rPr>
                <w:sz w:val="20"/>
                <w:szCs w:val="20"/>
              </w:rPr>
              <w:t xml:space="preserve"> en son nom</w:t>
            </w:r>
            <w:r w:rsidR="00B107DB">
              <w:rPr>
                <w:sz w:val="20"/>
                <w:szCs w:val="20"/>
              </w:rPr>
              <w:t xml:space="preserve"> </w:t>
            </w:r>
            <w:r w:rsidR="00B23BA4" w:rsidRPr="00B107DB">
              <w:rPr>
                <w:sz w:val="20"/>
                <w:szCs w:val="20"/>
              </w:rPr>
              <w:t>(</w:t>
            </w:r>
            <w:r w:rsidR="00B107DB">
              <w:rPr>
                <w:sz w:val="20"/>
                <w:szCs w:val="20"/>
              </w:rPr>
              <w:t xml:space="preserve">selon l’ordre </w:t>
            </w:r>
            <w:r w:rsidR="00DA6535">
              <w:rPr>
                <w:sz w:val="20"/>
                <w:szCs w:val="20"/>
              </w:rPr>
              <w:t xml:space="preserve">de priorité </w:t>
            </w:r>
            <w:r w:rsidR="00B107DB">
              <w:rPr>
                <w:sz w:val="20"/>
                <w:szCs w:val="20"/>
              </w:rPr>
              <w:t xml:space="preserve">défini à </w:t>
            </w:r>
            <w:r w:rsidR="00051C07" w:rsidRPr="00B107DB">
              <w:rPr>
                <w:sz w:val="20"/>
                <w:szCs w:val="20"/>
              </w:rPr>
              <w:t>l'</w:t>
            </w:r>
            <w:r w:rsidRPr="00B107DB">
              <w:rPr>
                <w:sz w:val="20"/>
                <w:szCs w:val="20"/>
              </w:rPr>
              <w:t>art. 378 CC</w:t>
            </w:r>
            <w:r w:rsidR="00B23BA4" w:rsidRPr="00B107DB">
              <w:rPr>
                <w:sz w:val="20"/>
                <w:szCs w:val="20"/>
              </w:rPr>
              <w:t>)</w:t>
            </w:r>
            <w:r w:rsidR="004B20C9" w:rsidRPr="00B107DB">
              <w:rPr>
                <w:sz w:val="20"/>
                <w:szCs w:val="20"/>
              </w:rPr>
              <w:t xml:space="preserve">. </w:t>
            </w:r>
          </w:p>
          <w:p w14:paraId="5C30637B" w14:textId="77777777" w:rsidR="00204F5D" w:rsidRPr="00701C05" w:rsidRDefault="00D025CB" w:rsidP="00526778">
            <w:pPr>
              <w:pStyle w:val="Listenabsatz"/>
              <w:numPr>
                <w:ilvl w:val="0"/>
                <w:numId w:val="19"/>
              </w:numPr>
              <w:ind w:left="450" w:hanging="283"/>
              <w:contextualSpacing w:val="0"/>
              <w:jc w:val="left"/>
              <w:rPr>
                <w:sz w:val="20"/>
                <w:szCs w:val="20"/>
              </w:rPr>
            </w:pPr>
            <w:r w:rsidRPr="00701C05">
              <w:rPr>
                <w:sz w:val="20"/>
                <w:szCs w:val="20"/>
              </w:rPr>
              <w:t xml:space="preserve">Lorsque </w:t>
            </w:r>
            <w:r w:rsidR="00B107DB">
              <w:rPr>
                <w:sz w:val="20"/>
                <w:szCs w:val="20"/>
              </w:rPr>
              <w:t>la compétence revient au</w:t>
            </w:r>
            <w:r w:rsidR="00B23BA4" w:rsidRPr="00701C05">
              <w:rPr>
                <w:sz w:val="20"/>
                <w:szCs w:val="20"/>
              </w:rPr>
              <w:t xml:space="preserve"> </w:t>
            </w:r>
            <w:r w:rsidRPr="00701C05">
              <w:rPr>
                <w:sz w:val="20"/>
                <w:szCs w:val="20"/>
              </w:rPr>
              <w:t>curateur</w:t>
            </w:r>
            <w:r w:rsidR="00B23BA4" w:rsidRPr="00701C05">
              <w:rPr>
                <w:sz w:val="20"/>
                <w:szCs w:val="20"/>
              </w:rPr>
              <w:t xml:space="preserve">, </w:t>
            </w:r>
            <w:r w:rsidR="00DA6535">
              <w:rPr>
                <w:sz w:val="20"/>
                <w:szCs w:val="20"/>
              </w:rPr>
              <w:t xml:space="preserve">il doit suivre </w:t>
            </w:r>
            <w:r w:rsidR="00204F5D" w:rsidRPr="00701C05">
              <w:rPr>
                <w:sz w:val="20"/>
                <w:szCs w:val="20"/>
              </w:rPr>
              <w:t xml:space="preserve">les </w:t>
            </w:r>
            <w:r w:rsidR="00060759">
              <w:rPr>
                <w:sz w:val="20"/>
                <w:szCs w:val="20"/>
              </w:rPr>
              <w:t>principes suivants</w:t>
            </w:r>
            <w:r w:rsidR="00DA6535">
              <w:rPr>
                <w:sz w:val="20"/>
                <w:szCs w:val="20"/>
              </w:rPr>
              <w:t xml:space="preserve"> </w:t>
            </w:r>
            <w:r w:rsidR="00204F5D" w:rsidRPr="00701C05">
              <w:rPr>
                <w:sz w:val="20"/>
                <w:szCs w:val="20"/>
              </w:rPr>
              <w:t xml:space="preserve">: </w:t>
            </w:r>
          </w:p>
          <w:p w14:paraId="476551A8" w14:textId="281C7979" w:rsidR="00204F5D" w:rsidRPr="00701C05" w:rsidRDefault="00204F5D" w:rsidP="00526778">
            <w:pPr>
              <w:pStyle w:val="Listenabsatz"/>
              <w:numPr>
                <w:ilvl w:val="0"/>
                <w:numId w:val="29"/>
              </w:numPr>
              <w:spacing w:before="80"/>
              <w:ind w:left="590" w:hanging="142"/>
              <w:contextualSpacing w:val="0"/>
              <w:jc w:val="left"/>
              <w:rPr>
                <w:sz w:val="20"/>
                <w:szCs w:val="20"/>
              </w:rPr>
            </w:pPr>
            <w:r w:rsidRPr="00701C05">
              <w:rPr>
                <w:sz w:val="20"/>
                <w:szCs w:val="20"/>
              </w:rPr>
              <w:t xml:space="preserve">La représentation dans </w:t>
            </w:r>
            <w:r w:rsidR="00A61F49">
              <w:rPr>
                <w:sz w:val="20"/>
                <w:szCs w:val="20"/>
              </w:rPr>
              <w:t>le domaine médical</w:t>
            </w:r>
            <w:r w:rsidRPr="00701C05">
              <w:rPr>
                <w:sz w:val="20"/>
                <w:szCs w:val="20"/>
              </w:rPr>
              <w:t xml:space="preserve"> </w:t>
            </w:r>
            <w:r w:rsidR="00DA6535">
              <w:rPr>
                <w:sz w:val="20"/>
                <w:szCs w:val="20"/>
              </w:rPr>
              <w:t xml:space="preserve">doit être expressément prévue </w:t>
            </w:r>
            <w:r w:rsidRPr="00701C05">
              <w:rPr>
                <w:sz w:val="20"/>
                <w:szCs w:val="20"/>
              </w:rPr>
              <w:t xml:space="preserve">dans le mandat </w:t>
            </w:r>
            <w:r w:rsidR="00DA6535">
              <w:rPr>
                <w:sz w:val="20"/>
                <w:szCs w:val="20"/>
              </w:rPr>
              <w:t>attribué</w:t>
            </w:r>
            <w:r w:rsidR="00060759">
              <w:rPr>
                <w:sz w:val="20"/>
                <w:szCs w:val="20"/>
              </w:rPr>
              <w:t xml:space="preserve"> par</w:t>
            </w:r>
            <w:r w:rsidRPr="00701C05">
              <w:rPr>
                <w:sz w:val="20"/>
                <w:szCs w:val="20"/>
              </w:rPr>
              <w:t xml:space="preserve"> </w:t>
            </w:r>
            <w:r w:rsidR="00060759">
              <w:rPr>
                <w:sz w:val="20"/>
                <w:szCs w:val="20"/>
              </w:rPr>
              <w:t>l’APEA</w:t>
            </w:r>
            <w:r w:rsidRPr="00701C05">
              <w:rPr>
                <w:sz w:val="20"/>
                <w:szCs w:val="20"/>
              </w:rPr>
              <w:t>.</w:t>
            </w:r>
          </w:p>
          <w:p w14:paraId="14FA6A0F" w14:textId="77777777" w:rsidR="00204F5D" w:rsidRPr="00701C05" w:rsidRDefault="00204F5D" w:rsidP="00526778">
            <w:pPr>
              <w:pStyle w:val="Listenabsatz"/>
              <w:numPr>
                <w:ilvl w:val="0"/>
                <w:numId w:val="29"/>
              </w:numPr>
              <w:spacing w:before="80"/>
              <w:ind w:left="590" w:hanging="142"/>
              <w:contextualSpacing w:val="0"/>
              <w:jc w:val="left"/>
              <w:rPr>
                <w:sz w:val="20"/>
                <w:szCs w:val="20"/>
              </w:rPr>
            </w:pPr>
            <w:r w:rsidRPr="00701C05">
              <w:rPr>
                <w:sz w:val="20"/>
                <w:szCs w:val="20"/>
              </w:rPr>
              <w:t xml:space="preserve">Si </w:t>
            </w:r>
            <w:r w:rsidR="00DA6535">
              <w:rPr>
                <w:sz w:val="20"/>
                <w:szCs w:val="20"/>
              </w:rPr>
              <w:t>l’état de santé de</w:t>
            </w:r>
            <w:r w:rsidRPr="00701C05">
              <w:rPr>
                <w:sz w:val="20"/>
                <w:szCs w:val="20"/>
              </w:rPr>
              <w:t xml:space="preserve"> la personne </w:t>
            </w:r>
            <w:r w:rsidR="00060759">
              <w:rPr>
                <w:sz w:val="20"/>
                <w:szCs w:val="20"/>
              </w:rPr>
              <w:t xml:space="preserve">concernée </w:t>
            </w:r>
            <w:r w:rsidR="00DA6535">
              <w:rPr>
                <w:sz w:val="20"/>
                <w:szCs w:val="20"/>
              </w:rPr>
              <w:t xml:space="preserve">permet d’attendre qu’elle </w:t>
            </w:r>
            <w:r w:rsidR="00060759">
              <w:rPr>
                <w:sz w:val="20"/>
                <w:szCs w:val="20"/>
              </w:rPr>
              <w:t xml:space="preserve">retrouve sa </w:t>
            </w:r>
            <w:r w:rsidR="00DA6535">
              <w:rPr>
                <w:sz w:val="20"/>
                <w:szCs w:val="20"/>
              </w:rPr>
              <w:t>capacité</w:t>
            </w:r>
            <w:r w:rsidRPr="00701C05">
              <w:rPr>
                <w:sz w:val="20"/>
                <w:szCs w:val="20"/>
              </w:rPr>
              <w:t xml:space="preserve"> de discernement, la décision doit être ajournée.</w:t>
            </w:r>
          </w:p>
          <w:p w14:paraId="65C374A0" w14:textId="77777777" w:rsidR="00204F5D" w:rsidRPr="00701C05" w:rsidRDefault="00204F5D" w:rsidP="00526778">
            <w:pPr>
              <w:pStyle w:val="Listenabsatz"/>
              <w:numPr>
                <w:ilvl w:val="0"/>
                <w:numId w:val="29"/>
              </w:numPr>
              <w:spacing w:before="80"/>
              <w:ind w:left="590" w:hanging="142"/>
              <w:contextualSpacing w:val="0"/>
              <w:jc w:val="left"/>
              <w:rPr>
                <w:sz w:val="20"/>
                <w:szCs w:val="20"/>
              </w:rPr>
            </w:pPr>
            <w:r w:rsidRPr="00701C05">
              <w:rPr>
                <w:sz w:val="20"/>
                <w:szCs w:val="20"/>
              </w:rPr>
              <w:t xml:space="preserve">S'il existe des directives anticipées, la décision </w:t>
            </w:r>
            <w:r w:rsidR="00DA6535">
              <w:rPr>
                <w:sz w:val="20"/>
                <w:szCs w:val="20"/>
              </w:rPr>
              <w:t xml:space="preserve">doit être </w:t>
            </w:r>
            <w:r w:rsidRPr="00701C05">
              <w:rPr>
                <w:sz w:val="20"/>
                <w:szCs w:val="20"/>
              </w:rPr>
              <w:t xml:space="preserve">prise conformément à ces instructions. </w:t>
            </w:r>
          </w:p>
          <w:p w14:paraId="165DFA4A" w14:textId="77777777" w:rsidR="00204F5D" w:rsidRPr="00701C05" w:rsidRDefault="00204F5D" w:rsidP="00526778">
            <w:pPr>
              <w:pStyle w:val="Listenabsatz"/>
              <w:numPr>
                <w:ilvl w:val="0"/>
                <w:numId w:val="29"/>
              </w:numPr>
              <w:spacing w:before="80"/>
              <w:ind w:left="590" w:hanging="142"/>
              <w:contextualSpacing w:val="0"/>
              <w:jc w:val="left"/>
              <w:rPr>
                <w:sz w:val="20"/>
                <w:szCs w:val="20"/>
              </w:rPr>
            </w:pPr>
            <w:r w:rsidRPr="00701C05">
              <w:rPr>
                <w:sz w:val="20"/>
                <w:szCs w:val="20"/>
              </w:rPr>
              <w:t xml:space="preserve">Si les directives anticipées ne fournissent pas d'instructions </w:t>
            </w:r>
            <w:r w:rsidR="00DA6535">
              <w:rPr>
                <w:sz w:val="20"/>
                <w:szCs w:val="20"/>
              </w:rPr>
              <w:t>claires</w:t>
            </w:r>
            <w:r w:rsidRPr="00701C05">
              <w:rPr>
                <w:sz w:val="20"/>
                <w:szCs w:val="20"/>
              </w:rPr>
              <w:t>, la volonté présumée</w:t>
            </w:r>
            <w:r w:rsidR="00060759">
              <w:rPr>
                <w:sz w:val="20"/>
                <w:szCs w:val="20"/>
              </w:rPr>
              <w:t xml:space="preserve"> de la personne concernée</w:t>
            </w:r>
            <w:r w:rsidRPr="00701C05">
              <w:rPr>
                <w:sz w:val="20"/>
                <w:szCs w:val="20"/>
              </w:rPr>
              <w:t xml:space="preserve"> doit </w:t>
            </w:r>
            <w:r w:rsidR="00060759">
              <w:rPr>
                <w:sz w:val="20"/>
                <w:szCs w:val="20"/>
              </w:rPr>
              <w:t xml:space="preserve">être </w:t>
            </w:r>
            <w:r w:rsidR="001E1EEC" w:rsidRPr="00701C05">
              <w:rPr>
                <w:sz w:val="20"/>
                <w:szCs w:val="20"/>
              </w:rPr>
              <w:t xml:space="preserve">établie </w:t>
            </w:r>
            <w:r w:rsidR="00DA6535">
              <w:rPr>
                <w:sz w:val="20"/>
                <w:szCs w:val="20"/>
              </w:rPr>
              <w:t>en consultant les</w:t>
            </w:r>
            <w:r w:rsidRPr="00701C05">
              <w:rPr>
                <w:sz w:val="20"/>
                <w:szCs w:val="20"/>
              </w:rPr>
              <w:t xml:space="preserve"> proches </w:t>
            </w:r>
            <w:r w:rsidR="004B20C9" w:rsidRPr="00701C05">
              <w:rPr>
                <w:sz w:val="20"/>
                <w:szCs w:val="20"/>
              </w:rPr>
              <w:t xml:space="preserve">ou </w:t>
            </w:r>
            <w:r w:rsidR="00DA6535">
              <w:rPr>
                <w:sz w:val="20"/>
                <w:szCs w:val="20"/>
              </w:rPr>
              <w:t>le</w:t>
            </w:r>
            <w:r w:rsidR="004B20C9" w:rsidRPr="00701C05">
              <w:rPr>
                <w:sz w:val="20"/>
                <w:szCs w:val="20"/>
              </w:rPr>
              <w:t xml:space="preserve"> médecin </w:t>
            </w:r>
            <w:r w:rsidR="00060759">
              <w:rPr>
                <w:sz w:val="20"/>
                <w:szCs w:val="20"/>
              </w:rPr>
              <w:t>traitant</w:t>
            </w:r>
            <w:r w:rsidR="00DA6535">
              <w:rPr>
                <w:sz w:val="20"/>
                <w:szCs w:val="20"/>
              </w:rPr>
              <w:t>. L</w:t>
            </w:r>
            <w:r w:rsidR="00060759">
              <w:rPr>
                <w:sz w:val="20"/>
                <w:szCs w:val="20"/>
              </w:rPr>
              <w:t xml:space="preserve">a </w:t>
            </w:r>
            <w:r w:rsidRPr="00701C05">
              <w:rPr>
                <w:sz w:val="20"/>
                <w:szCs w:val="20"/>
              </w:rPr>
              <w:t xml:space="preserve">décision doit </w:t>
            </w:r>
            <w:r w:rsidR="00DA6535">
              <w:rPr>
                <w:sz w:val="20"/>
                <w:szCs w:val="20"/>
              </w:rPr>
              <w:t xml:space="preserve">alors se baser </w:t>
            </w:r>
            <w:r w:rsidR="00427878">
              <w:rPr>
                <w:sz w:val="20"/>
                <w:szCs w:val="20"/>
              </w:rPr>
              <w:t>s</w:t>
            </w:r>
            <w:r w:rsidR="00060759">
              <w:rPr>
                <w:sz w:val="20"/>
                <w:szCs w:val="20"/>
              </w:rPr>
              <w:t>ur</w:t>
            </w:r>
            <w:r w:rsidRPr="00701C05">
              <w:rPr>
                <w:sz w:val="20"/>
                <w:szCs w:val="20"/>
              </w:rPr>
              <w:t xml:space="preserve"> cette volonté. </w:t>
            </w:r>
          </w:p>
          <w:p w14:paraId="2E57AC65" w14:textId="77777777" w:rsidR="00204F5D" w:rsidRPr="00701C05" w:rsidRDefault="00204F5D" w:rsidP="00526778">
            <w:pPr>
              <w:pStyle w:val="Listenabsatz"/>
              <w:numPr>
                <w:ilvl w:val="0"/>
                <w:numId w:val="29"/>
              </w:numPr>
              <w:spacing w:before="80"/>
              <w:ind w:left="590" w:hanging="142"/>
              <w:contextualSpacing w:val="0"/>
              <w:jc w:val="left"/>
              <w:rPr>
                <w:sz w:val="20"/>
                <w:szCs w:val="20"/>
              </w:rPr>
            </w:pPr>
            <w:r w:rsidRPr="00701C05">
              <w:rPr>
                <w:sz w:val="20"/>
                <w:szCs w:val="20"/>
              </w:rPr>
              <w:t xml:space="preserve">Si </w:t>
            </w:r>
            <w:r w:rsidR="001E1EEC" w:rsidRPr="00701C05">
              <w:rPr>
                <w:sz w:val="20"/>
                <w:szCs w:val="20"/>
              </w:rPr>
              <w:t xml:space="preserve">la </w:t>
            </w:r>
            <w:r w:rsidRPr="00701C05">
              <w:rPr>
                <w:sz w:val="20"/>
                <w:szCs w:val="20"/>
              </w:rPr>
              <w:t xml:space="preserve">volonté </w:t>
            </w:r>
            <w:r w:rsidR="00B23BA4" w:rsidRPr="00701C05">
              <w:rPr>
                <w:sz w:val="20"/>
                <w:szCs w:val="20"/>
              </w:rPr>
              <w:t xml:space="preserve">présumée </w:t>
            </w:r>
            <w:r w:rsidRPr="00701C05">
              <w:rPr>
                <w:sz w:val="20"/>
                <w:szCs w:val="20"/>
              </w:rPr>
              <w:t xml:space="preserve">ne peut pas </w:t>
            </w:r>
            <w:r w:rsidR="001E1EEC" w:rsidRPr="00701C05">
              <w:rPr>
                <w:sz w:val="20"/>
                <w:szCs w:val="20"/>
              </w:rPr>
              <w:t xml:space="preserve">être </w:t>
            </w:r>
            <w:r w:rsidRPr="00701C05">
              <w:rPr>
                <w:sz w:val="20"/>
                <w:szCs w:val="20"/>
              </w:rPr>
              <w:t xml:space="preserve">établie, </w:t>
            </w:r>
            <w:r w:rsidR="001E1EEC" w:rsidRPr="00701C05">
              <w:rPr>
                <w:sz w:val="20"/>
                <w:szCs w:val="20"/>
              </w:rPr>
              <w:t xml:space="preserve">le curateur </w:t>
            </w:r>
            <w:r w:rsidRPr="00701C05">
              <w:rPr>
                <w:sz w:val="20"/>
                <w:szCs w:val="20"/>
              </w:rPr>
              <w:t xml:space="preserve">prend </w:t>
            </w:r>
            <w:r w:rsidR="00060759">
              <w:rPr>
                <w:sz w:val="20"/>
                <w:szCs w:val="20"/>
              </w:rPr>
              <w:t>une</w:t>
            </w:r>
            <w:r w:rsidRPr="00701C05">
              <w:rPr>
                <w:sz w:val="20"/>
                <w:szCs w:val="20"/>
              </w:rPr>
              <w:t xml:space="preserve"> décision en </w:t>
            </w:r>
            <w:r w:rsidR="00427878">
              <w:rPr>
                <w:sz w:val="20"/>
                <w:szCs w:val="20"/>
              </w:rPr>
              <w:t>suivant</w:t>
            </w:r>
            <w:r w:rsidRPr="00701C05">
              <w:rPr>
                <w:sz w:val="20"/>
                <w:szCs w:val="20"/>
              </w:rPr>
              <w:t xml:space="preserve"> les recommandations de</w:t>
            </w:r>
            <w:r w:rsidR="00060759">
              <w:rPr>
                <w:sz w:val="20"/>
                <w:szCs w:val="20"/>
              </w:rPr>
              <w:t>s professionnels de la santé</w:t>
            </w:r>
            <w:r w:rsidRPr="00701C05">
              <w:rPr>
                <w:sz w:val="20"/>
                <w:szCs w:val="20"/>
              </w:rPr>
              <w:t>.</w:t>
            </w:r>
          </w:p>
          <w:p w14:paraId="747D6B6A" w14:textId="77777777" w:rsidR="004B20C9" w:rsidRPr="00701C05" w:rsidRDefault="004B20C9" w:rsidP="00526778">
            <w:pPr>
              <w:pStyle w:val="Listenabsatz"/>
              <w:numPr>
                <w:ilvl w:val="0"/>
                <w:numId w:val="29"/>
              </w:numPr>
              <w:spacing w:before="80"/>
              <w:ind w:left="590" w:hanging="142"/>
              <w:contextualSpacing w:val="0"/>
              <w:jc w:val="left"/>
              <w:rPr>
                <w:sz w:val="20"/>
                <w:szCs w:val="20"/>
              </w:rPr>
            </w:pPr>
            <w:r w:rsidRPr="00701C05">
              <w:rPr>
                <w:sz w:val="20"/>
                <w:szCs w:val="20"/>
              </w:rPr>
              <w:t xml:space="preserve">Les raisons </w:t>
            </w:r>
            <w:r w:rsidR="00060759">
              <w:rPr>
                <w:sz w:val="20"/>
                <w:szCs w:val="20"/>
              </w:rPr>
              <w:t xml:space="preserve">ayant </w:t>
            </w:r>
            <w:r w:rsidRPr="00701C05">
              <w:rPr>
                <w:sz w:val="20"/>
                <w:szCs w:val="20"/>
              </w:rPr>
              <w:t xml:space="preserve">conduit à la décision </w:t>
            </w:r>
            <w:r w:rsidR="00B23BA4" w:rsidRPr="00701C05">
              <w:rPr>
                <w:sz w:val="20"/>
                <w:szCs w:val="20"/>
              </w:rPr>
              <w:t xml:space="preserve">doivent </w:t>
            </w:r>
            <w:r w:rsidRPr="00701C05">
              <w:rPr>
                <w:sz w:val="20"/>
                <w:szCs w:val="20"/>
              </w:rPr>
              <w:t>être consignées dans une note au dossier.</w:t>
            </w:r>
          </w:p>
          <w:p w14:paraId="0A8EC1B7" w14:textId="77777777" w:rsidR="004B20C9" w:rsidRPr="00701C05" w:rsidRDefault="002826C0" w:rsidP="00526778">
            <w:pPr>
              <w:pStyle w:val="Listenabsatz"/>
              <w:numPr>
                <w:ilvl w:val="0"/>
                <w:numId w:val="19"/>
              </w:numPr>
              <w:spacing w:after="120"/>
              <w:ind w:left="448" w:hanging="284"/>
              <w:contextualSpacing w:val="0"/>
              <w:jc w:val="left"/>
              <w:rPr>
                <w:sz w:val="20"/>
                <w:szCs w:val="20"/>
              </w:rPr>
            </w:pPr>
            <w:r w:rsidRPr="00701C05">
              <w:rPr>
                <w:sz w:val="20"/>
                <w:szCs w:val="20"/>
              </w:rPr>
              <w:t xml:space="preserve">Dans une situation d'urgence, </w:t>
            </w:r>
            <w:r w:rsidR="00060759">
              <w:rPr>
                <w:sz w:val="20"/>
                <w:szCs w:val="20"/>
              </w:rPr>
              <w:t>la décision revient au</w:t>
            </w:r>
            <w:r w:rsidRPr="00701C05">
              <w:rPr>
                <w:sz w:val="20"/>
                <w:szCs w:val="20"/>
              </w:rPr>
              <w:t xml:space="preserve"> médecin compétent.</w:t>
            </w:r>
          </w:p>
        </w:tc>
      </w:tr>
    </w:tbl>
    <w:p w14:paraId="19BAE2A5" w14:textId="77777777" w:rsidR="00B80EF2" w:rsidRPr="00701C05" w:rsidRDefault="00B80EF2" w:rsidP="005D0FAD"/>
    <w:p w14:paraId="31959E0C" w14:textId="77777777" w:rsidR="003A700D" w:rsidRPr="00701C05" w:rsidRDefault="006838E5" w:rsidP="006838E5">
      <w:pPr>
        <w:pStyle w:val="berschrift3"/>
      </w:pPr>
      <w:bookmarkStart w:id="68" w:name="_4.3.3._Fürsorgerische_Unterbringung"/>
      <w:bookmarkStart w:id="69" w:name="_4.3.3_Placement_à"/>
      <w:bookmarkStart w:id="70" w:name="_Toc193036830"/>
      <w:bookmarkEnd w:id="68"/>
      <w:bookmarkEnd w:id="69"/>
      <w:r w:rsidRPr="00701C05">
        <w:t>4.3</w:t>
      </w:r>
      <w:r w:rsidR="003A700D" w:rsidRPr="00701C05">
        <w:t>.</w:t>
      </w:r>
      <w:r w:rsidR="007A75A4" w:rsidRPr="00701C05">
        <w:t xml:space="preserve">3 </w:t>
      </w:r>
      <w:r w:rsidR="00FE2EE5" w:rsidRPr="00701C05">
        <w:t>Placement à des fins d'assistance</w:t>
      </w:r>
      <w:bookmarkEnd w:id="70"/>
    </w:p>
    <w:p w14:paraId="53DCFE7C" w14:textId="77777777" w:rsidR="00B80EF2" w:rsidRPr="00701C05" w:rsidRDefault="001C35D6" w:rsidP="005D0FAD">
      <w:r w:rsidRPr="00701C05">
        <w:t xml:space="preserve">Le placement à des fins d'assistance signifie qu'une personne est placée </w:t>
      </w:r>
      <w:r w:rsidR="00FD0198" w:rsidRPr="00701C05">
        <w:t xml:space="preserve">dans une institution </w:t>
      </w:r>
      <w:r w:rsidRPr="00060759">
        <w:rPr>
          <w:b/>
          <w:bCs/>
        </w:rPr>
        <w:t>contre sa volonté</w:t>
      </w:r>
      <w:r w:rsidRPr="00701C05">
        <w:rPr>
          <w:b/>
          <w:bCs/>
        </w:rPr>
        <w:t>.</w:t>
      </w:r>
      <w:r>
        <w:rPr>
          <w:rStyle w:val="Funotenzeichen"/>
        </w:rPr>
        <w:footnoteReference w:id="33"/>
      </w:r>
    </w:p>
    <w:p w14:paraId="601BC9DD" w14:textId="77777777" w:rsidR="004637B9" w:rsidRPr="00701C05" w:rsidRDefault="009429D4" w:rsidP="005D0FAD">
      <w:r>
        <w:lastRenderedPageBreak/>
        <w:t>Même l</w:t>
      </w:r>
      <w:r w:rsidR="004637B9" w:rsidRPr="00701C05">
        <w:t xml:space="preserve">es personnes malades et nécessitant des soins </w:t>
      </w:r>
      <w:r w:rsidR="00060759" w:rsidRPr="00060759">
        <w:t>ont le droit de décider où elles souhaitent vivre</w:t>
      </w:r>
      <w:r w:rsidR="004637B9" w:rsidRPr="00701C05">
        <w:t xml:space="preserve">. </w:t>
      </w:r>
      <w:r w:rsidR="00060759">
        <w:t>Lorsqu’</w:t>
      </w:r>
      <w:r w:rsidR="004637B9" w:rsidRPr="00701C05">
        <w:t>une personne n</w:t>
      </w:r>
      <w:r w:rsidR="00060759">
        <w:t>’est plus en mesure de prendre soin d’elle-même</w:t>
      </w:r>
      <w:r w:rsidR="004637B9" w:rsidRPr="00701C05">
        <w:t xml:space="preserve">, </w:t>
      </w:r>
      <w:r w:rsidR="00060759">
        <w:t>refuse toute</w:t>
      </w:r>
      <w:r w:rsidR="004637B9" w:rsidRPr="00701C05">
        <w:t xml:space="preserve"> aide </w:t>
      </w:r>
      <w:r>
        <w:t xml:space="preserve">extérieure </w:t>
      </w:r>
      <w:r w:rsidR="004637B9" w:rsidRPr="00701C05">
        <w:t xml:space="preserve">et </w:t>
      </w:r>
      <w:r>
        <w:t>p</w:t>
      </w:r>
      <w:r w:rsidR="004637B9" w:rsidRPr="00701C05">
        <w:t xml:space="preserve">eut </w:t>
      </w:r>
      <w:r>
        <w:t xml:space="preserve">uniquement </w:t>
      </w:r>
      <w:r w:rsidR="004637B9" w:rsidRPr="00701C05">
        <w:t xml:space="preserve">être </w:t>
      </w:r>
      <w:r>
        <w:t xml:space="preserve">prise en charge </w:t>
      </w:r>
      <w:r w:rsidR="00060759">
        <w:t>dans un établissement</w:t>
      </w:r>
      <w:r w:rsidR="004637B9" w:rsidRPr="00701C05">
        <w:t xml:space="preserve"> approprié </w:t>
      </w:r>
      <w:r w:rsidR="009D28D3" w:rsidRPr="00701C05">
        <w:t>(</w:t>
      </w:r>
      <w:r>
        <w:t xml:space="preserve">une </w:t>
      </w:r>
      <w:r w:rsidR="00060759">
        <w:t>prise en charge</w:t>
      </w:r>
      <w:r w:rsidR="009D28D3" w:rsidRPr="00701C05">
        <w:t xml:space="preserve"> ambulatoire </w:t>
      </w:r>
      <w:r>
        <w:t>étant impossible</w:t>
      </w:r>
      <w:r w:rsidR="009D28D3" w:rsidRPr="00701C05">
        <w:t>)</w:t>
      </w:r>
      <w:r w:rsidR="004637B9" w:rsidRPr="00701C05">
        <w:t xml:space="preserve">, elle peut </w:t>
      </w:r>
      <w:r w:rsidR="00060759">
        <w:t xml:space="preserve">être placée, notamment </w:t>
      </w:r>
      <w:r w:rsidR="004637B9" w:rsidRPr="00701C05">
        <w:t xml:space="preserve">dans une clinique. On parle alors d'un </w:t>
      </w:r>
      <w:r w:rsidR="00254FED">
        <w:t xml:space="preserve">risque grave et aigu d’une mise en </w:t>
      </w:r>
      <w:r w:rsidR="004637B9" w:rsidRPr="00701C05">
        <w:t xml:space="preserve">danger </w:t>
      </w:r>
      <w:r w:rsidR="00254FED">
        <w:t xml:space="preserve">de soi </w:t>
      </w:r>
      <w:r w:rsidR="004637B9" w:rsidRPr="00701C05">
        <w:t>(</w:t>
      </w:r>
      <w:r w:rsidR="00060759">
        <w:rPr>
          <w:b/>
          <w:bCs/>
        </w:rPr>
        <w:t>grave m</w:t>
      </w:r>
      <w:r w:rsidR="004637B9" w:rsidRPr="00701C05">
        <w:rPr>
          <w:b/>
          <w:bCs/>
        </w:rPr>
        <w:t>ise en danger de soi</w:t>
      </w:r>
      <w:r w:rsidR="004637B9" w:rsidRPr="00701C05">
        <w:t>).</w:t>
      </w:r>
    </w:p>
    <w:p w14:paraId="251C15ED" w14:textId="77777777" w:rsidR="00254FED" w:rsidRPr="00254FED" w:rsidRDefault="00254FED" w:rsidP="005D0FAD">
      <w:r>
        <w:t>D</w:t>
      </w:r>
      <w:r w:rsidR="004637B9" w:rsidRPr="00701C05">
        <w:t xml:space="preserve">ifférents </w:t>
      </w:r>
      <w:r w:rsidR="004637B9" w:rsidRPr="00701C05">
        <w:rPr>
          <w:b/>
          <w:bCs/>
        </w:rPr>
        <w:t xml:space="preserve">critères </w:t>
      </w:r>
      <w:r w:rsidR="004637B9" w:rsidRPr="00701C05">
        <w:t xml:space="preserve">doivent être examinés </w:t>
      </w:r>
      <w:r>
        <w:t>avant un</w:t>
      </w:r>
      <w:r w:rsidR="004637B9" w:rsidRPr="00701C05">
        <w:t xml:space="preserve"> placement. Il s'agit notamment </w:t>
      </w:r>
      <w:r w:rsidR="00036239" w:rsidRPr="00701C05">
        <w:t xml:space="preserve">- outre la </w:t>
      </w:r>
      <w:r>
        <w:t xml:space="preserve">grave </w:t>
      </w:r>
      <w:r w:rsidR="00036239" w:rsidRPr="00701C05">
        <w:t xml:space="preserve">mise en danger de soi - </w:t>
      </w:r>
      <w:r w:rsidR="004637B9" w:rsidRPr="00701C05">
        <w:t>de l'adéquation de l'établissement</w:t>
      </w:r>
      <w:r>
        <w:t xml:space="preserve"> </w:t>
      </w:r>
      <w:r w:rsidR="009429D4">
        <w:t>avec les besoins de la personne concernée</w:t>
      </w:r>
      <w:r w:rsidR="004637B9" w:rsidRPr="00701C05">
        <w:t xml:space="preserve">, de la </w:t>
      </w:r>
      <w:r w:rsidR="00036239" w:rsidRPr="00701C05">
        <w:t xml:space="preserve">nécessité du placement </w:t>
      </w:r>
      <w:r w:rsidR="004637B9" w:rsidRPr="00701C05">
        <w:t>et de la protection des proches ou de tiers.</w:t>
      </w:r>
      <w:r w:rsidR="00036239">
        <w:rPr>
          <w:rStyle w:val="Funotenzeichen"/>
        </w:rPr>
        <w:footnoteReference w:id="34"/>
      </w:r>
      <w:r w:rsidR="004637B9" w:rsidRPr="00701C05">
        <w:t xml:space="preserve"> </w:t>
      </w:r>
      <w:r>
        <w:t>A lui seul, c</w:t>
      </w:r>
      <w:r w:rsidR="004637B9" w:rsidRPr="00701C05">
        <w:t xml:space="preserve">e dernier </w:t>
      </w:r>
      <w:r w:rsidR="009429D4">
        <w:t>critère</w:t>
      </w:r>
      <w:r w:rsidR="004637B9" w:rsidRPr="00701C05">
        <w:t xml:space="preserve"> ne suffit pas </w:t>
      </w:r>
      <w:r w:rsidR="004B20C9" w:rsidRPr="00701C05">
        <w:t xml:space="preserve">à </w:t>
      </w:r>
      <w:r w:rsidR="004637B9" w:rsidRPr="00701C05">
        <w:t xml:space="preserve">justifier un placement à des fins d'assistance. </w:t>
      </w:r>
      <w:r>
        <w:t>I</w:t>
      </w:r>
      <w:r w:rsidRPr="00254FED">
        <w:t>l est recommandé d</w:t>
      </w:r>
      <w:r>
        <w:t>e discuter de</w:t>
      </w:r>
      <w:r w:rsidRPr="00254FED">
        <w:t xml:space="preserve"> la situation avec un professionnel de </w:t>
      </w:r>
      <w:r>
        <w:t xml:space="preserve">la </w:t>
      </w:r>
      <w:r w:rsidRPr="00254FED">
        <w:t>santé ou le service spécialisé</w:t>
      </w:r>
      <w:r>
        <w:t xml:space="preserve"> pour curateurs privés</w:t>
      </w:r>
      <w:r w:rsidRPr="00254FED">
        <w:t xml:space="preserve"> pour déterminer si un placement est nécessaire.</w:t>
      </w:r>
    </w:p>
    <w:p w14:paraId="4181FB7D" w14:textId="77777777" w:rsidR="00254FED" w:rsidRPr="00701C05" w:rsidRDefault="00582FA9" w:rsidP="005D0FAD">
      <w:r>
        <w:t>L</w:t>
      </w:r>
      <w:r w:rsidR="00254FED" w:rsidRPr="00254FED">
        <w:t xml:space="preserve">a responsabilité d’un placement à des fins d’assistance incombe à </w:t>
      </w:r>
      <w:r w:rsidR="00254FED">
        <w:t>l’APEA</w:t>
      </w:r>
      <w:r w:rsidR="00254FED" w:rsidRPr="00254FED">
        <w:t xml:space="preserve"> ou aux</w:t>
      </w:r>
      <w:r w:rsidR="00254FED">
        <w:t xml:space="preserve"> médecins</w:t>
      </w:r>
      <w:r w:rsidR="00254FED" w:rsidRPr="00254FED">
        <w:t>.</w:t>
      </w:r>
      <w:r w:rsidR="00254FED">
        <w:rPr>
          <w:rStyle w:val="Funotenzeichen"/>
        </w:rPr>
        <w:footnoteReference w:id="35"/>
      </w:r>
      <w:r w:rsidR="00254FED" w:rsidRPr="00701C05">
        <w:t xml:space="preserve"> </w:t>
      </w:r>
      <w:r w:rsidR="00254FED" w:rsidRPr="00254FED">
        <w:t xml:space="preserve">Ce type de placement fait l’objet d’un examen </w:t>
      </w:r>
      <w:r>
        <w:t>périodique</w:t>
      </w:r>
      <w:r w:rsidR="00FD0198" w:rsidRPr="00254FED">
        <w:t>.</w:t>
      </w:r>
      <w:r w:rsidR="00FD0198" w:rsidRPr="00254FED">
        <w:rPr>
          <w:rStyle w:val="Funotenzeichen"/>
        </w:rPr>
        <w:footnoteReference w:id="36"/>
      </w:r>
    </w:p>
    <w:p w14:paraId="3299D4CF" w14:textId="77777777" w:rsidR="00DE3201" w:rsidRPr="00701C05" w:rsidRDefault="00DE3201" w:rsidP="00EF6226">
      <w:pPr>
        <w:shd w:val="clear" w:color="auto" w:fill="D9D9D9"/>
        <w:rPr>
          <w:color w:val="0070C0"/>
        </w:rPr>
      </w:pPr>
      <w:r w:rsidRPr="00701C05">
        <w:rPr>
          <w:b/>
          <w:color w:val="0070C0"/>
        </w:rPr>
        <w:t xml:space="preserve">Présentation de la </w:t>
      </w:r>
      <w:r w:rsidR="00582FA9">
        <w:rPr>
          <w:b/>
          <w:color w:val="0070C0"/>
        </w:rPr>
        <w:t>réglementation</w:t>
      </w:r>
      <w:r w:rsidRPr="00701C05">
        <w:rPr>
          <w:b/>
          <w:color w:val="0070C0"/>
        </w:rPr>
        <w:t xml:space="preserve"> cantonale </w:t>
      </w:r>
    </w:p>
    <w:p w14:paraId="5285E057" w14:textId="77777777" w:rsidR="00EF6226" w:rsidRPr="00701C05" w:rsidRDefault="00EF6226" w:rsidP="00EF6226">
      <w:pPr>
        <w:shd w:val="clear" w:color="auto" w:fill="D9D9D9"/>
        <w:rPr>
          <w:color w:val="0070C0"/>
        </w:rPr>
      </w:pPr>
      <w:r w:rsidRPr="00701C05">
        <w:rPr>
          <w:color w:val="0070C0"/>
        </w:rPr>
        <w:t>(xx)</w:t>
      </w:r>
    </w:p>
    <w:p w14:paraId="74FC4CF5" w14:textId="77777777" w:rsidR="00204F5D" w:rsidRPr="00701C05" w:rsidRDefault="00B80EF2" w:rsidP="005D0FAD">
      <w:r w:rsidRPr="00701C05">
        <w:t xml:space="preserve">La </w:t>
      </w:r>
      <w:r w:rsidR="009D730C" w:rsidRPr="00701C05">
        <w:t xml:space="preserve">personne sous curatelle </w:t>
      </w:r>
      <w:r w:rsidRPr="00701C05">
        <w:t xml:space="preserve">est </w:t>
      </w:r>
      <w:r w:rsidRPr="00701C05">
        <w:rPr>
          <w:b/>
          <w:bCs/>
        </w:rPr>
        <w:t xml:space="preserve">libérée </w:t>
      </w:r>
      <w:r w:rsidR="00B869A9" w:rsidRPr="00701C05">
        <w:t xml:space="preserve">du placement à des fins d'assistance </w:t>
      </w:r>
      <w:r w:rsidRPr="00701C05">
        <w:t>dès que les conditions ne sont plus remplies</w:t>
      </w:r>
      <w:r w:rsidR="002826C0" w:rsidRPr="00701C05">
        <w:t xml:space="preserve">. </w:t>
      </w:r>
      <w:r w:rsidR="00582FA9">
        <w:t>La personne concernée</w:t>
      </w:r>
      <w:r w:rsidR="009D730C" w:rsidRPr="00701C05">
        <w:t xml:space="preserve"> </w:t>
      </w:r>
      <w:r w:rsidRPr="00701C05">
        <w:t xml:space="preserve">ou </w:t>
      </w:r>
      <w:r w:rsidR="00582FA9">
        <w:t>l’un de ses</w:t>
      </w:r>
      <w:r w:rsidRPr="00701C05">
        <w:t xml:space="preserve"> proche</w:t>
      </w:r>
      <w:r w:rsidR="00582FA9">
        <w:t>s</w:t>
      </w:r>
      <w:r w:rsidRPr="00701C05">
        <w:t xml:space="preserve"> (famille, curateur) peut </w:t>
      </w:r>
      <w:r w:rsidR="00582FA9">
        <w:t>demander sa</w:t>
      </w:r>
      <w:r w:rsidRPr="00701C05">
        <w:t xml:space="preserve"> libération </w:t>
      </w:r>
      <w:r w:rsidR="00582FA9">
        <w:t>en tout temps, sans avoir à fournir de justification</w:t>
      </w:r>
      <w:r w:rsidRPr="00D36C31">
        <w:t xml:space="preserve">. </w:t>
      </w:r>
      <w:r w:rsidRPr="00701C05">
        <w:t xml:space="preserve">La décision </w:t>
      </w:r>
      <w:r w:rsidR="00582FA9">
        <w:t>doit être prise sans délai</w:t>
      </w:r>
      <w:r w:rsidRPr="00701C05">
        <w:t>.</w:t>
      </w:r>
      <w:r w:rsidR="00582FA9">
        <w:rPr>
          <w:rStyle w:val="Funotenzeichen"/>
        </w:rPr>
        <w:footnoteReference w:id="37"/>
      </w:r>
    </w:p>
    <w:tbl>
      <w:tblPr>
        <w:tblStyle w:val="Tabellenraster"/>
        <w:tblW w:w="0" w:type="auto"/>
        <w:tblLook w:val="04A0" w:firstRow="1" w:lastRow="0" w:firstColumn="1" w:lastColumn="0" w:noHBand="0" w:noVBand="1"/>
      </w:tblPr>
      <w:tblGrid>
        <w:gridCol w:w="9344"/>
      </w:tblGrid>
      <w:tr w:rsidR="00204F5D" w:rsidRPr="00FD1F4D" w14:paraId="63C5CC98"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E214DAA" w14:textId="77777777" w:rsidR="00204F5D" w:rsidRPr="00701C05" w:rsidRDefault="00204F5D" w:rsidP="005B76A8">
            <w:pPr>
              <w:spacing w:after="120"/>
              <w:jc w:val="left"/>
              <w:rPr>
                <w:b/>
                <w:bCs/>
              </w:rPr>
            </w:pPr>
            <w:r w:rsidRPr="00701C05">
              <w:rPr>
                <w:b/>
                <w:bCs/>
              </w:rPr>
              <w:t xml:space="preserve">Conditions </w:t>
            </w:r>
            <w:r w:rsidR="005B76A8" w:rsidRPr="00701C05">
              <w:rPr>
                <w:b/>
                <w:bCs/>
              </w:rPr>
              <w:t xml:space="preserve">pour </w:t>
            </w:r>
            <w:r w:rsidRPr="00701C05">
              <w:rPr>
                <w:b/>
                <w:bCs/>
              </w:rPr>
              <w:t xml:space="preserve">un placement à des fins d'assistance </w:t>
            </w:r>
            <w:r w:rsidR="005B76A8" w:rsidRPr="00701C05">
              <w:rPr>
                <w:b/>
                <w:bCs/>
              </w:rPr>
              <w:br/>
            </w:r>
            <w:r w:rsidR="002826C0" w:rsidRPr="00701C05">
              <w:rPr>
                <w:b/>
                <w:bCs/>
              </w:rPr>
              <w:t>(</w:t>
            </w:r>
            <w:r w:rsidRPr="00701C05">
              <w:rPr>
                <w:b/>
                <w:bCs/>
              </w:rPr>
              <w:t xml:space="preserve">à </w:t>
            </w:r>
            <w:r w:rsidR="00582FA9">
              <w:rPr>
                <w:b/>
                <w:bCs/>
              </w:rPr>
              <w:t>examiner</w:t>
            </w:r>
            <w:r w:rsidRPr="00701C05">
              <w:rPr>
                <w:b/>
                <w:bCs/>
              </w:rPr>
              <w:t xml:space="preserve"> </w:t>
            </w:r>
            <w:r w:rsidR="002826C0" w:rsidRPr="00701C05">
              <w:rPr>
                <w:b/>
                <w:bCs/>
              </w:rPr>
              <w:t xml:space="preserve">par l'APEA ou </w:t>
            </w:r>
            <w:r w:rsidRPr="00701C05">
              <w:rPr>
                <w:b/>
                <w:bCs/>
              </w:rPr>
              <w:t>un médecin</w:t>
            </w:r>
            <w:r w:rsidR="00A715C5">
              <w:rPr>
                <w:b/>
                <w:bCs/>
              </w:rPr>
              <w:t xml:space="preserve"> compétent</w:t>
            </w:r>
            <w:r w:rsidRPr="00701C05">
              <w:rPr>
                <w:b/>
                <w:bCs/>
              </w:rPr>
              <w:t>)</w:t>
            </w:r>
          </w:p>
          <w:p w14:paraId="2EAD3392" w14:textId="77777777" w:rsidR="00204F5D" w:rsidRPr="00701C05" w:rsidRDefault="00204F5D" w:rsidP="00526778">
            <w:pPr>
              <w:pStyle w:val="Listenabsatz"/>
              <w:numPr>
                <w:ilvl w:val="0"/>
                <w:numId w:val="2"/>
              </w:numPr>
              <w:ind w:left="450" w:hanging="283"/>
              <w:contextualSpacing w:val="0"/>
              <w:jc w:val="left"/>
              <w:rPr>
                <w:sz w:val="20"/>
                <w:szCs w:val="20"/>
              </w:rPr>
            </w:pPr>
            <w:r w:rsidRPr="00701C05">
              <w:rPr>
                <w:sz w:val="20"/>
                <w:szCs w:val="20"/>
              </w:rPr>
              <w:t xml:space="preserve">La personne souffre d'une maladie grave (troubles mentaux, handicap mental, grave </w:t>
            </w:r>
            <w:r w:rsidR="00A715C5">
              <w:rPr>
                <w:sz w:val="20"/>
                <w:szCs w:val="20"/>
              </w:rPr>
              <w:t xml:space="preserve">état de </w:t>
            </w:r>
            <w:r w:rsidRPr="00701C05">
              <w:rPr>
                <w:sz w:val="20"/>
                <w:szCs w:val="20"/>
              </w:rPr>
              <w:t>négligence)</w:t>
            </w:r>
            <w:r w:rsidR="005B76A8" w:rsidRPr="00701C05">
              <w:rPr>
                <w:sz w:val="20"/>
                <w:szCs w:val="20"/>
              </w:rPr>
              <w:t>.</w:t>
            </w:r>
          </w:p>
          <w:p w14:paraId="45A04673" w14:textId="77777777" w:rsidR="00204F5D" w:rsidRPr="00701C05" w:rsidRDefault="00204F5D" w:rsidP="00526778">
            <w:pPr>
              <w:pStyle w:val="Listenabsatz"/>
              <w:numPr>
                <w:ilvl w:val="0"/>
                <w:numId w:val="2"/>
              </w:numPr>
              <w:ind w:left="450" w:hanging="283"/>
              <w:contextualSpacing w:val="0"/>
              <w:jc w:val="left"/>
              <w:rPr>
                <w:sz w:val="20"/>
                <w:szCs w:val="20"/>
              </w:rPr>
            </w:pPr>
            <w:r w:rsidRPr="00701C05">
              <w:rPr>
                <w:sz w:val="20"/>
                <w:szCs w:val="20"/>
              </w:rPr>
              <w:t xml:space="preserve">La personne </w:t>
            </w:r>
            <w:r w:rsidR="00582FA9">
              <w:rPr>
                <w:sz w:val="20"/>
                <w:szCs w:val="20"/>
              </w:rPr>
              <w:t>refuse toute</w:t>
            </w:r>
            <w:r w:rsidRPr="00701C05">
              <w:rPr>
                <w:sz w:val="20"/>
                <w:szCs w:val="20"/>
              </w:rPr>
              <w:t xml:space="preserve"> aide (</w:t>
            </w:r>
            <w:r w:rsidR="00582FA9">
              <w:rPr>
                <w:sz w:val="20"/>
                <w:szCs w:val="20"/>
              </w:rPr>
              <w:t xml:space="preserve">p. ex. </w:t>
            </w:r>
            <w:r w:rsidRPr="00701C05">
              <w:rPr>
                <w:sz w:val="20"/>
                <w:szCs w:val="20"/>
              </w:rPr>
              <w:t xml:space="preserve">elle ne veut pas </w:t>
            </w:r>
            <w:r w:rsidR="00A715C5">
              <w:rPr>
                <w:sz w:val="20"/>
                <w:szCs w:val="20"/>
              </w:rPr>
              <w:t>entrer</w:t>
            </w:r>
            <w:r w:rsidR="00582FA9">
              <w:rPr>
                <w:sz w:val="20"/>
                <w:szCs w:val="20"/>
              </w:rPr>
              <w:t xml:space="preserve"> </w:t>
            </w:r>
            <w:r w:rsidRPr="00701C05">
              <w:rPr>
                <w:sz w:val="20"/>
                <w:szCs w:val="20"/>
              </w:rPr>
              <w:t xml:space="preserve">volontairement </w:t>
            </w:r>
            <w:r w:rsidR="00A715C5">
              <w:rPr>
                <w:sz w:val="20"/>
                <w:szCs w:val="20"/>
              </w:rPr>
              <w:t>en</w:t>
            </w:r>
            <w:r w:rsidRPr="00701C05">
              <w:rPr>
                <w:sz w:val="20"/>
                <w:szCs w:val="20"/>
              </w:rPr>
              <w:t xml:space="preserve"> clinique).</w:t>
            </w:r>
          </w:p>
          <w:p w14:paraId="30BB7E86" w14:textId="77777777" w:rsidR="00204F5D" w:rsidRPr="00701C05" w:rsidRDefault="00582FA9" w:rsidP="00526778">
            <w:pPr>
              <w:pStyle w:val="Listenabsatz"/>
              <w:numPr>
                <w:ilvl w:val="0"/>
                <w:numId w:val="2"/>
              </w:numPr>
              <w:ind w:left="450" w:hanging="283"/>
              <w:contextualSpacing w:val="0"/>
              <w:jc w:val="left"/>
              <w:rPr>
                <w:sz w:val="20"/>
                <w:szCs w:val="20"/>
              </w:rPr>
            </w:pPr>
            <w:r>
              <w:rPr>
                <w:sz w:val="20"/>
                <w:szCs w:val="20"/>
              </w:rPr>
              <w:t>La</w:t>
            </w:r>
            <w:r w:rsidR="00204F5D" w:rsidRPr="00701C05">
              <w:rPr>
                <w:sz w:val="20"/>
                <w:szCs w:val="20"/>
              </w:rPr>
              <w:t xml:space="preserve"> personne a besoin d'un traitement ou d'une prise en charge dans un établissement</w:t>
            </w:r>
            <w:r>
              <w:rPr>
                <w:sz w:val="20"/>
                <w:szCs w:val="20"/>
              </w:rPr>
              <w:t xml:space="preserve">, en raison de la gravité de sa maladie </w:t>
            </w:r>
            <w:r w:rsidR="00204F5D" w:rsidRPr="00701C05">
              <w:rPr>
                <w:sz w:val="20"/>
                <w:szCs w:val="20"/>
              </w:rPr>
              <w:t>(</w:t>
            </w:r>
            <w:r>
              <w:rPr>
                <w:sz w:val="20"/>
                <w:szCs w:val="20"/>
              </w:rPr>
              <w:t>p.</w:t>
            </w:r>
            <w:r w:rsidR="00204F5D" w:rsidRPr="00701C05">
              <w:rPr>
                <w:sz w:val="20"/>
                <w:szCs w:val="20"/>
              </w:rPr>
              <w:t xml:space="preserve"> ex</w:t>
            </w:r>
            <w:r>
              <w:rPr>
                <w:sz w:val="20"/>
                <w:szCs w:val="20"/>
              </w:rPr>
              <w:t>.</w:t>
            </w:r>
            <w:r w:rsidR="00204F5D" w:rsidRPr="00701C05">
              <w:rPr>
                <w:sz w:val="20"/>
                <w:szCs w:val="20"/>
              </w:rPr>
              <w:t xml:space="preserve"> clinique ou </w:t>
            </w:r>
            <w:r>
              <w:rPr>
                <w:sz w:val="20"/>
                <w:szCs w:val="20"/>
              </w:rPr>
              <w:t>EMS</w:t>
            </w:r>
            <w:r w:rsidR="00204F5D" w:rsidRPr="00701C05">
              <w:rPr>
                <w:sz w:val="20"/>
                <w:szCs w:val="20"/>
              </w:rPr>
              <w:t>).</w:t>
            </w:r>
          </w:p>
          <w:p w14:paraId="23F19EDE" w14:textId="77777777" w:rsidR="00204F5D" w:rsidRPr="00701C05" w:rsidRDefault="00582FA9" w:rsidP="00526778">
            <w:pPr>
              <w:pStyle w:val="Listenabsatz"/>
              <w:numPr>
                <w:ilvl w:val="0"/>
                <w:numId w:val="2"/>
              </w:numPr>
              <w:ind w:left="450" w:hanging="283"/>
              <w:contextualSpacing w:val="0"/>
              <w:jc w:val="left"/>
              <w:rPr>
                <w:sz w:val="20"/>
                <w:szCs w:val="20"/>
              </w:rPr>
            </w:pPr>
            <w:r>
              <w:rPr>
                <w:sz w:val="20"/>
                <w:szCs w:val="20"/>
              </w:rPr>
              <w:t xml:space="preserve">Aucune </w:t>
            </w:r>
            <w:r w:rsidR="00A715C5">
              <w:rPr>
                <w:sz w:val="20"/>
                <w:szCs w:val="20"/>
              </w:rPr>
              <w:t>mesure</w:t>
            </w:r>
            <w:r w:rsidR="00204F5D" w:rsidRPr="00701C05">
              <w:rPr>
                <w:sz w:val="20"/>
                <w:szCs w:val="20"/>
              </w:rPr>
              <w:t xml:space="preserve"> ambulatoire ou </w:t>
            </w:r>
            <w:proofErr w:type="spellStart"/>
            <w:r w:rsidR="00204F5D" w:rsidRPr="00701C05">
              <w:rPr>
                <w:sz w:val="20"/>
                <w:szCs w:val="20"/>
              </w:rPr>
              <w:t>semi-</w:t>
            </w:r>
            <w:r>
              <w:rPr>
                <w:sz w:val="20"/>
                <w:szCs w:val="20"/>
              </w:rPr>
              <w:t>résidentielle</w:t>
            </w:r>
            <w:proofErr w:type="spellEnd"/>
            <w:r w:rsidR="00204F5D" w:rsidRPr="00701C05">
              <w:rPr>
                <w:sz w:val="20"/>
                <w:szCs w:val="20"/>
              </w:rPr>
              <w:t xml:space="preserve"> moins </w:t>
            </w:r>
            <w:r w:rsidR="00A715C5">
              <w:rPr>
                <w:sz w:val="20"/>
                <w:szCs w:val="20"/>
              </w:rPr>
              <w:t>incisive</w:t>
            </w:r>
            <w:r w:rsidR="00204F5D" w:rsidRPr="00701C05">
              <w:rPr>
                <w:sz w:val="20"/>
                <w:szCs w:val="20"/>
              </w:rPr>
              <w:t xml:space="preserve"> </w:t>
            </w:r>
            <w:r>
              <w:rPr>
                <w:sz w:val="20"/>
                <w:szCs w:val="20"/>
              </w:rPr>
              <w:t>ne permet d’assurer</w:t>
            </w:r>
            <w:r w:rsidR="00204F5D" w:rsidRPr="00701C05">
              <w:rPr>
                <w:sz w:val="20"/>
                <w:szCs w:val="20"/>
              </w:rPr>
              <w:t xml:space="preserve"> une protection suffisante.</w:t>
            </w:r>
          </w:p>
          <w:p w14:paraId="0768695E" w14:textId="77777777" w:rsidR="00204F5D" w:rsidRPr="00701C05" w:rsidRDefault="00582FA9" w:rsidP="00526778">
            <w:pPr>
              <w:pStyle w:val="Listenabsatz"/>
              <w:numPr>
                <w:ilvl w:val="0"/>
                <w:numId w:val="2"/>
              </w:numPr>
              <w:spacing w:after="240"/>
              <w:ind w:left="448" w:hanging="284"/>
              <w:contextualSpacing w:val="0"/>
              <w:jc w:val="left"/>
              <w:rPr>
                <w:sz w:val="20"/>
                <w:szCs w:val="20"/>
              </w:rPr>
            </w:pPr>
            <w:r>
              <w:rPr>
                <w:sz w:val="20"/>
                <w:szCs w:val="20"/>
              </w:rPr>
              <w:t xml:space="preserve">Un </w:t>
            </w:r>
            <w:r w:rsidR="00204F5D" w:rsidRPr="00701C05">
              <w:rPr>
                <w:sz w:val="20"/>
                <w:szCs w:val="20"/>
              </w:rPr>
              <w:t xml:space="preserve">établissement approprié </w:t>
            </w:r>
            <w:r w:rsidR="00A715C5">
              <w:rPr>
                <w:sz w:val="20"/>
                <w:szCs w:val="20"/>
              </w:rPr>
              <w:t>est en mesure de l’accueillir</w:t>
            </w:r>
            <w:r w:rsidR="00204F5D" w:rsidRPr="00701C05">
              <w:rPr>
                <w:sz w:val="20"/>
                <w:szCs w:val="20"/>
              </w:rPr>
              <w:t>.</w:t>
            </w:r>
          </w:p>
          <w:p w14:paraId="4B9EEFE6" w14:textId="77777777" w:rsidR="00204F5D" w:rsidRPr="00701C05" w:rsidRDefault="00204F5D" w:rsidP="005B76A8">
            <w:pPr>
              <w:spacing w:after="120" w:line="240" w:lineRule="auto"/>
              <w:jc w:val="left"/>
              <w:rPr>
                <w:sz w:val="20"/>
                <w:szCs w:val="20"/>
              </w:rPr>
            </w:pPr>
            <w:r w:rsidRPr="00701C05">
              <w:rPr>
                <w:sz w:val="20"/>
                <w:szCs w:val="20"/>
              </w:rPr>
              <w:t xml:space="preserve">Si les critères ci-dessus </w:t>
            </w:r>
            <w:r w:rsidR="00A715C5">
              <w:rPr>
                <w:sz w:val="20"/>
                <w:szCs w:val="20"/>
              </w:rPr>
              <w:t>semblent remplis,</w:t>
            </w:r>
            <w:r w:rsidRPr="00701C05">
              <w:rPr>
                <w:sz w:val="20"/>
                <w:szCs w:val="20"/>
              </w:rPr>
              <w:t xml:space="preserve"> </w:t>
            </w:r>
            <w:r w:rsidR="005B76A8" w:rsidRPr="00701C05">
              <w:rPr>
                <w:sz w:val="20"/>
                <w:szCs w:val="20"/>
              </w:rPr>
              <w:t xml:space="preserve">le </w:t>
            </w:r>
            <w:r w:rsidRPr="00701C05">
              <w:rPr>
                <w:b/>
                <w:bCs/>
                <w:sz w:val="20"/>
                <w:szCs w:val="20"/>
              </w:rPr>
              <w:t xml:space="preserve">curateur </w:t>
            </w:r>
            <w:r w:rsidR="005B76A8" w:rsidRPr="00701C05">
              <w:rPr>
                <w:sz w:val="20"/>
                <w:szCs w:val="20"/>
              </w:rPr>
              <w:t xml:space="preserve">peut </w:t>
            </w:r>
            <w:r w:rsidRPr="00701C05">
              <w:rPr>
                <w:sz w:val="20"/>
                <w:szCs w:val="20"/>
              </w:rPr>
              <w:t xml:space="preserve">procéder </w:t>
            </w:r>
            <w:r w:rsidR="00582FA9">
              <w:rPr>
                <w:sz w:val="20"/>
                <w:szCs w:val="20"/>
              </w:rPr>
              <w:t>comme suit</w:t>
            </w:r>
            <w:r w:rsidRPr="00701C05">
              <w:rPr>
                <w:sz w:val="20"/>
                <w:szCs w:val="20"/>
              </w:rPr>
              <w:t xml:space="preserve"> :</w:t>
            </w:r>
          </w:p>
          <w:p w14:paraId="2B661F9A" w14:textId="77777777" w:rsidR="00197164" w:rsidRPr="00701C05" w:rsidRDefault="00C31969" w:rsidP="00526778">
            <w:pPr>
              <w:pStyle w:val="Listenabsatz"/>
              <w:numPr>
                <w:ilvl w:val="0"/>
                <w:numId w:val="14"/>
              </w:numPr>
              <w:ind w:left="450" w:hanging="283"/>
              <w:contextualSpacing w:val="0"/>
              <w:jc w:val="left"/>
              <w:rPr>
                <w:sz w:val="20"/>
                <w:szCs w:val="20"/>
              </w:rPr>
            </w:pPr>
            <w:r>
              <w:rPr>
                <w:sz w:val="20"/>
                <w:szCs w:val="20"/>
              </w:rPr>
              <w:t>Contacter</w:t>
            </w:r>
            <w:r w:rsidR="005B76A8" w:rsidRPr="00701C05">
              <w:rPr>
                <w:sz w:val="20"/>
                <w:szCs w:val="20"/>
              </w:rPr>
              <w:t xml:space="preserve"> </w:t>
            </w:r>
            <w:r>
              <w:rPr>
                <w:sz w:val="20"/>
                <w:szCs w:val="20"/>
              </w:rPr>
              <w:t>un</w:t>
            </w:r>
            <w:r w:rsidR="005B76A8" w:rsidRPr="00701C05">
              <w:rPr>
                <w:sz w:val="20"/>
                <w:szCs w:val="20"/>
              </w:rPr>
              <w:t xml:space="preserve"> </w:t>
            </w:r>
            <w:r w:rsidR="00204F5D" w:rsidRPr="00701C05">
              <w:rPr>
                <w:sz w:val="20"/>
                <w:szCs w:val="20"/>
              </w:rPr>
              <w:t>psychiatre d'</w:t>
            </w:r>
            <w:r w:rsidR="005B76A8" w:rsidRPr="00701C05">
              <w:rPr>
                <w:sz w:val="20"/>
                <w:szCs w:val="20"/>
              </w:rPr>
              <w:t xml:space="preserve">urgence compétent </w:t>
            </w:r>
            <w:r w:rsidR="00204F5D" w:rsidRPr="00701C05">
              <w:rPr>
                <w:sz w:val="20"/>
                <w:szCs w:val="20"/>
              </w:rPr>
              <w:t>(</w:t>
            </w:r>
            <w:r>
              <w:rPr>
                <w:sz w:val="20"/>
                <w:szCs w:val="20"/>
              </w:rPr>
              <w:t>professionnel de la santé</w:t>
            </w:r>
            <w:r w:rsidR="00204F5D" w:rsidRPr="00701C05">
              <w:rPr>
                <w:sz w:val="20"/>
                <w:szCs w:val="20"/>
              </w:rPr>
              <w:t>) ou, en cas de comportement agressif</w:t>
            </w:r>
            <w:r w:rsidR="005B76A8" w:rsidRPr="00701C05">
              <w:rPr>
                <w:sz w:val="20"/>
                <w:szCs w:val="20"/>
              </w:rPr>
              <w:t xml:space="preserve">, la </w:t>
            </w:r>
            <w:r w:rsidR="00204F5D" w:rsidRPr="00701C05">
              <w:rPr>
                <w:sz w:val="20"/>
                <w:szCs w:val="20"/>
              </w:rPr>
              <w:t>police (qui</w:t>
            </w:r>
            <w:r>
              <w:rPr>
                <w:sz w:val="20"/>
                <w:szCs w:val="20"/>
              </w:rPr>
              <w:t xml:space="preserve"> peut alors faire appel à un professionnel de la santé).</w:t>
            </w:r>
          </w:p>
          <w:p w14:paraId="07D710A5" w14:textId="77777777" w:rsidR="00204F5D" w:rsidRPr="00701C05" w:rsidRDefault="00204F5D" w:rsidP="00526778">
            <w:pPr>
              <w:pStyle w:val="Listenabsatz"/>
              <w:numPr>
                <w:ilvl w:val="0"/>
                <w:numId w:val="14"/>
              </w:numPr>
              <w:ind w:left="450" w:hanging="283"/>
              <w:contextualSpacing w:val="0"/>
              <w:jc w:val="left"/>
              <w:rPr>
                <w:sz w:val="20"/>
                <w:szCs w:val="20"/>
              </w:rPr>
            </w:pPr>
            <w:r w:rsidRPr="00701C05">
              <w:rPr>
                <w:sz w:val="20"/>
                <w:szCs w:val="20"/>
              </w:rPr>
              <w:lastRenderedPageBreak/>
              <w:t>L</w:t>
            </w:r>
            <w:r w:rsidR="00C31969">
              <w:rPr>
                <w:sz w:val="20"/>
                <w:szCs w:val="20"/>
              </w:rPr>
              <w:t xml:space="preserve">e </w:t>
            </w:r>
            <w:r w:rsidR="00A715C5">
              <w:rPr>
                <w:sz w:val="20"/>
                <w:szCs w:val="20"/>
              </w:rPr>
              <w:t>médecin</w:t>
            </w:r>
            <w:r w:rsidR="00C31969">
              <w:rPr>
                <w:sz w:val="20"/>
                <w:szCs w:val="20"/>
              </w:rPr>
              <w:t xml:space="preserve"> </w:t>
            </w:r>
            <w:r w:rsidRPr="00701C05">
              <w:rPr>
                <w:sz w:val="20"/>
                <w:szCs w:val="20"/>
              </w:rPr>
              <w:t xml:space="preserve">examine l'état de la </w:t>
            </w:r>
            <w:r w:rsidR="009D730C" w:rsidRPr="00701C05">
              <w:rPr>
                <w:sz w:val="20"/>
                <w:szCs w:val="20"/>
              </w:rPr>
              <w:t xml:space="preserve">personne sous curatelle </w:t>
            </w:r>
            <w:r w:rsidRPr="00701C05">
              <w:rPr>
                <w:sz w:val="20"/>
                <w:szCs w:val="20"/>
              </w:rPr>
              <w:t>(</w:t>
            </w:r>
            <w:r w:rsidR="00A715C5">
              <w:rPr>
                <w:sz w:val="20"/>
                <w:szCs w:val="20"/>
              </w:rPr>
              <w:t>selon les critères ci-dessus</w:t>
            </w:r>
            <w:r w:rsidRPr="00701C05">
              <w:rPr>
                <w:sz w:val="20"/>
                <w:szCs w:val="20"/>
              </w:rPr>
              <w:t xml:space="preserve">). Si </w:t>
            </w:r>
            <w:r w:rsidR="008C23E8" w:rsidRPr="00701C05">
              <w:rPr>
                <w:sz w:val="20"/>
                <w:szCs w:val="20"/>
              </w:rPr>
              <w:t xml:space="preserve">un danger immédiat </w:t>
            </w:r>
            <w:r w:rsidR="00C31969">
              <w:rPr>
                <w:sz w:val="20"/>
                <w:szCs w:val="20"/>
              </w:rPr>
              <w:t>est constaté</w:t>
            </w:r>
            <w:r w:rsidRPr="00701C05">
              <w:rPr>
                <w:sz w:val="20"/>
                <w:szCs w:val="20"/>
              </w:rPr>
              <w:t xml:space="preserve">, </w:t>
            </w:r>
            <w:r w:rsidR="00C31969">
              <w:rPr>
                <w:sz w:val="20"/>
                <w:szCs w:val="20"/>
              </w:rPr>
              <w:t xml:space="preserve">il </w:t>
            </w:r>
            <w:r w:rsidRPr="00701C05">
              <w:rPr>
                <w:sz w:val="20"/>
                <w:szCs w:val="20"/>
              </w:rPr>
              <w:t xml:space="preserve">cherche </w:t>
            </w:r>
            <w:r w:rsidR="00C31969">
              <w:rPr>
                <w:sz w:val="20"/>
                <w:szCs w:val="20"/>
              </w:rPr>
              <w:t>un établissement adapté</w:t>
            </w:r>
            <w:r w:rsidRPr="00701C05">
              <w:rPr>
                <w:sz w:val="20"/>
                <w:szCs w:val="20"/>
              </w:rPr>
              <w:t xml:space="preserve"> (</w:t>
            </w:r>
            <w:r w:rsidR="00A715C5">
              <w:rPr>
                <w:sz w:val="20"/>
                <w:szCs w:val="20"/>
              </w:rPr>
              <w:t>en général</w:t>
            </w:r>
            <w:r w:rsidRPr="00701C05">
              <w:rPr>
                <w:sz w:val="20"/>
                <w:szCs w:val="20"/>
              </w:rPr>
              <w:t xml:space="preserve"> </w:t>
            </w:r>
            <w:r w:rsidR="00C31969">
              <w:rPr>
                <w:sz w:val="20"/>
                <w:szCs w:val="20"/>
              </w:rPr>
              <w:t>une clinique</w:t>
            </w:r>
            <w:r w:rsidRPr="00701C05">
              <w:rPr>
                <w:sz w:val="20"/>
                <w:szCs w:val="20"/>
              </w:rPr>
              <w:t xml:space="preserve"> psychiatrique).</w:t>
            </w:r>
          </w:p>
          <w:p w14:paraId="60A6382C" w14:textId="77777777" w:rsidR="00197164" w:rsidRPr="00701C05" w:rsidRDefault="00C31969" w:rsidP="00526778">
            <w:pPr>
              <w:pStyle w:val="Listenabsatz"/>
              <w:numPr>
                <w:ilvl w:val="0"/>
                <w:numId w:val="14"/>
              </w:numPr>
              <w:spacing w:after="120"/>
              <w:ind w:left="448" w:hanging="284"/>
              <w:contextualSpacing w:val="0"/>
              <w:jc w:val="left"/>
              <w:rPr>
                <w:sz w:val="20"/>
                <w:szCs w:val="20"/>
              </w:rPr>
            </w:pPr>
            <w:r w:rsidRPr="00701C05">
              <w:rPr>
                <w:sz w:val="20"/>
                <w:szCs w:val="20"/>
              </w:rPr>
              <w:t>L</w:t>
            </w:r>
            <w:r>
              <w:rPr>
                <w:sz w:val="20"/>
                <w:szCs w:val="20"/>
              </w:rPr>
              <w:t xml:space="preserve">e </w:t>
            </w:r>
            <w:r w:rsidR="00D371CB">
              <w:rPr>
                <w:sz w:val="20"/>
                <w:szCs w:val="20"/>
              </w:rPr>
              <w:t>médecin prononce le</w:t>
            </w:r>
            <w:r w:rsidR="008C23E8" w:rsidRPr="00701C05">
              <w:rPr>
                <w:sz w:val="20"/>
                <w:szCs w:val="20"/>
              </w:rPr>
              <w:t xml:space="preserve"> placement et </w:t>
            </w:r>
            <w:r w:rsidR="00204F5D" w:rsidRPr="00701C05">
              <w:rPr>
                <w:sz w:val="20"/>
                <w:szCs w:val="20"/>
              </w:rPr>
              <w:t>la personne</w:t>
            </w:r>
            <w:r w:rsidR="009D730C" w:rsidRPr="00701C05">
              <w:rPr>
                <w:sz w:val="20"/>
                <w:szCs w:val="20"/>
              </w:rPr>
              <w:t xml:space="preserve"> sous curatelle </w:t>
            </w:r>
            <w:r w:rsidR="008C23E8" w:rsidRPr="00701C05">
              <w:rPr>
                <w:sz w:val="20"/>
                <w:szCs w:val="20"/>
              </w:rPr>
              <w:t xml:space="preserve">est </w:t>
            </w:r>
            <w:r>
              <w:rPr>
                <w:sz w:val="20"/>
                <w:szCs w:val="20"/>
              </w:rPr>
              <w:t>internée</w:t>
            </w:r>
            <w:r w:rsidR="00204F5D" w:rsidRPr="00701C05">
              <w:rPr>
                <w:sz w:val="20"/>
                <w:szCs w:val="20"/>
              </w:rPr>
              <w:t xml:space="preserve"> contre </w:t>
            </w:r>
            <w:r>
              <w:rPr>
                <w:sz w:val="20"/>
                <w:szCs w:val="20"/>
              </w:rPr>
              <w:t>sa volonté</w:t>
            </w:r>
            <w:r w:rsidR="00204F5D" w:rsidRPr="00701C05">
              <w:rPr>
                <w:sz w:val="20"/>
                <w:szCs w:val="20"/>
              </w:rPr>
              <w:t xml:space="preserve"> (généralement avec l'aide des services de secours ou de la police).</w:t>
            </w:r>
          </w:p>
        </w:tc>
      </w:tr>
    </w:tbl>
    <w:p w14:paraId="3646D08A" w14:textId="77777777" w:rsidR="003A700D" w:rsidRPr="00701C05" w:rsidRDefault="006838E5" w:rsidP="00BD53C9">
      <w:pPr>
        <w:pStyle w:val="berschrift2"/>
      </w:pPr>
      <w:bookmarkStart w:id="71" w:name="_Toc193036831"/>
      <w:r w:rsidRPr="00701C05">
        <w:t xml:space="preserve">4.4. </w:t>
      </w:r>
      <w:r w:rsidR="00D371CB">
        <w:t>Domaine</w:t>
      </w:r>
      <w:r w:rsidRPr="00701C05">
        <w:t xml:space="preserve"> </w:t>
      </w:r>
      <w:r w:rsidR="004D3171">
        <w:t>« Affaires</w:t>
      </w:r>
      <w:r w:rsidR="003D6639" w:rsidRPr="00701C05">
        <w:t xml:space="preserve"> social</w:t>
      </w:r>
      <w:r w:rsidR="004D3171">
        <w:t>es »</w:t>
      </w:r>
      <w:bookmarkEnd w:id="71"/>
    </w:p>
    <w:p w14:paraId="55BB187F" w14:textId="2433CFFD" w:rsidR="00737379" w:rsidRPr="00701C05" w:rsidRDefault="00D371CB" w:rsidP="00737379">
      <w:pPr>
        <w:ind w:right="57"/>
        <w:rPr>
          <w:color w:val="000000" w:themeColor="text1"/>
        </w:rPr>
      </w:pPr>
      <w:r>
        <w:t>Le domaine</w:t>
      </w:r>
      <w:r w:rsidR="00C31969">
        <w:t xml:space="preserve"> </w:t>
      </w:r>
      <w:r w:rsidR="004D3171">
        <w:t>« affaires sociales »</w:t>
      </w:r>
      <w:r w:rsidR="00737379" w:rsidRPr="00701C05">
        <w:t xml:space="preserve"> représente un défi particulier </w:t>
      </w:r>
      <w:r w:rsidR="00C31969">
        <w:t>pour le</w:t>
      </w:r>
      <w:r w:rsidR="00737379" w:rsidRPr="00701C05">
        <w:t xml:space="preserve"> curateur. Il </w:t>
      </w:r>
      <w:r w:rsidR="00C31969">
        <w:t>concerne les</w:t>
      </w:r>
      <w:r w:rsidR="00737379" w:rsidRPr="00701C05">
        <w:t xml:space="preserve"> </w:t>
      </w:r>
      <w:r w:rsidR="00737379" w:rsidRPr="00701C05">
        <w:rPr>
          <w:b/>
          <w:bCs/>
        </w:rPr>
        <w:t xml:space="preserve">relations sociales </w:t>
      </w:r>
      <w:r w:rsidR="00737379" w:rsidRPr="00701C05">
        <w:t xml:space="preserve">de la personne sous curatelle et sa </w:t>
      </w:r>
      <w:r w:rsidR="00737379" w:rsidRPr="00701C05">
        <w:rPr>
          <w:b/>
          <w:bCs/>
        </w:rPr>
        <w:t xml:space="preserve">participation à la </w:t>
      </w:r>
      <w:r w:rsidR="00C31969">
        <w:rPr>
          <w:b/>
          <w:bCs/>
        </w:rPr>
        <w:t xml:space="preserve">vie en </w:t>
      </w:r>
      <w:r w:rsidR="00737379" w:rsidRPr="00701C05">
        <w:rPr>
          <w:b/>
          <w:bCs/>
        </w:rPr>
        <w:t>société</w:t>
      </w:r>
      <w:r w:rsidR="00737379" w:rsidRPr="00701C05">
        <w:t xml:space="preserve">. </w:t>
      </w:r>
      <w:r>
        <w:t xml:space="preserve">L’objectif du curateur est de </w:t>
      </w:r>
      <w:r w:rsidR="00737379" w:rsidRPr="00701C05">
        <w:rPr>
          <w:color w:val="000000" w:themeColor="text1"/>
        </w:rPr>
        <w:t xml:space="preserve">permettre à la personne </w:t>
      </w:r>
      <w:r w:rsidR="00C31969">
        <w:rPr>
          <w:color w:val="000000" w:themeColor="text1"/>
        </w:rPr>
        <w:t>concernée</w:t>
      </w:r>
      <w:r w:rsidR="00737379" w:rsidRPr="00701C05">
        <w:rPr>
          <w:color w:val="000000" w:themeColor="text1"/>
        </w:rPr>
        <w:t xml:space="preserve"> de s'intégrer </w:t>
      </w:r>
      <w:r w:rsidR="00783756" w:rsidRPr="00701C05">
        <w:rPr>
          <w:color w:val="000000" w:themeColor="text1"/>
        </w:rPr>
        <w:t xml:space="preserve">et de s'épanouir </w:t>
      </w:r>
      <w:r w:rsidR="00737379" w:rsidRPr="00701C05">
        <w:rPr>
          <w:color w:val="000000" w:themeColor="text1"/>
        </w:rPr>
        <w:t>dans son environnement social</w:t>
      </w:r>
      <w:r w:rsidR="00C31969">
        <w:rPr>
          <w:color w:val="000000" w:themeColor="text1"/>
        </w:rPr>
        <w:t>,</w:t>
      </w:r>
      <w:r w:rsidR="00737379" w:rsidRPr="00701C05">
        <w:rPr>
          <w:color w:val="000000" w:themeColor="text1"/>
        </w:rPr>
        <w:t xml:space="preserve"> </w:t>
      </w:r>
      <w:r>
        <w:rPr>
          <w:color w:val="000000" w:themeColor="text1"/>
        </w:rPr>
        <w:t>tout en respectant</w:t>
      </w:r>
      <w:r w:rsidR="00737379" w:rsidRPr="00701C05">
        <w:rPr>
          <w:color w:val="000000" w:themeColor="text1"/>
        </w:rPr>
        <w:t xml:space="preserve"> ses besoins </w:t>
      </w:r>
      <w:r>
        <w:rPr>
          <w:color w:val="000000" w:themeColor="text1"/>
        </w:rPr>
        <w:t>spécifiques</w:t>
      </w:r>
      <w:r w:rsidR="00737379" w:rsidRPr="00701C05">
        <w:rPr>
          <w:color w:val="000000" w:themeColor="text1"/>
        </w:rPr>
        <w:t xml:space="preserve"> et ses </w:t>
      </w:r>
      <w:r w:rsidR="00C31969">
        <w:rPr>
          <w:color w:val="000000" w:themeColor="text1"/>
        </w:rPr>
        <w:t>aptitudes</w:t>
      </w:r>
      <w:r w:rsidR="00737379" w:rsidRPr="00701C05">
        <w:rPr>
          <w:color w:val="000000" w:themeColor="text1"/>
        </w:rPr>
        <w:t xml:space="preserve"> personnelles. </w:t>
      </w:r>
    </w:p>
    <w:p w14:paraId="05A79C3A" w14:textId="77777777" w:rsidR="00737379" w:rsidRPr="00701C05" w:rsidRDefault="00737379" w:rsidP="00737379">
      <w:pPr>
        <w:spacing w:after="120"/>
        <w:rPr>
          <w:color w:val="000000" w:themeColor="text1"/>
        </w:rPr>
      </w:pPr>
      <w:r w:rsidRPr="00701C05">
        <w:rPr>
          <w:b/>
          <w:bCs/>
          <w:color w:val="000000" w:themeColor="text1"/>
        </w:rPr>
        <w:t xml:space="preserve">Les tâches </w:t>
      </w:r>
      <w:r w:rsidR="00C31969">
        <w:rPr>
          <w:color w:val="000000" w:themeColor="text1"/>
        </w:rPr>
        <w:t>du</w:t>
      </w:r>
      <w:r w:rsidRPr="00701C05">
        <w:rPr>
          <w:color w:val="000000" w:themeColor="text1"/>
        </w:rPr>
        <w:t xml:space="preserve"> curateur peuvent </w:t>
      </w:r>
      <w:r w:rsidR="00C31969">
        <w:rPr>
          <w:color w:val="000000" w:themeColor="text1"/>
        </w:rPr>
        <w:t>englober :</w:t>
      </w:r>
    </w:p>
    <w:p w14:paraId="0A21199E" w14:textId="77777777" w:rsidR="00737379" w:rsidRPr="00701C05" w:rsidRDefault="00C31969" w:rsidP="00526778">
      <w:pPr>
        <w:pStyle w:val="Listenabsatz"/>
        <w:numPr>
          <w:ilvl w:val="0"/>
          <w:numId w:val="21"/>
        </w:numPr>
        <w:spacing w:before="60" w:after="120"/>
        <w:ind w:left="426" w:hanging="357"/>
        <w:contextualSpacing w:val="0"/>
        <w:rPr>
          <w:color w:val="000000" w:themeColor="text1"/>
        </w:rPr>
      </w:pPr>
      <w:proofErr w:type="gramStart"/>
      <w:r>
        <w:rPr>
          <w:color w:val="000000" w:themeColor="text1"/>
        </w:rPr>
        <w:t>encourager</w:t>
      </w:r>
      <w:proofErr w:type="gramEnd"/>
      <w:r w:rsidR="00737379" w:rsidRPr="00701C05">
        <w:rPr>
          <w:color w:val="000000" w:themeColor="text1"/>
        </w:rPr>
        <w:t xml:space="preserve"> la personne sous curatelle à entretenir </w:t>
      </w:r>
      <w:r w:rsidR="00D371CB">
        <w:rPr>
          <w:color w:val="000000" w:themeColor="text1"/>
        </w:rPr>
        <w:t>se</w:t>
      </w:r>
      <w:r w:rsidR="00737379" w:rsidRPr="00701C05">
        <w:rPr>
          <w:color w:val="000000" w:themeColor="text1"/>
        </w:rPr>
        <w:t xml:space="preserve">s contacts </w:t>
      </w:r>
      <w:r w:rsidR="00D371CB">
        <w:rPr>
          <w:color w:val="000000" w:themeColor="text1"/>
        </w:rPr>
        <w:t>sociaux</w:t>
      </w:r>
      <w:r w:rsidR="00737379" w:rsidRPr="00701C05">
        <w:rPr>
          <w:color w:val="000000" w:themeColor="text1"/>
        </w:rPr>
        <w:t xml:space="preserve"> existants ou à établir </w:t>
      </w:r>
      <w:r>
        <w:rPr>
          <w:color w:val="000000" w:themeColor="text1"/>
        </w:rPr>
        <w:t xml:space="preserve">de </w:t>
      </w:r>
      <w:r w:rsidR="00D371CB">
        <w:rPr>
          <w:color w:val="000000" w:themeColor="text1"/>
        </w:rPr>
        <w:t>nouvelles relations</w:t>
      </w:r>
      <w:r>
        <w:rPr>
          <w:color w:val="000000" w:themeColor="text1"/>
        </w:rPr>
        <w:t xml:space="preserve"> </w:t>
      </w:r>
      <w:r w:rsidR="00737379" w:rsidRPr="00701C05">
        <w:rPr>
          <w:color w:val="000000" w:themeColor="text1"/>
        </w:rPr>
        <w:t xml:space="preserve">et </w:t>
      </w:r>
      <w:r>
        <w:rPr>
          <w:color w:val="000000" w:themeColor="text1"/>
        </w:rPr>
        <w:t>à les entretenir</w:t>
      </w:r>
      <w:r w:rsidR="00737379" w:rsidRPr="00701C05">
        <w:rPr>
          <w:color w:val="000000" w:themeColor="text1"/>
        </w:rPr>
        <w:t>,</w:t>
      </w:r>
    </w:p>
    <w:p w14:paraId="32E06CE2" w14:textId="77777777" w:rsidR="00737379" w:rsidRPr="00701C05" w:rsidRDefault="00C31969" w:rsidP="00526778">
      <w:pPr>
        <w:pStyle w:val="Listenabsatz"/>
        <w:numPr>
          <w:ilvl w:val="0"/>
          <w:numId w:val="21"/>
        </w:numPr>
        <w:spacing w:before="60" w:after="120"/>
        <w:ind w:left="426" w:hanging="357"/>
        <w:contextualSpacing w:val="0"/>
        <w:rPr>
          <w:color w:val="000000" w:themeColor="text1"/>
        </w:rPr>
      </w:pPr>
      <w:proofErr w:type="gramStart"/>
      <w:r>
        <w:rPr>
          <w:color w:val="000000" w:themeColor="text1"/>
        </w:rPr>
        <w:t>a</w:t>
      </w:r>
      <w:r w:rsidR="00737379" w:rsidRPr="00701C05">
        <w:rPr>
          <w:color w:val="000000" w:themeColor="text1"/>
        </w:rPr>
        <w:t>ctiver</w:t>
      </w:r>
      <w:proofErr w:type="gramEnd"/>
      <w:r w:rsidR="00737379" w:rsidRPr="00701C05">
        <w:rPr>
          <w:color w:val="000000" w:themeColor="text1"/>
        </w:rPr>
        <w:t xml:space="preserve"> et renforcer les ressources </w:t>
      </w:r>
      <w:r w:rsidR="00D371CB">
        <w:rPr>
          <w:color w:val="000000" w:themeColor="text1"/>
        </w:rPr>
        <w:t>relationnelles de la personne concernée,</w:t>
      </w:r>
    </w:p>
    <w:p w14:paraId="66BDF390" w14:textId="77777777" w:rsidR="00737379" w:rsidRPr="00701C05" w:rsidRDefault="00D371CB" w:rsidP="00526778">
      <w:pPr>
        <w:pStyle w:val="Listenabsatz"/>
        <w:numPr>
          <w:ilvl w:val="0"/>
          <w:numId w:val="21"/>
        </w:numPr>
        <w:spacing w:before="60" w:after="120"/>
        <w:ind w:left="426" w:hanging="357"/>
        <w:contextualSpacing w:val="0"/>
        <w:rPr>
          <w:color w:val="000000" w:themeColor="text1"/>
        </w:rPr>
      </w:pPr>
      <w:proofErr w:type="gramStart"/>
      <w:r>
        <w:rPr>
          <w:color w:val="000000" w:themeColor="text1"/>
        </w:rPr>
        <w:t>organiser</w:t>
      </w:r>
      <w:proofErr w:type="gramEnd"/>
      <w:r>
        <w:rPr>
          <w:color w:val="000000" w:themeColor="text1"/>
        </w:rPr>
        <w:t xml:space="preserve"> et mener</w:t>
      </w:r>
      <w:r w:rsidR="00737379" w:rsidRPr="00701C05">
        <w:rPr>
          <w:color w:val="000000" w:themeColor="text1"/>
        </w:rPr>
        <w:t xml:space="preserve"> des entretiens individuels et/ou de</w:t>
      </w:r>
      <w:r>
        <w:rPr>
          <w:color w:val="000000" w:themeColor="text1"/>
        </w:rPr>
        <w:t>s rencontres de</w:t>
      </w:r>
      <w:r w:rsidR="00737379" w:rsidRPr="00701C05">
        <w:rPr>
          <w:color w:val="000000" w:themeColor="text1"/>
        </w:rPr>
        <w:t xml:space="preserve"> </w:t>
      </w:r>
      <w:r w:rsidR="00C31969">
        <w:rPr>
          <w:color w:val="000000" w:themeColor="text1"/>
        </w:rPr>
        <w:t xml:space="preserve">mise en </w:t>
      </w:r>
      <w:r w:rsidR="00737379" w:rsidRPr="00701C05">
        <w:rPr>
          <w:color w:val="000000" w:themeColor="text1"/>
        </w:rPr>
        <w:t xml:space="preserve">réseau avec la personne sous curatelle, </w:t>
      </w:r>
    </w:p>
    <w:p w14:paraId="2035D6DF" w14:textId="77777777" w:rsidR="00737379" w:rsidRPr="00701C05" w:rsidRDefault="00C31969" w:rsidP="00526778">
      <w:pPr>
        <w:pStyle w:val="Listenabsatz"/>
        <w:numPr>
          <w:ilvl w:val="0"/>
          <w:numId w:val="21"/>
        </w:numPr>
        <w:spacing w:before="60" w:after="120"/>
        <w:ind w:left="426" w:hanging="357"/>
        <w:contextualSpacing w:val="0"/>
        <w:rPr>
          <w:color w:val="000000" w:themeColor="text1"/>
        </w:rPr>
      </w:pPr>
      <w:proofErr w:type="gramStart"/>
      <w:r>
        <w:rPr>
          <w:color w:val="000000" w:themeColor="text1"/>
        </w:rPr>
        <w:t>a</w:t>
      </w:r>
      <w:r w:rsidR="00737379" w:rsidRPr="00701C05">
        <w:rPr>
          <w:color w:val="000000" w:themeColor="text1"/>
        </w:rPr>
        <w:t>ider</w:t>
      </w:r>
      <w:proofErr w:type="gramEnd"/>
      <w:r w:rsidR="00737379" w:rsidRPr="00701C05">
        <w:rPr>
          <w:color w:val="000000" w:themeColor="text1"/>
        </w:rPr>
        <w:t xml:space="preserve"> la personne sous curatelle </w:t>
      </w:r>
      <w:r>
        <w:rPr>
          <w:color w:val="000000" w:themeColor="text1"/>
        </w:rPr>
        <w:t>dans la résolution de conflits</w:t>
      </w:r>
      <w:r w:rsidR="00737379" w:rsidRPr="00701C05">
        <w:rPr>
          <w:color w:val="000000" w:themeColor="text1"/>
        </w:rPr>
        <w:t>,</w:t>
      </w:r>
    </w:p>
    <w:p w14:paraId="4C80F0A5" w14:textId="77777777" w:rsidR="00737379" w:rsidRPr="00701C05" w:rsidRDefault="00737379" w:rsidP="00526778">
      <w:pPr>
        <w:pStyle w:val="Listenabsatz"/>
        <w:numPr>
          <w:ilvl w:val="0"/>
          <w:numId w:val="21"/>
        </w:numPr>
        <w:spacing w:before="60" w:after="120"/>
        <w:ind w:left="426" w:hanging="357"/>
        <w:contextualSpacing w:val="0"/>
        <w:rPr>
          <w:color w:val="000000" w:themeColor="text1"/>
        </w:rPr>
      </w:pPr>
      <w:proofErr w:type="gramStart"/>
      <w:r w:rsidRPr="00701C05">
        <w:rPr>
          <w:color w:val="000000" w:themeColor="text1"/>
        </w:rPr>
        <w:t>négocier</w:t>
      </w:r>
      <w:proofErr w:type="gramEnd"/>
      <w:r w:rsidRPr="00701C05">
        <w:rPr>
          <w:color w:val="000000" w:themeColor="text1"/>
        </w:rPr>
        <w:t xml:space="preserve"> ou servir d'intermédiaire avec les personnes de référence d</w:t>
      </w:r>
      <w:r w:rsidR="00C31969">
        <w:rPr>
          <w:color w:val="000000" w:themeColor="text1"/>
        </w:rPr>
        <w:t>e son</w:t>
      </w:r>
      <w:r w:rsidRPr="00701C05">
        <w:rPr>
          <w:color w:val="000000" w:themeColor="text1"/>
        </w:rPr>
        <w:t xml:space="preserve"> réseau social (famille, voisins, bailleur, etc.),</w:t>
      </w:r>
    </w:p>
    <w:p w14:paraId="099CB64C" w14:textId="77777777" w:rsidR="00737379" w:rsidRPr="00701C05" w:rsidRDefault="00737379" w:rsidP="00526778">
      <w:pPr>
        <w:pStyle w:val="Listenabsatz"/>
        <w:numPr>
          <w:ilvl w:val="0"/>
          <w:numId w:val="21"/>
        </w:numPr>
        <w:spacing w:before="60" w:after="120"/>
        <w:ind w:left="426" w:hanging="357"/>
        <w:contextualSpacing w:val="0"/>
        <w:rPr>
          <w:color w:val="000000" w:themeColor="text1"/>
        </w:rPr>
      </w:pPr>
      <w:proofErr w:type="gramStart"/>
      <w:r w:rsidRPr="00701C05">
        <w:rPr>
          <w:color w:val="000000" w:themeColor="text1"/>
        </w:rPr>
        <w:t>accompagne</w:t>
      </w:r>
      <w:r w:rsidR="00D371CB">
        <w:rPr>
          <w:color w:val="000000" w:themeColor="text1"/>
        </w:rPr>
        <w:t>r</w:t>
      </w:r>
      <w:proofErr w:type="gramEnd"/>
      <w:r w:rsidR="00D371CB">
        <w:rPr>
          <w:color w:val="000000" w:themeColor="text1"/>
        </w:rPr>
        <w:t xml:space="preserve"> et soutenir la personne concernée </w:t>
      </w:r>
      <w:r w:rsidR="00C31969">
        <w:rPr>
          <w:color w:val="000000" w:themeColor="text1"/>
        </w:rPr>
        <w:t>pour établir de nouveaux</w:t>
      </w:r>
      <w:r w:rsidRPr="00701C05">
        <w:rPr>
          <w:color w:val="000000" w:themeColor="text1"/>
        </w:rPr>
        <w:t xml:space="preserve"> contacts/relations, </w:t>
      </w:r>
    </w:p>
    <w:p w14:paraId="5C0A389B" w14:textId="77777777" w:rsidR="00737379" w:rsidRPr="00701C05" w:rsidRDefault="00737379" w:rsidP="00526778">
      <w:pPr>
        <w:pStyle w:val="Listenabsatz"/>
        <w:numPr>
          <w:ilvl w:val="0"/>
          <w:numId w:val="21"/>
        </w:numPr>
        <w:spacing w:before="60" w:after="240" w:line="300" w:lineRule="exact"/>
        <w:ind w:left="425" w:hanging="357"/>
        <w:contextualSpacing w:val="0"/>
        <w:rPr>
          <w:color w:val="000000" w:themeColor="text1"/>
        </w:rPr>
      </w:pPr>
      <w:proofErr w:type="gramStart"/>
      <w:r w:rsidRPr="00701C05">
        <w:rPr>
          <w:color w:val="000000" w:themeColor="text1"/>
        </w:rPr>
        <w:t>coordonner</w:t>
      </w:r>
      <w:proofErr w:type="gramEnd"/>
      <w:r w:rsidRPr="00701C05">
        <w:rPr>
          <w:color w:val="000000" w:themeColor="text1"/>
        </w:rPr>
        <w:t xml:space="preserve"> le réseau d'aide existant.</w:t>
      </w:r>
    </w:p>
    <w:p w14:paraId="0F2A7897" w14:textId="77777777" w:rsidR="00BD0C3C" w:rsidRPr="00701C05" w:rsidRDefault="00737379" w:rsidP="00737379">
      <w:pPr>
        <w:ind w:right="57"/>
        <w:rPr>
          <w:color w:val="000000" w:themeColor="text1"/>
        </w:rPr>
      </w:pPr>
      <w:r w:rsidRPr="00701C05">
        <w:rPr>
          <w:color w:val="000000" w:themeColor="text1"/>
        </w:rPr>
        <w:t xml:space="preserve">Dans toutes ces tâches, il </w:t>
      </w:r>
      <w:r w:rsidR="00C31969">
        <w:rPr>
          <w:color w:val="000000" w:themeColor="text1"/>
        </w:rPr>
        <w:t xml:space="preserve">est essentiel </w:t>
      </w:r>
      <w:r w:rsidRPr="00701C05">
        <w:rPr>
          <w:color w:val="000000" w:themeColor="text1"/>
        </w:rPr>
        <w:t xml:space="preserve">de respecter les particularités et </w:t>
      </w:r>
      <w:r w:rsidR="00D371CB">
        <w:rPr>
          <w:color w:val="000000" w:themeColor="text1"/>
        </w:rPr>
        <w:t xml:space="preserve">la personnalité </w:t>
      </w:r>
      <w:r w:rsidRPr="00701C05">
        <w:rPr>
          <w:color w:val="000000" w:themeColor="text1"/>
        </w:rPr>
        <w:t>de la personne concernée</w:t>
      </w:r>
      <w:r w:rsidR="00D371CB">
        <w:rPr>
          <w:color w:val="000000" w:themeColor="text1"/>
        </w:rPr>
        <w:t xml:space="preserve">, de même que son </w:t>
      </w:r>
      <w:r w:rsidRPr="00701C05">
        <w:rPr>
          <w:b/>
          <w:bCs/>
          <w:color w:val="000000" w:themeColor="text1"/>
        </w:rPr>
        <w:t>pro</w:t>
      </w:r>
      <w:r w:rsidR="00C31969">
        <w:rPr>
          <w:b/>
          <w:bCs/>
          <w:color w:val="000000" w:themeColor="text1"/>
        </w:rPr>
        <w:t>jet de vie personnel</w:t>
      </w:r>
      <w:r w:rsidRPr="00701C05">
        <w:rPr>
          <w:b/>
          <w:bCs/>
          <w:color w:val="000000" w:themeColor="text1"/>
        </w:rPr>
        <w:t xml:space="preserve">, ses souhaits et </w:t>
      </w:r>
      <w:r w:rsidR="00C31969">
        <w:rPr>
          <w:b/>
          <w:bCs/>
          <w:color w:val="000000" w:themeColor="text1"/>
        </w:rPr>
        <w:t>sa vision</w:t>
      </w:r>
      <w:r w:rsidRPr="00701C05">
        <w:rPr>
          <w:b/>
          <w:bCs/>
          <w:color w:val="000000" w:themeColor="text1"/>
        </w:rPr>
        <w:t xml:space="preserve"> </w:t>
      </w:r>
      <w:r w:rsidRPr="00701C05">
        <w:rPr>
          <w:color w:val="000000" w:themeColor="text1"/>
        </w:rPr>
        <w:t xml:space="preserve">sur la manière </w:t>
      </w:r>
      <w:r w:rsidR="00C31969">
        <w:rPr>
          <w:color w:val="000000" w:themeColor="text1"/>
        </w:rPr>
        <w:t>d’</w:t>
      </w:r>
      <w:r w:rsidRPr="00701C05">
        <w:rPr>
          <w:color w:val="000000" w:themeColor="text1"/>
        </w:rPr>
        <w:t xml:space="preserve">organiser </w:t>
      </w:r>
      <w:r w:rsidR="00BD2B7C">
        <w:rPr>
          <w:color w:val="000000" w:themeColor="text1"/>
        </w:rPr>
        <w:t>son existence</w:t>
      </w:r>
      <w:r w:rsidR="00C31969">
        <w:rPr>
          <w:color w:val="000000" w:themeColor="text1"/>
        </w:rPr>
        <w:t xml:space="preserve"> comme elle l’entend</w:t>
      </w:r>
      <w:r w:rsidRPr="00701C05">
        <w:rPr>
          <w:color w:val="000000" w:themeColor="text1"/>
        </w:rPr>
        <w:t>.</w:t>
      </w:r>
    </w:p>
    <w:p w14:paraId="6B60EA02" w14:textId="77777777" w:rsidR="003D6639" w:rsidRPr="00701C05" w:rsidRDefault="003B151D" w:rsidP="00BD53C9">
      <w:pPr>
        <w:pStyle w:val="berschrift2"/>
        <w:rPr>
          <w:color w:val="auto"/>
        </w:rPr>
      </w:pPr>
      <w:bookmarkStart w:id="72" w:name="_Toc193036832"/>
      <w:r w:rsidRPr="00701C05">
        <w:rPr>
          <w:color w:val="auto"/>
        </w:rPr>
        <w:t xml:space="preserve">4.5 </w:t>
      </w:r>
      <w:r w:rsidR="00D371CB">
        <w:rPr>
          <w:color w:val="auto"/>
        </w:rPr>
        <w:t>Domaine</w:t>
      </w:r>
      <w:r w:rsidRPr="00701C05">
        <w:rPr>
          <w:color w:val="auto"/>
        </w:rPr>
        <w:t xml:space="preserve"> </w:t>
      </w:r>
      <w:r w:rsidR="00BD2B7C">
        <w:t>« </w:t>
      </w:r>
      <w:r w:rsidRPr="00701C05">
        <w:t xml:space="preserve">Structure de jour, formation et activité </w:t>
      </w:r>
      <w:r w:rsidR="004D3171">
        <w:t>lucrative</w:t>
      </w:r>
      <w:r w:rsidR="00BD2B7C">
        <w:t> »</w:t>
      </w:r>
      <w:bookmarkEnd w:id="72"/>
    </w:p>
    <w:p w14:paraId="7FFE2E8E" w14:textId="178F1A7B" w:rsidR="004B6664" w:rsidRPr="00701C05" w:rsidRDefault="004B6664" w:rsidP="004B6664">
      <w:r w:rsidRPr="00701C05">
        <w:t xml:space="preserve">Les curatelles s'adressent souvent </w:t>
      </w:r>
      <w:r w:rsidR="00475575">
        <w:t>aux</w:t>
      </w:r>
      <w:r w:rsidRPr="00701C05">
        <w:t xml:space="preserve"> personnes </w:t>
      </w:r>
      <w:r w:rsidR="00526056">
        <w:t>dont la capacité</w:t>
      </w:r>
      <w:r w:rsidRPr="00701C05">
        <w:t xml:space="preserve"> d'exercer une activité </w:t>
      </w:r>
      <w:r w:rsidR="00475575">
        <w:t>lucrative</w:t>
      </w:r>
      <w:r w:rsidR="00526056">
        <w:t xml:space="preserve"> est limitée ou inexistante</w:t>
      </w:r>
      <w:r w:rsidRPr="00701C05">
        <w:t xml:space="preserve">. </w:t>
      </w:r>
      <w:r w:rsidR="00475575">
        <w:t>En présence d</w:t>
      </w:r>
      <w:r w:rsidR="00D1085F">
        <w:t xml:space="preserve">e </w:t>
      </w:r>
      <w:r w:rsidRPr="00701C05">
        <w:t xml:space="preserve">handicaps psychiques et physiques, </w:t>
      </w:r>
      <w:r w:rsidR="00475575">
        <w:t xml:space="preserve">de </w:t>
      </w:r>
      <w:r w:rsidRPr="00701C05">
        <w:t>maladie</w:t>
      </w:r>
      <w:r w:rsidR="00526056">
        <w:t>s chroniques ou de problèmes</w:t>
      </w:r>
      <w:r w:rsidRPr="00701C05">
        <w:t xml:space="preserve"> liés à l'âge</w:t>
      </w:r>
      <w:r w:rsidR="00475575">
        <w:t>, leur</w:t>
      </w:r>
      <w:r w:rsidRPr="00701C05">
        <w:t xml:space="preserve"> capacité de travail et </w:t>
      </w:r>
      <w:r w:rsidR="00475575">
        <w:t>leur</w:t>
      </w:r>
      <w:r w:rsidRPr="00701C05">
        <w:t xml:space="preserve"> résistance</w:t>
      </w:r>
      <w:r w:rsidR="00475575">
        <w:t xml:space="preserve"> au stress peuvent diminuer</w:t>
      </w:r>
      <w:r w:rsidRPr="00701C05">
        <w:t xml:space="preserve">. </w:t>
      </w:r>
      <w:r w:rsidR="00475575">
        <w:t>Ces</w:t>
      </w:r>
      <w:r w:rsidRPr="00701C05">
        <w:t xml:space="preserve"> personnes peuvent </w:t>
      </w:r>
      <w:r w:rsidR="00475575">
        <w:t xml:space="preserve">parfois uniquement </w:t>
      </w:r>
      <w:r w:rsidR="00526056">
        <w:t xml:space="preserve">gérer </w:t>
      </w:r>
      <w:r w:rsidR="00475575">
        <w:t>des tâches</w:t>
      </w:r>
      <w:r w:rsidRPr="00701C05">
        <w:t xml:space="preserve"> simples ou </w:t>
      </w:r>
      <w:r w:rsidRPr="00526056">
        <w:t xml:space="preserve">dépendent d'emplois protégés. </w:t>
      </w:r>
      <w:r w:rsidR="00526056">
        <w:t>L’absence d’activité peut alors entraîner un</w:t>
      </w:r>
      <w:r w:rsidRPr="00701C05">
        <w:t xml:space="preserve"> manque </w:t>
      </w:r>
      <w:r w:rsidR="00526056">
        <w:t>de</w:t>
      </w:r>
      <w:r w:rsidRPr="00701C05">
        <w:t xml:space="preserve"> structure </w:t>
      </w:r>
      <w:r w:rsidR="00526056">
        <w:t>quotidienne</w:t>
      </w:r>
      <w:r w:rsidRPr="00701C05">
        <w:t xml:space="preserve">. </w:t>
      </w:r>
      <w:r w:rsidR="00475575">
        <w:t xml:space="preserve">Pour </w:t>
      </w:r>
      <w:r w:rsidR="00526056">
        <w:t>le domaine</w:t>
      </w:r>
      <w:r w:rsidRPr="00701C05">
        <w:t xml:space="preserve"> </w:t>
      </w:r>
      <w:r w:rsidR="00475575">
        <w:t>« </w:t>
      </w:r>
      <w:r w:rsidRPr="00701C05">
        <w:t xml:space="preserve">Structure </w:t>
      </w:r>
      <w:r w:rsidR="00475575">
        <w:t>de jour</w:t>
      </w:r>
      <w:r w:rsidRPr="00701C05">
        <w:t xml:space="preserve">, formation et activité </w:t>
      </w:r>
      <w:r w:rsidR="00475575">
        <w:t>lucrative »</w:t>
      </w:r>
      <w:r w:rsidRPr="00701C05">
        <w:t>, le curateur</w:t>
      </w:r>
      <w:r w:rsidR="00475575">
        <w:t xml:space="preserve"> a pour mission</w:t>
      </w:r>
      <w:r w:rsidRPr="00701C05">
        <w:t xml:space="preserve"> </w:t>
      </w:r>
      <w:r w:rsidR="00475575">
        <w:t>d’</w:t>
      </w:r>
      <w:r w:rsidRPr="00701C05">
        <w:rPr>
          <w:b/>
          <w:bCs/>
        </w:rPr>
        <w:t>organise</w:t>
      </w:r>
      <w:r w:rsidR="00526056">
        <w:rPr>
          <w:b/>
          <w:bCs/>
        </w:rPr>
        <w:t>r</w:t>
      </w:r>
      <w:r w:rsidRPr="00701C05">
        <w:rPr>
          <w:b/>
          <w:bCs/>
        </w:rPr>
        <w:t xml:space="preserve"> et </w:t>
      </w:r>
      <w:r w:rsidR="00526056">
        <w:rPr>
          <w:b/>
          <w:bCs/>
        </w:rPr>
        <w:t xml:space="preserve">de faciliter l’accès </w:t>
      </w:r>
      <w:r w:rsidR="00526056">
        <w:t>à un</w:t>
      </w:r>
      <w:r w:rsidRPr="00701C05">
        <w:t xml:space="preserve">e </w:t>
      </w:r>
      <w:r w:rsidRPr="00701C05">
        <w:rPr>
          <w:b/>
          <w:bCs/>
        </w:rPr>
        <w:t xml:space="preserve">activité, une occupation ou une </w:t>
      </w:r>
      <w:r w:rsidR="00475575">
        <w:rPr>
          <w:b/>
          <w:bCs/>
        </w:rPr>
        <w:t>structure de jour</w:t>
      </w:r>
      <w:r w:rsidRPr="00701C05">
        <w:rPr>
          <w:b/>
          <w:bCs/>
        </w:rPr>
        <w:t xml:space="preserve"> </w:t>
      </w:r>
      <w:r w:rsidRPr="00701C05">
        <w:t xml:space="preserve">adaptée </w:t>
      </w:r>
      <w:r w:rsidR="00526056">
        <w:t>aux</w:t>
      </w:r>
      <w:r w:rsidR="00475575">
        <w:t xml:space="preserve"> capacités</w:t>
      </w:r>
      <w:r w:rsidRPr="00701C05">
        <w:t xml:space="preserve"> individuelles</w:t>
      </w:r>
      <w:r w:rsidR="00526056">
        <w:t xml:space="preserve"> de la personne s</w:t>
      </w:r>
      <w:r w:rsidR="00D1085F">
        <w:t>ous</w:t>
      </w:r>
      <w:r w:rsidR="00526056">
        <w:t xml:space="preserve"> curatelle, en tenant compte de son </w:t>
      </w:r>
      <w:r w:rsidRPr="00701C05">
        <w:t>âge et de</w:t>
      </w:r>
      <w:r w:rsidR="00526056">
        <w:t xml:space="preserve"> ses</w:t>
      </w:r>
      <w:r w:rsidRPr="00701C05">
        <w:t xml:space="preserve"> besoins. </w:t>
      </w:r>
    </w:p>
    <w:p w14:paraId="554D0A13" w14:textId="1BEBA710" w:rsidR="004B6664" w:rsidRPr="00701C05" w:rsidRDefault="001E7B0C" w:rsidP="004B6664">
      <w:r>
        <w:t>La curatelle inclut ainsi</w:t>
      </w:r>
      <w:r w:rsidR="004B6664" w:rsidRPr="00701C05">
        <w:t xml:space="preserve"> différentes tâches qui </w:t>
      </w:r>
      <w:r>
        <w:t>sont assumées</w:t>
      </w:r>
      <w:r w:rsidR="004B6664" w:rsidRPr="00701C05">
        <w:t xml:space="preserve"> en </w:t>
      </w:r>
      <w:r w:rsidR="004B6664" w:rsidRPr="00701C05">
        <w:rPr>
          <w:b/>
          <w:bCs/>
        </w:rPr>
        <w:t>étroite collaboration avec la personne sous curatelle</w:t>
      </w:r>
      <w:r w:rsidR="004B6664" w:rsidRPr="00701C05">
        <w:t xml:space="preserve">. Il s'agit notamment </w:t>
      </w:r>
      <w:r>
        <w:t>de soutenir</w:t>
      </w:r>
      <w:r w:rsidR="004B6664" w:rsidRPr="00701C05">
        <w:t xml:space="preserve"> et de motiver la personne</w:t>
      </w:r>
      <w:r>
        <w:t xml:space="preserve"> concernée</w:t>
      </w:r>
      <w:r w:rsidR="004B6664" w:rsidRPr="00701C05">
        <w:t xml:space="preserve"> </w:t>
      </w:r>
      <w:r w:rsidR="00526056">
        <w:t>dans la recherche ou la poursuite d’</w:t>
      </w:r>
      <w:r w:rsidR="004B6664" w:rsidRPr="00701C05">
        <w:t>une activité adaptée</w:t>
      </w:r>
      <w:r w:rsidR="00F057E0">
        <w:t xml:space="preserve"> ou </w:t>
      </w:r>
      <w:r w:rsidR="00D1085F">
        <w:t xml:space="preserve">l’intégration </w:t>
      </w:r>
      <w:r w:rsidR="00F057E0">
        <w:t>d’</w:t>
      </w:r>
      <w:r w:rsidR="004B6664" w:rsidRPr="00701C05">
        <w:t xml:space="preserve">une structure </w:t>
      </w:r>
      <w:r>
        <w:t>de jour</w:t>
      </w:r>
      <w:r w:rsidR="004B6664" w:rsidRPr="00701C05">
        <w:t xml:space="preserve"> et </w:t>
      </w:r>
      <w:r>
        <w:t xml:space="preserve">d’organiser </w:t>
      </w:r>
      <w:r w:rsidR="004B6664" w:rsidRPr="00701C05">
        <w:t xml:space="preserve">des loisirs adéquats. La personne sous curatelle peut être </w:t>
      </w:r>
      <w:r w:rsidR="00F057E0">
        <w:t>encouragée</w:t>
      </w:r>
      <w:r w:rsidR="004B6664" w:rsidRPr="00701C05">
        <w:t xml:space="preserve"> à suivre des </w:t>
      </w:r>
      <w:r w:rsidR="00F057E0">
        <w:t>cours</w:t>
      </w:r>
      <w:r w:rsidR="004B6664" w:rsidRPr="00701C05">
        <w:t xml:space="preserve"> pour acquérir les compétences qui lui manquent (p. ex. ponctualité, persévérance, </w:t>
      </w:r>
      <w:r w:rsidR="004B6664" w:rsidRPr="00701C05">
        <w:lastRenderedPageBreak/>
        <w:t xml:space="preserve">engagement) ou à suivre </w:t>
      </w:r>
      <w:r>
        <w:t>une formation initiale</w:t>
      </w:r>
      <w:r w:rsidR="004B6664" w:rsidRPr="00701C05">
        <w:t xml:space="preserve"> ou de </w:t>
      </w:r>
      <w:r w:rsidR="00155296" w:rsidRPr="00701C05">
        <w:t>perfectionnement</w:t>
      </w:r>
      <w:r w:rsidR="004B6664" w:rsidRPr="00701C05">
        <w:t xml:space="preserve">. Souvent, il est possible de faire appel à des services spécialisés qui proposent des </w:t>
      </w:r>
      <w:r>
        <w:t>évaluations</w:t>
      </w:r>
      <w:r w:rsidR="004B6664" w:rsidRPr="00701C05">
        <w:t xml:space="preserve">, </w:t>
      </w:r>
      <w:r>
        <w:t xml:space="preserve">des programmes </w:t>
      </w:r>
      <w:r w:rsidR="004B6664" w:rsidRPr="00701C05">
        <w:t>d'intégration</w:t>
      </w:r>
      <w:r>
        <w:t xml:space="preserve"> et </w:t>
      </w:r>
      <w:r w:rsidR="004B6664" w:rsidRPr="00701C05">
        <w:t>d'occupation et/ou de</w:t>
      </w:r>
      <w:r>
        <w:t>s opportunités professionnelles.</w:t>
      </w:r>
      <w:r w:rsidR="004B6664" w:rsidRPr="00701C05">
        <w:t xml:space="preserve"> </w:t>
      </w:r>
      <w:r>
        <w:t>Le</w:t>
      </w:r>
      <w:r w:rsidR="004B6664" w:rsidRPr="00701C05">
        <w:t xml:space="preserve"> curateur peut également</w:t>
      </w:r>
      <w:r>
        <w:t xml:space="preserve"> être chargé de faciliter</w:t>
      </w:r>
      <w:r w:rsidR="004B6664" w:rsidRPr="00701C05">
        <w:t xml:space="preserve"> la collaboration</w:t>
      </w:r>
      <w:r>
        <w:t xml:space="preserve"> entre</w:t>
      </w:r>
      <w:r w:rsidR="004B6664" w:rsidRPr="00701C05">
        <w:t xml:space="preserve"> la personne sous curatelle et </w:t>
      </w:r>
      <w:r w:rsidR="00F057E0">
        <w:t xml:space="preserve">son </w:t>
      </w:r>
      <w:r w:rsidR="004B6664" w:rsidRPr="00701C05">
        <w:t xml:space="preserve">employeur et </w:t>
      </w:r>
      <w:r>
        <w:t>d’</w:t>
      </w:r>
      <w:r w:rsidR="00F057E0">
        <w:t xml:space="preserve">intervenir </w:t>
      </w:r>
      <w:r>
        <w:t>comme</w:t>
      </w:r>
      <w:r w:rsidR="004B6664" w:rsidRPr="00701C05">
        <w:t xml:space="preserve"> médiateur en cas de conflits. </w:t>
      </w:r>
    </w:p>
    <w:p w14:paraId="07886AED" w14:textId="77777777" w:rsidR="004B6664" w:rsidRPr="00701C05" w:rsidRDefault="00F057E0" w:rsidP="000F3FC5">
      <w:r>
        <w:t xml:space="preserve">Chez les </w:t>
      </w:r>
      <w:r w:rsidR="00783756" w:rsidRPr="00701C05">
        <w:rPr>
          <w:b/>
          <w:bCs/>
        </w:rPr>
        <w:t xml:space="preserve">jeunes adultes </w:t>
      </w:r>
      <w:r w:rsidR="004B6664" w:rsidRPr="00701C05">
        <w:t xml:space="preserve">qui n'ont pas (encore) réussi à </w:t>
      </w:r>
      <w:r w:rsidR="001E7B0C">
        <w:t>intégrer le monde</w:t>
      </w:r>
      <w:r w:rsidR="004B6664" w:rsidRPr="00701C05">
        <w:t xml:space="preserve"> du travail</w:t>
      </w:r>
      <w:r>
        <w:t xml:space="preserve">, la pression exercée par l’entourage </w:t>
      </w:r>
      <w:r w:rsidR="001E7B0C">
        <w:t xml:space="preserve">ou des </w:t>
      </w:r>
      <w:r w:rsidR="004B6664" w:rsidRPr="00701C05">
        <w:t>institutions</w:t>
      </w:r>
      <w:r>
        <w:t xml:space="preserve"> peut être très forte</w:t>
      </w:r>
      <w:r w:rsidR="004B6664" w:rsidRPr="00701C05">
        <w:t xml:space="preserve">. Lors de la recherche d'une formation ou d'une activité </w:t>
      </w:r>
      <w:r w:rsidR="001E7B0C">
        <w:t>lucrative</w:t>
      </w:r>
      <w:r w:rsidR="004B6664" w:rsidRPr="00701C05">
        <w:t xml:space="preserve"> appropriée, il est </w:t>
      </w:r>
      <w:r w:rsidR="001E7B0C">
        <w:t>essentiel</w:t>
      </w:r>
      <w:r w:rsidR="004B6664" w:rsidRPr="00701C05">
        <w:t xml:space="preserve"> d</w:t>
      </w:r>
      <w:r w:rsidR="001E7B0C">
        <w:t xml:space="preserve">’y </w:t>
      </w:r>
      <w:r w:rsidR="004B6664" w:rsidRPr="00701C05">
        <w:t xml:space="preserve">consacrer </w:t>
      </w:r>
      <w:r w:rsidR="001E7B0C">
        <w:t>du</w:t>
      </w:r>
      <w:r w:rsidR="004B6664" w:rsidRPr="00701C05">
        <w:t xml:space="preserve"> temps et de</w:t>
      </w:r>
      <w:r w:rsidR="001E7B0C">
        <w:t xml:space="preserve"> faire preuve de</w:t>
      </w:r>
      <w:r w:rsidR="004B6664" w:rsidRPr="00701C05">
        <w:t xml:space="preserve"> patience afin que la personne sous curatelle puisse trouver </w:t>
      </w:r>
      <w:r w:rsidR="00BD0C3C">
        <w:t>une activité correspond</w:t>
      </w:r>
      <w:r>
        <w:t>ant</w:t>
      </w:r>
      <w:r w:rsidR="004B6664" w:rsidRPr="00701C05">
        <w:t xml:space="preserve"> à ses capacités individuelles.</w:t>
      </w:r>
    </w:p>
    <w:p w14:paraId="177AA86B" w14:textId="77777777" w:rsidR="004B6664" w:rsidRPr="00701C05" w:rsidRDefault="004B6664" w:rsidP="004B6664">
      <w:pPr>
        <w:spacing w:after="0"/>
      </w:pPr>
      <w:r w:rsidRPr="00701C05">
        <w:t xml:space="preserve">La </w:t>
      </w:r>
      <w:r w:rsidRPr="00701C05">
        <w:rPr>
          <w:b/>
          <w:bCs/>
        </w:rPr>
        <w:t xml:space="preserve">collaboration avec des services spécialisés </w:t>
      </w:r>
      <w:r w:rsidRPr="00701C05">
        <w:t xml:space="preserve">est particulièrement importante, </w:t>
      </w:r>
      <w:r w:rsidR="00BD0C3C">
        <w:t>notamment pour :</w:t>
      </w:r>
      <w:r w:rsidRPr="00701C05">
        <w:t xml:space="preserve"> </w:t>
      </w:r>
    </w:p>
    <w:p w14:paraId="579BCBB0" w14:textId="77777777" w:rsidR="004B6664" w:rsidRPr="00701C05" w:rsidRDefault="00BD0C3C" w:rsidP="00526778">
      <w:pPr>
        <w:pStyle w:val="Listenabsatz"/>
        <w:numPr>
          <w:ilvl w:val="0"/>
          <w:numId w:val="21"/>
        </w:numPr>
        <w:spacing w:before="60"/>
        <w:ind w:left="426" w:hanging="357"/>
        <w:contextualSpacing w:val="0"/>
      </w:pPr>
      <w:proofErr w:type="gramStart"/>
      <w:r>
        <w:t>e</w:t>
      </w:r>
      <w:r w:rsidR="004B6664" w:rsidRPr="00701C05">
        <w:t>xaminer</w:t>
      </w:r>
      <w:proofErr w:type="gramEnd"/>
      <w:r w:rsidR="004B6664" w:rsidRPr="00701C05">
        <w:t xml:space="preserve"> les offres </w:t>
      </w:r>
      <w:r w:rsidR="00F057E0">
        <w:t>de formation</w:t>
      </w:r>
      <w:r w:rsidR="004B6664" w:rsidRPr="00701C05">
        <w:t xml:space="preserve"> telles que les passerelles, </w:t>
      </w:r>
    </w:p>
    <w:p w14:paraId="0EE20F55" w14:textId="77777777" w:rsidR="004B6664" w:rsidRPr="00701C05" w:rsidRDefault="00BD0C3C" w:rsidP="00526778">
      <w:pPr>
        <w:pStyle w:val="Listenabsatz"/>
        <w:numPr>
          <w:ilvl w:val="0"/>
          <w:numId w:val="21"/>
        </w:numPr>
        <w:spacing w:before="60"/>
        <w:ind w:left="426" w:hanging="357"/>
        <w:contextualSpacing w:val="0"/>
      </w:pPr>
      <w:proofErr w:type="gramStart"/>
      <w:r>
        <w:t>proposer</w:t>
      </w:r>
      <w:proofErr w:type="gramEnd"/>
      <w:r>
        <w:t xml:space="preserve"> des c</w:t>
      </w:r>
      <w:r w:rsidR="004B6664" w:rsidRPr="00701C05">
        <w:t>oaching</w:t>
      </w:r>
      <w:r>
        <w:t>s</w:t>
      </w:r>
      <w:r w:rsidR="004B6664" w:rsidRPr="00701C05">
        <w:t xml:space="preserve"> </w:t>
      </w:r>
      <w:r w:rsidR="00F057E0">
        <w:t>pour jeunes, proposés par des</w:t>
      </w:r>
      <w:r>
        <w:t xml:space="preserve"> services</w:t>
      </w:r>
      <w:r w:rsidR="004B6664" w:rsidRPr="00701C05">
        <w:t xml:space="preserve"> de conseil </w:t>
      </w:r>
      <w:r>
        <w:t>pour jeunes et</w:t>
      </w:r>
      <w:r w:rsidR="004B6664" w:rsidRPr="00701C05">
        <w:t xml:space="preserve"> familles,</w:t>
      </w:r>
    </w:p>
    <w:p w14:paraId="1172F50A" w14:textId="77777777" w:rsidR="004B6664" w:rsidRPr="00701C05" w:rsidRDefault="00BD0C3C" w:rsidP="00526778">
      <w:pPr>
        <w:pStyle w:val="Listenabsatz"/>
        <w:numPr>
          <w:ilvl w:val="0"/>
          <w:numId w:val="21"/>
        </w:numPr>
        <w:spacing w:before="60"/>
        <w:ind w:left="426" w:hanging="357"/>
        <w:contextualSpacing w:val="0"/>
      </w:pPr>
      <w:proofErr w:type="gramStart"/>
      <w:r>
        <w:t>effectuer</w:t>
      </w:r>
      <w:proofErr w:type="gramEnd"/>
      <w:r>
        <w:t xml:space="preserve"> des bilans d</w:t>
      </w:r>
      <w:r w:rsidR="004B6664" w:rsidRPr="00701C05">
        <w:t>'orientation professionnelle : cons</w:t>
      </w:r>
      <w:r w:rsidR="00F057E0">
        <w:t>eils</w:t>
      </w:r>
      <w:r w:rsidR="004B6664" w:rsidRPr="00701C05">
        <w:t xml:space="preserve"> gratuits et </w:t>
      </w:r>
      <w:r w:rsidR="00F057E0">
        <w:t>inform</w:t>
      </w:r>
      <w:r>
        <w:t>ation</w:t>
      </w:r>
      <w:r w:rsidR="004B6664" w:rsidRPr="00701C05">
        <w:t xml:space="preserve"> sur </w:t>
      </w:r>
      <w:r w:rsidR="00F057E0">
        <w:t xml:space="preserve">les </w:t>
      </w:r>
      <w:r w:rsidR="004B6664" w:rsidRPr="00701C05">
        <w:t>différents métiers et filières de formation,</w:t>
      </w:r>
    </w:p>
    <w:p w14:paraId="022F4D37" w14:textId="77777777" w:rsidR="004B6664" w:rsidRPr="00701C05" w:rsidRDefault="00BD0C3C" w:rsidP="00526778">
      <w:pPr>
        <w:pStyle w:val="Listenabsatz"/>
        <w:numPr>
          <w:ilvl w:val="0"/>
          <w:numId w:val="21"/>
        </w:numPr>
        <w:spacing w:before="60" w:after="240" w:line="300" w:lineRule="exact"/>
        <w:ind w:left="425" w:hanging="357"/>
        <w:contextualSpacing w:val="0"/>
      </w:pPr>
      <w:proofErr w:type="gramStart"/>
      <w:r>
        <w:t>e</w:t>
      </w:r>
      <w:r w:rsidR="004B6664" w:rsidRPr="00701C05">
        <w:t>n</w:t>
      </w:r>
      <w:proofErr w:type="gramEnd"/>
      <w:r w:rsidR="004B6664" w:rsidRPr="00701C05">
        <w:t xml:space="preserve"> cas de </w:t>
      </w:r>
      <w:r w:rsidR="00F057E0">
        <w:t>troubles</w:t>
      </w:r>
      <w:r w:rsidR="004B6664" w:rsidRPr="00701C05">
        <w:t xml:space="preserve"> physiques, cognitifs ou psychiques : </w:t>
      </w:r>
      <w:r>
        <w:t>i</w:t>
      </w:r>
      <w:r w:rsidR="004B6664" w:rsidRPr="00701C05">
        <w:t xml:space="preserve">nscription auprès de l'AI pour une évaluation </w:t>
      </w:r>
      <w:r>
        <w:t>de la capacité de travail</w:t>
      </w:r>
      <w:r w:rsidR="004B6664" w:rsidRPr="00701C05">
        <w:t xml:space="preserve"> ou </w:t>
      </w:r>
      <w:r w:rsidR="00F057E0">
        <w:t>un accès à des mesures de ré</w:t>
      </w:r>
      <w:r w:rsidR="004B6664" w:rsidRPr="00701C05">
        <w:t xml:space="preserve">insertion professionnelle, qui </w:t>
      </w:r>
      <w:r w:rsidR="00F057E0">
        <w:t>sont</w:t>
      </w:r>
      <w:r w:rsidR="004B6664" w:rsidRPr="00701C05">
        <w:t xml:space="preserve"> généralement accompagné</w:t>
      </w:r>
      <w:r w:rsidR="00F057E0">
        <w:t>s</w:t>
      </w:r>
      <w:r w:rsidR="004B6664" w:rsidRPr="00701C05">
        <w:t xml:space="preserve"> d'un coaching de l'AI.</w:t>
      </w:r>
    </w:p>
    <w:p w14:paraId="6BB1DC84" w14:textId="77777777" w:rsidR="006838E5" w:rsidRPr="004D7338" w:rsidRDefault="004F42AF" w:rsidP="005D0FAD">
      <w:pPr>
        <w:rPr>
          <w:color w:val="000000" w:themeColor="text1"/>
        </w:rPr>
      </w:pPr>
      <w:r w:rsidRPr="00701C05">
        <w:rPr>
          <w:color w:val="000000" w:themeColor="text1"/>
        </w:rPr>
        <w:t>Dès qu'</w:t>
      </w:r>
      <w:r w:rsidR="00EC17F0" w:rsidRPr="00701C05">
        <w:rPr>
          <w:color w:val="000000" w:themeColor="text1"/>
        </w:rPr>
        <w:t xml:space="preserve">une personne </w:t>
      </w:r>
      <w:r w:rsidR="00BD0C3C">
        <w:rPr>
          <w:color w:val="000000" w:themeColor="text1"/>
        </w:rPr>
        <w:t>présente</w:t>
      </w:r>
      <w:r w:rsidRPr="00701C05">
        <w:rPr>
          <w:color w:val="000000" w:themeColor="text1"/>
        </w:rPr>
        <w:t xml:space="preserve"> </w:t>
      </w:r>
      <w:r w:rsidR="00BD0C3C">
        <w:rPr>
          <w:b/>
          <w:bCs/>
          <w:color w:val="000000" w:themeColor="text1"/>
        </w:rPr>
        <w:t>une</w:t>
      </w:r>
      <w:r w:rsidRPr="00701C05">
        <w:rPr>
          <w:b/>
          <w:bCs/>
          <w:color w:val="000000" w:themeColor="text1"/>
        </w:rPr>
        <w:t xml:space="preserve"> </w:t>
      </w:r>
      <w:r w:rsidRPr="00F057E0">
        <w:rPr>
          <w:b/>
          <w:bCs/>
          <w:color w:val="000000" w:themeColor="text1"/>
          <w:u w:val="single"/>
        </w:rPr>
        <w:t>in</w:t>
      </w:r>
      <w:r w:rsidRPr="00701C05">
        <w:rPr>
          <w:b/>
          <w:bCs/>
          <w:color w:val="000000" w:themeColor="text1"/>
        </w:rPr>
        <w:t xml:space="preserve">capacité de travail </w:t>
      </w:r>
      <w:r w:rsidRPr="00701C05">
        <w:rPr>
          <w:color w:val="000000" w:themeColor="text1"/>
        </w:rPr>
        <w:t xml:space="preserve">permanente, partielle ou totale dans </w:t>
      </w:r>
      <w:r w:rsidR="00F057E0">
        <w:rPr>
          <w:color w:val="000000" w:themeColor="text1"/>
        </w:rPr>
        <w:t>son métier d’origine</w:t>
      </w:r>
      <w:r w:rsidRPr="00701C05">
        <w:rPr>
          <w:color w:val="000000" w:themeColor="text1"/>
        </w:rPr>
        <w:t xml:space="preserve">, </w:t>
      </w:r>
      <w:r w:rsidR="00EC17F0" w:rsidRPr="00701C05">
        <w:rPr>
          <w:color w:val="000000" w:themeColor="text1"/>
        </w:rPr>
        <w:t>elle</w:t>
      </w:r>
      <w:r w:rsidRPr="00701C05">
        <w:rPr>
          <w:color w:val="000000" w:themeColor="text1"/>
        </w:rPr>
        <w:t xml:space="preserve"> d</w:t>
      </w:r>
      <w:r w:rsidR="00BD0C3C">
        <w:rPr>
          <w:color w:val="000000" w:themeColor="text1"/>
        </w:rPr>
        <w:t>oit</w:t>
      </w:r>
      <w:r w:rsidRPr="00701C05">
        <w:rPr>
          <w:color w:val="000000" w:themeColor="text1"/>
        </w:rPr>
        <w:t xml:space="preserve"> s'annoncer </w:t>
      </w:r>
      <w:r w:rsidR="00BD0C3C">
        <w:rPr>
          <w:color w:val="000000" w:themeColor="text1"/>
        </w:rPr>
        <w:t>auprès de</w:t>
      </w:r>
      <w:r w:rsidRPr="00701C05">
        <w:rPr>
          <w:color w:val="000000" w:themeColor="text1"/>
        </w:rPr>
        <w:t xml:space="preserve"> l'assurance-invalidité. Plus l'inscription </w:t>
      </w:r>
      <w:r w:rsidR="00BD0C3C">
        <w:rPr>
          <w:color w:val="000000" w:themeColor="text1"/>
        </w:rPr>
        <w:t>est précoce</w:t>
      </w:r>
      <w:r w:rsidRPr="00701C05">
        <w:rPr>
          <w:color w:val="000000" w:themeColor="text1"/>
        </w:rPr>
        <w:t xml:space="preserve">, plus les chances de réinsertion sont </w:t>
      </w:r>
      <w:r w:rsidR="004D7338">
        <w:rPr>
          <w:color w:val="000000" w:themeColor="text1"/>
        </w:rPr>
        <w:t>élevé</w:t>
      </w:r>
      <w:r w:rsidRPr="00701C05">
        <w:rPr>
          <w:color w:val="000000" w:themeColor="text1"/>
        </w:rPr>
        <w:t xml:space="preserve">es. </w:t>
      </w:r>
      <w:r w:rsidR="000F3FC5" w:rsidRPr="00701C05">
        <w:rPr>
          <w:color w:val="000000" w:themeColor="text1"/>
        </w:rPr>
        <w:t xml:space="preserve">Concernant les tâches du curateur </w:t>
      </w:r>
      <w:r w:rsidR="00BD0C3C">
        <w:rPr>
          <w:color w:val="000000" w:themeColor="text1"/>
        </w:rPr>
        <w:t xml:space="preserve">liées à l’annonce </w:t>
      </w:r>
      <w:r w:rsidR="000F3FC5" w:rsidRPr="00701C05">
        <w:rPr>
          <w:color w:val="000000" w:themeColor="text1"/>
        </w:rPr>
        <w:t>aux assurances sociales</w:t>
      </w:r>
      <w:r w:rsidR="00B00EA3" w:rsidRPr="00701C05">
        <w:rPr>
          <w:color w:val="000000" w:themeColor="text1"/>
        </w:rPr>
        <w:t xml:space="preserve">, </w:t>
      </w:r>
      <w:r w:rsidR="004D7338">
        <w:rPr>
          <w:color w:val="000000" w:themeColor="text1"/>
        </w:rPr>
        <w:t>merci de se référer au</w:t>
      </w:r>
      <w:r w:rsidR="00B00EA3" w:rsidRPr="00701C05">
        <w:rPr>
          <w:color w:val="000000" w:themeColor="text1"/>
        </w:rPr>
        <w:t xml:space="preserve"> </w:t>
      </w:r>
      <w:hyperlink w:anchor="_4.6.1._Versicherungen_(inkl." w:history="1">
        <w:r w:rsidR="00C9028A" w:rsidRPr="00701C05">
          <w:rPr>
            <w:rStyle w:val="Hyperlink"/>
            <w:color w:val="000000" w:themeColor="text1"/>
          </w:rPr>
          <w:t>ch</w:t>
        </w:r>
        <w:r w:rsidR="000F3FC5" w:rsidRPr="00701C05">
          <w:rPr>
            <w:rStyle w:val="Hyperlink"/>
            <w:color w:val="000000" w:themeColor="text1"/>
          </w:rPr>
          <w:t>. 4.6.1.</w:t>
        </w:r>
      </w:hyperlink>
    </w:p>
    <w:p w14:paraId="2165B43C" w14:textId="77777777" w:rsidR="007C3745" w:rsidRPr="00701C05" w:rsidRDefault="006838E5" w:rsidP="00BD53C9">
      <w:pPr>
        <w:pStyle w:val="berschrift2"/>
      </w:pPr>
      <w:bookmarkStart w:id="73" w:name="_Toc193036833"/>
      <w:r w:rsidRPr="00701C05">
        <w:t>4.</w:t>
      </w:r>
      <w:r w:rsidR="00F12809" w:rsidRPr="00701C05">
        <w:t>6</w:t>
      </w:r>
      <w:r w:rsidRPr="00701C05">
        <w:t xml:space="preserve">. </w:t>
      </w:r>
      <w:r w:rsidR="004D7338">
        <w:t>Domaine</w:t>
      </w:r>
      <w:r w:rsidRPr="00701C05">
        <w:t xml:space="preserve"> </w:t>
      </w:r>
      <w:r w:rsidR="00BD0C3C">
        <w:t>« </w:t>
      </w:r>
      <w:r w:rsidR="003B151D" w:rsidRPr="00701C05">
        <w:t>Administration</w:t>
      </w:r>
      <w:r w:rsidR="00BD0C3C">
        <w:t> »</w:t>
      </w:r>
      <w:bookmarkEnd w:id="73"/>
    </w:p>
    <w:p w14:paraId="55C02B27" w14:textId="1CD1A2DF" w:rsidR="00E85EEA" w:rsidRPr="00701C05" w:rsidRDefault="004D7338" w:rsidP="005D0FAD">
      <w:r>
        <w:t>Le domaine</w:t>
      </w:r>
      <w:r w:rsidR="003B151D" w:rsidRPr="00701C05">
        <w:t xml:space="preserve"> </w:t>
      </w:r>
      <w:r w:rsidR="00BD0C3C">
        <w:t>« </w:t>
      </w:r>
      <w:r w:rsidR="003B151D" w:rsidRPr="00701C05">
        <w:t>Administration</w:t>
      </w:r>
      <w:r w:rsidR="00BD0C3C">
        <w:t> »</w:t>
      </w:r>
      <w:r w:rsidR="003B151D" w:rsidRPr="00701C05">
        <w:t xml:space="preserve"> </w:t>
      </w:r>
      <w:r w:rsidR="00E85EEA" w:rsidRPr="00701C05">
        <w:t>co</w:t>
      </w:r>
      <w:r w:rsidR="00B01A69">
        <w:t>uvre</w:t>
      </w:r>
      <w:r w:rsidR="00E85EEA" w:rsidRPr="00701C05">
        <w:t xml:space="preserve"> surtout l</w:t>
      </w:r>
      <w:r w:rsidR="00B01A69">
        <w:t>es</w:t>
      </w:r>
      <w:r w:rsidR="00E85EEA" w:rsidRPr="00701C05">
        <w:t xml:space="preserve"> </w:t>
      </w:r>
      <w:r w:rsidR="00E85EEA" w:rsidRPr="00701C05">
        <w:rPr>
          <w:b/>
          <w:bCs/>
        </w:rPr>
        <w:t>demande</w:t>
      </w:r>
      <w:r w:rsidR="00B01A69">
        <w:rPr>
          <w:b/>
          <w:bCs/>
        </w:rPr>
        <w:t>s</w:t>
      </w:r>
      <w:r w:rsidR="00E85EEA" w:rsidRPr="00701C05">
        <w:rPr>
          <w:b/>
          <w:bCs/>
        </w:rPr>
        <w:t xml:space="preserve"> de prestation</w:t>
      </w:r>
      <w:r w:rsidR="00BD0C3C">
        <w:rPr>
          <w:b/>
          <w:bCs/>
        </w:rPr>
        <w:t>s sociale</w:t>
      </w:r>
      <w:r w:rsidR="00E85EEA" w:rsidRPr="00701C05">
        <w:rPr>
          <w:b/>
          <w:bCs/>
        </w:rPr>
        <w:t xml:space="preserve">s </w:t>
      </w:r>
      <w:r w:rsidR="00E85EEA" w:rsidRPr="00701C05">
        <w:t>telles que les assurances sociales</w:t>
      </w:r>
      <w:r w:rsidR="009C3680" w:rsidRPr="00701C05">
        <w:t xml:space="preserve">, l'inscription </w:t>
      </w:r>
      <w:r w:rsidR="00BD0C3C">
        <w:t>auprès de</w:t>
      </w:r>
      <w:r w:rsidR="009C3680" w:rsidRPr="00701C05">
        <w:t xml:space="preserve"> l'aide sociale</w:t>
      </w:r>
      <w:r w:rsidR="00183B20" w:rsidRPr="00701C05">
        <w:t xml:space="preserve">, les demandes </w:t>
      </w:r>
      <w:r w:rsidR="00BD0C3C">
        <w:t xml:space="preserve">de subvention </w:t>
      </w:r>
      <w:r w:rsidR="00183B20" w:rsidRPr="00701C05">
        <w:t>au</w:t>
      </w:r>
      <w:r w:rsidR="00BD0C3C">
        <w:t>près de</w:t>
      </w:r>
      <w:r w:rsidR="00183B20" w:rsidRPr="00701C05">
        <w:t xml:space="preserve"> fondations </w:t>
      </w:r>
      <w:r w:rsidR="00E85EEA" w:rsidRPr="00701C05">
        <w:t>ou</w:t>
      </w:r>
      <w:r w:rsidR="00BD0C3C">
        <w:t xml:space="preserve"> encore</w:t>
      </w:r>
      <w:r w:rsidR="00E85EEA" w:rsidRPr="00701C05">
        <w:t xml:space="preserve"> </w:t>
      </w:r>
      <w:r w:rsidR="006A60B8">
        <w:t>l’établissement</w:t>
      </w:r>
      <w:r w:rsidR="00E85EEA" w:rsidRPr="00701C05">
        <w:t xml:space="preserve"> d</w:t>
      </w:r>
      <w:r w:rsidR="00B01A69">
        <w:t>e la</w:t>
      </w:r>
      <w:r w:rsidR="00E85EEA" w:rsidRPr="00701C05">
        <w:t xml:space="preserve"> déclaration </w:t>
      </w:r>
      <w:r w:rsidR="00B01A69">
        <w:t>d’impôts</w:t>
      </w:r>
      <w:r w:rsidR="00E85EEA" w:rsidRPr="00701C05">
        <w:t xml:space="preserve">. </w:t>
      </w:r>
      <w:r w:rsidR="00BD0C3C">
        <w:t xml:space="preserve">Elle inclut également </w:t>
      </w:r>
      <w:r w:rsidR="00B01A69">
        <w:t xml:space="preserve">la gestion de la </w:t>
      </w:r>
      <w:r w:rsidR="00E85EEA" w:rsidRPr="00701C05">
        <w:rPr>
          <w:b/>
          <w:bCs/>
        </w:rPr>
        <w:t>correspondanc</w:t>
      </w:r>
      <w:r w:rsidR="00BD0C3C">
        <w:rPr>
          <w:b/>
          <w:bCs/>
        </w:rPr>
        <w:t xml:space="preserve">e </w:t>
      </w:r>
      <w:r w:rsidR="008B61E4" w:rsidRPr="00701C05">
        <w:t xml:space="preserve">(p. ex. envoi </w:t>
      </w:r>
      <w:r w:rsidR="00BD0C3C">
        <w:t xml:space="preserve">de </w:t>
      </w:r>
      <w:r w:rsidR="00B01A69">
        <w:t>l’acte de nomination</w:t>
      </w:r>
      <w:r w:rsidR="007208A3" w:rsidRPr="00701C05">
        <w:t xml:space="preserve">/du </w:t>
      </w:r>
      <w:r w:rsidR="00557151" w:rsidRPr="00701C05">
        <w:t>dispositif</w:t>
      </w:r>
      <w:r w:rsidR="008B61E4" w:rsidRPr="00701C05">
        <w:t xml:space="preserve"> de la décision, le remplissage de formulaires)</w:t>
      </w:r>
      <w:r w:rsidR="00E85EEA" w:rsidRPr="00701C05">
        <w:t>.</w:t>
      </w:r>
    </w:p>
    <w:p w14:paraId="48444A57" w14:textId="77777777" w:rsidR="00605176" w:rsidRPr="00701C05" w:rsidRDefault="00FE0624" w:rsidP="00A0687A">
      <w:pPr>
        <w:spacing w:after="0"/>
      </w:pPr>
      <w:r w:rsidRPr="00701C05">
        <w:t>Le</w:t>
      </w:r>
      <w:r w:rsidR="00B01A69">
        <w:t>s sections ci-après décrivent les</w:t>
      </w:r>
      <w:r w:rsidRPr="00701C05">
        <w:t xml:space="preserve"> principales </w:t>
      </w:r>
      <w:r w:rsidR="00605176" w:rsidRPr="00701C05">
        <w:t xml:space="preserve">assurances sociales </w:t>
      </w:r>
      <w:r w:rsidR="00B01A69">
        <w:t>dans le cadre de la</w:t>
      </w:r>
      <w:r w:rsidR="005C12D3" w:rsidRPr="00701C05">
        <w:t xml:space="preserve"> </w:t>
      </w:r>
      <w:r w:rsidRPr="00701C05">
        <w:t>gestion d'une curatelle</w:t>
      </w:r>
      <w:r w:rsidR="00A0687A" w:rsidRPr="00701C05">
        <w:t xml:space="preserve">. </w:t>
      </w:r>
      <w:r w:rsidR="00BD0C3C">
        <w:t>Elles sont suivies</w:t>
      </w:r>
      <w:r w:rsidR="009C3680" w:rsidRPr="00701C05">
        <w:t xml:space="preserve"> d</w:t>
      </w:r>
      <w:r w:rsidR="00BD0C3C">
        <w:t>’</w:t>
      </w:r>
      <w:r w:rsidR="009C3680" w:rsidRPr="00701C05">
        <w:t>explications sur l'</w:t>
      </w:r>
      <w:r w:rsidR="00BD0C3C">
        <w:t>accès à</w:t>
      </w:r>
      <w:r w:rsidR="009C3680" w:rsidRPr="00701C05">
        <w:t xml:space="preserve"> l'aide sociale</w:t>
      </w:r>
      <w:r w:rsidR="00183B20" w:rsidRPr="00701C05">
        <w:t xml:space="preserve">, </w:t>
      </w:r>
      <w:r w:rsidR="00B01A69">
        <w:t>les démarches pour obtenir des aides</w:t>
      </w:r>
      <w:r w:rsidR="00412018" w:rsidRPr="00701C05">
        <w:t xml:space="preserve"> auprès de fondations </w:t>
      </w:r>
      <w:r w:rsidR="009C3680" w:rsidRPr="00701C05">
        <w:t xml:space="preserve">ou </w:t>
      </w:r>
      <w:r w:rsidR="00B01A69">
        <w:t>les étapes pour remplir</w:t>
      </w:r>
      <w:r w:rsidR="009C3680" w:rsidRPr="00701C05">
        <w:t xml:space="preserve"> </w:t>
      </w:r>
      <w:r w:rsidR="00B01A69">
        <w:t>une d</w:t>
      </w:r>
      <w:r w:rsidR="009C3680" w:rsidRPr="00701C05">
        <w:t>éclaration d'impôts.</w:t>
      </w:r>
    </w:p>
    <w:p w14:paraId="7EE4B6E8" w14:textId="77777777" w:rsidR="00A0687A" w:rsidRPr="00701C05" w:rsidRDefault="00A0687A" w:rsidP="00A0687A">
      <w:pPr>
        <w:spacing w:before="0" w:after="0"/>
      </w:pPr>
    </w:p>
    <w:p w14:paraId="2749D12D" w14:textId="77777777" w:rsidR="004800EC" w:rsidRPr="00701C05" w:rsidRDefault="006838E5" w:rsidP="006838E5">
      <w:pPr>
        <w:pStyle w:val="berschrift3"/>
      </w:pPr>
      <w:bookmarkStart w:id="74" w:name="_4.6.1._Versicherungen_(inkl."/>
      <w:bookmarkStart w:id="75" w:name="_Toc193036834"/>
      <w:bookmarkEnd w:id="74"/>
      <w:r w:rsidRPr="00701C05">
        <w:t>4.</w:t>
      </w:r>
      <w:r w:rsidR="00F12809" w:rsidRPr="00701C05">
        <w:t>6</w:t>
      </w:r>
      <w:r w:rsidRPr="00701C05">
        <w:t xml:space="preserve">.1 </w:t>
      </w:r>
      <w:r w:rsidR="00C427F4" w:rsidRPr="00701C05">
        <w:t xml:space="preserve">Assurances </w:t>
      </w:r>
      <w:r w:rsidRPr="00701C05">
        <w:t>(</w:t>
      </w:r>
      <w:r w:rsidR="00B01A69">
        <w:t xml:space="preserve">y.c. </w:t>
      </w:r>
      <w:r w:rsidRPr="00701C05">
        <w:t>assurances sociales)</w:t>
      </w:r>
      <w:bookmarkEnd w:id="75"/>
    </w:p>
    <w:p w14:paraId="55EA7E98" w14:textId="77777777" w:rsidR="008A6ED2" w:rsidRDefault="008B61E4" w:rsidP="005D0FAD">
      <w:r w:rsidRPr="00701C05">
        <w:t xml:space="preserve">Un curateur </w:t>
      </w:r>
      <w:r w:rsidR="003D18B3">
        <w:t>chargé de « l’</w:t>
      </w:r>
      <w:r w:rsidR="002826C0" w:rsidRPr="00701C05">
        <w:t>administration</w:t>
      </w:r>
      <w:r w:rsidR="003D18B3">
        <w:t> »</w:t>
      </w:r>
      <w:r w:rsidR="00D2131A" w:rsidRPr="00701C05">
        <w:t xml:space="preserve"> </w:t>
      </w:r>
      <w:r w:rsidR="002826C0" w:rsidRPr="00701C05">
        <w:t>(</w:t>
      </w:r>
      <w:r w:rsidR="00197164" w:rsidRPr="00701C05">
        <w:t xml:space="preserve">souvent </w:t>
      </w:r>
      <w:r w:rsidR="00E560C4">
        <w:t>combinée avec</w:t>
      </w:r>
      <w:r w:rsidR="002826C0" w:rsidRPr="00701C05">
        <w:t xml:space="preserve"> la </w:t>
      </w:r>
      <w:r w:rsidR="003D18B3">
        <w:t>« </w:t>
      </w:r>
      <w:r w:rsidR="002826C0" w:rsidRPr="00701C05">
        <w:t>gestion des revenus</w:t>
      </w:r>
      <w:r w:rsidR="003D18B3">
        <w:t> »</w:t>
      </w:r>
      <w:r w:rsidR="002826C0" w:rsidRPr="00701C05">
        <w:t xml:space="preserve">) </w:t>
      </w:r>
      <w:r w:rsidRPr="00701C05">
        <w:t xml:space="preserve">sera </w:t>
      </w:r>
      <w:r w:rsidR="00E560C4">
        <w:t>fréquemment</w:t>
      </w:r>
      <w:r w:rsidR="00197164" w:rsidRPr="00701C05">
        <w:t xml:space="preserve"> </w:t>
      </w:r>
      <w:r w:rsidR="003D18B3">
        <w:t>amené à traiter des questions relatives aux</w:t>
      </w:r>
      <w:r w:rsidRPr="00701C05">
        <w:t xml:space="preserve"> assurances </w:t>
      </w:r>
      <w:r w:rsidR="00D2131A" w:rsidRPr="00701C05">
        <w:t>(</w:t>
      </w:r>
      <w:r w:rsidRPr="00701C05">
        <w:t>sociales</w:t>
      </w:r>
      <w:r w:rsidR="00D2131A" w:rsidRPr="00701C05">
        <w:t>)</w:t>
      </w:r>
      <w:r w:rsidRPr="00701C05">
        <w:t xml:space="preserve">. </w:t>
      </w:r>
      <w:r w:rsidR="003D18B3">
        <w:t xml:space="preserve">Il </w:t>
      </w:r>
      <w:r w:rsidR="008A6ED2" w:rsidRPr="00701C05">
        <w:t>doit</w:t>
      </w:r>
      <w:r w:rsidR="003D18B3">
        <w:t xml:space="preserve"> </w:t>
      </w:r>
      <w:r w:rsidR="00E560C4">
        <w:t>vérifie</w:t>
      </w:r>
      <w:r w:rsidR="003D18B3">
        <w:t xml:space="preserve">r </w:t>
      </w:r>
      <w:r w:rsidR="008A6ED2" w:rsidRPr="00701C05">
        <w:t xml:space="preserve">si la </w:t>
      </w:r>
      <w:r w:rsidR="009D730C" w:rsidRPr="00701C05">
        <w:t xml:space="preserve">personne sous curatelle </w:t>
      </w:r>
      <w:r w:rsidR="008A6ED2" w:rsidRPr="00701C05">
        <w:t>a droit à des prestations d</w:t>
      </w:r>
      <w:r w:rsidR="00080729">
        <w:t>’</w:t>
      </w:r>
      <w:r w:rsidR="008A6ED2" w:rsidRPr="00701C05">
        <w:t>assurances sociales</w:t>
      </w:r>
      <w:r w:rsidR="003D18B3">
        <w:t xml:space="preserve"> </w:t>
      </w:r>
      <w:r w:rsidR="003D18B3" w:rsidRPr="003D18B3">
        <w:t xml:space="preserve">et </w:t>
      </w:r>
      <w:r w:rsidR="00080729">
        <w:t xml:space="preserve">contrôler </w:t>
      </w:r>
      <w:r w:rsidR="003D18B3" w:rsidRPr="003D18B3">
        <w:t xml:space="preserve">régulièrement si </w:t>
      </w:r>
      <w:r w:rsidR="00E560C4">
        <w:t>celles-ci</w:t>
      </w:r>
      <w:r w:rsidR="003D18B3" w:rsidRPr="003D18B3">
        <w:t xml:space="preserve"> correspondent encore à </w:t>
      </w:r>
      <w:r w:rsidR="00080729">
        <w:t>la</w:t>
      </w:r>
      <w:r w:rsidR="003D18B3" w:rsidRPr="003D18B3">
        <w:t xml:space="preserve"> situation actuelle.</w:t>
      </w:r>
      <w:r w:rsidR="003D18B3">
        <w:t xml:space="preserve"> </w:t>
      </w:r>
    </w:p>
    <w:p w14:paraId="20075F7E" w14:textId="77777777" w:rsidR="00E94C21" w:rsidRPr="00701C05" w:rsidRDefault="003D18B3" w:rsidP="005D0FAD">
      <w:r>
        <w:t xml:space="preserve">Il </w:t>
      </w:r>
      <w:r w:rsidR="00E61F68" w:rsidRPr="00701C05">
        <w:t xml:space="preserve">existe des assurances </w:t>
      </w:r>
      <w:r w:rsidR="00E61F68" w:rsidRPr="00701C05">
        <w:rPr>
          <w:b/>
          <w:bCs/>
        </w:rPr>
        <w:t xml:space="preserve">obligatoires </w:t>
      </w:r>
      <w:r w:rsidR="00E61F68" w:rsidRPr="00701C05">
        <w:t xml:space="preserve">et </w:t>
      </w:r>
      <w:r w:rsidR="00E61F68" w:rsidRPr="00701C05">
        <w:rPr>
          <w:b/>
          <w:bCs/>
        </w:rPr>
        <w:t>facultatives</w:t>
      </w:r>
      <w:r w:rsidR="00E61F68" w:rsidRPr="00701C05">
        <w:t xml:space="preserve">. </w:t>
      </w:r>
      <w:r w:rsidR="00197164" w:rsidRPr="00701C05">
        <w:t>Lors de la conclusion ou de la résiliation d'</w:t>
      </w:r>
      <w:r>
        <w:t xml:space="preserve">une </w:t>
      </w:r>
      <w:r w:rsidR="00E94C21" w:rsidRPr="00701C05">
        <w:t xml:space="preserve">assurance, </w:t>
      </w:r>
      <w:r w:rsidR="00E560C4">
        <w:t xml:space="preserve">il est essentiel de prendre en compte </w:t>
      </w:r>
      <w:r w:rsidR="00E94C21" w:rsidRPr="00701C05">
        <w:t xml:space="preserve">les besoins et souhaits de la </w:t>
      </w:r>
      <w:r w:rsidR="009D730C" w:rsidRPr="00701C05">
        <w:t>personne sous curatelle</w:t>
      </w:r>
      <w:r w:rsidR="00E94C21" w:rsidRPr="00701C05">
        <w:t xml:space="preserve">. </w:t>
      </w:r>
      <w:r w:rsidR="00E560C4">
        <w:t>Si la situation financière le permet</w:t>
      </w:r>
      <w:r>
        <w:t xml:space="preserve">, </w:t>
      </w:r>
      <w:r w:rsidR="00E560C4">
        <w:t xml:space="preserve">le niveau de couverture actuel doit être </w:t>
      </w:r>
      <w:r w:rsidR="00E560C4">
        <w:lastRenderedPageBreak/>
        <w:t>conservé</w:t>
      </w:r>
      <w:r w:rsidR="00E94C21" w:rsidRPr="00701C05">
        <w:t xml:space="preserve">. </w:t>
      </w:r>
      <w:r>
        <w:t xml:space="preserve">Toute </w:t>
      </w:r>
      <w:r w:rsidR="00E94C21" w:rsidRPr="00701C05">
        <w:t>modification envisagée doit</w:t>
      </w:r>
      <w:r w:rsidR="00E560C4">
        <w:t xml:space="preserve">, dans la mesure du possible, </w:t>
      </w:r>
      <w:r w:rsidR="00E94C21" w:rsidRPr="00701C05">
        <w:t xml:space="preserve">être </w:t>
      </w:r>
      <w:r w:rsidR="00FE0624" w:rsidRPr="00701C05">
        <w:t xml:space="preserve">discutée </w:t>
      </w:r>
      <w:r w:rsidR="00E94C21" w:rsidRPr="00701C05">
        <w:t xml:space="preserve">avec la </w:t>
      </w:r>
      <w:r w:rsidR="009D730C" w:rsidRPr="00701C05">
        <w:t>personne sous curatelle</w:t>
      </w:r>
      <w:r w:rsidR="00E94C21" w:rsidRPr="00701C05">
        <w:t xml:space="preserve">. En cas de </w:t>
      </w:r>
      <w:r w:rsidR="00FE0624" w:rsidRPr="00701C05">
        <w:t xml:space="preserve">changements </w:t>
      </w:r>
      <w:r>
        <w:t>majeurs</w:t>
      </w:r>
      <w:r w:rsidR="00E94C21" w:rsidRPr="00701C05">
        <w:t xml:space="preserve">, il </w:t>
      </w:r>
      <w:r>
        <w:t>est recommandé</w:t>
      </w:r>
      <w:r w:rsidR="00E94C21" w:rsidRPr="00701C05">
        <w:t xml:space="preserve"> de consulter le service</w:t>
      </w:r>
      <w:r>
        <w:t xml:space="preserve"> spécialisé pour curateurs professionnels</w:t>
      </w:r>
      <w:r w:rsidR="00E94C21" w:rsidRPr="00701C05">
        <w:t>.</w:t>
      </w:r>
    </w:p>
    <w:p w14:paraId="55E7292F" w14:textId="77777777" w:rsidR="003D18B3" w:rsidRPr="00670A6D" w:rsidRDefault="00E560C4" w:rsidP="005D0FAD">
      <w:pPr>
        <w:rPr>
          <w:color w:val="000000" w:themeColor="text1"/>
        </w:rPr>
      </w:pPr>
      <w:r>
        <w:t>L’octroi</w:t>
      </w:r>
      <w:r w:rsidR="003D18B3" w:rsidRPr="003D18B3">
        <w:t xml:space="preserve"> de prestations dépend des </w:t>
      </w:r>
      <w:r w:rsidR="003D18B3" w:rsidRPr="003D18B3">
        <w:rPr>
          <w:b/>
          <w:bCs/>
        </w:rPr>
        <w:t xml:space="preserve">dispositions légales </w:t>
      </w:r>
      <w:r>
        <w:rPr>
          <w:b/>
          <w:bCs/>
        </w:rPr>
        <w:t>spécifique</w:t>
      </w:r>
      <w:r w:rsidR="003D18B3" w:rsidRPr="003D18B3">
        <w:rPr>
          <w:b/>
          <w:bCs/>
        </w:rPr>
        <w:t>s à chaque assurance</w:t>
      </w:r>
      <w:r w:rsidR="008B61E4" w:rsidRPr="00701C05">
        <w:t xml:space="preserve">. </w:t>
      </w:r>
      <w:r w:rsidR="00E61F68" w:rsidRPr="00701C05">
        <w:t xml:space="preserve">De nombreuses assurances </w:t>
      </w:r>
      <w:r w:rsidR="003D18B3">
        <w:t>imposent</w:t>
      </w:r>
      <w:r w:rsidR="008A6ED2" w:rsidRPr="00701C05">
        <w:t xml:space="preserve"> </w:t>
      </w:r>
      <w:r w:rsidR="00E61F68" w:rsidRPr="00701C05">
        <w:t>des délais d'inscription ou de déclaration</w:t>
      </w:r>
      <w:r w:rsidR="008A6ED2" w:rsidRPr="00701C05">
        <w:t xml:space="preserve">. S'ils sont dépassés, </w:t>
      </w:r>
      <w:r w:rsidR="00E61F68" w:rsidRPr="00701C05">
        <w:t xml:space="preserve">les droits </w:t>
      </w:r>
      <w:r>
        <w:t xml:space="preserve">aux prestations </w:t>
      </w:r>
      <w:r w:rsidR="008A6ED2" w:rsidRPr="00701C05">
        <w:t>peuvent être perdus</w:t>
      </w:r>
      <w:r w:rsidR="00E61F68" w:rsidRPr="00701C05">
        <w:t xml:space="preserve">. </w:t>
      </w:r>
      <w:r>
        <w:t>La</w:t>
      </w:r>
      <w:r w:rsidR="003D18B3" w:rsidRPr="003D18B3">
        <w:t xml:space="preserve"> survenue d</w:t>
      </w:r>
      <w:r w:rsidR="003D18B3">
        <w:t>u cas d’assurance</w:t>
      </w:r>
      <w:r w:rsidR="003D18B3" w:rsidRPr="003D18B3">
        <w:t xml:space="preserve"> (</w:t>
      </w:r>
      <w:r w:rsidR="003D18B3">
        <w:t xml:space="preserve">p. </w:t>
      </w:r>
      <w:r w:rsidR="003D18B3" w:rsidRPr="003D18B3">
        <w:t>ex. incapacité de travail) et le début du droit aux prestations (</w:t>
      </w:r>
      <w:r w:rsidR="003D18B3">
        <w:t xml:space="preserve">p. </w:t>
      </w:r>
      <w:r w:rsidR="003D18B3" w:rsidRPr="003D18B3">
        <w:t>ex. rente AI)</w:t>
      </w:r>
      <w:r>
        <w:t xml:space="preserve"> ne coïncident pas toujours</w:t>
      </w:r>
      <w:r w:rsidR="003D18B3" w:rsidRPr="003D18B3">
        <w:t xml:space="preserve">. </w:t>
      </w:r>
      <w:r w:rsidR="003D18B3">
        <w:t xml:space="preserve">Un </w:t>
      </w:r>
      <w:r w:rsidR="003D18B3" w:rsidRPr="00670A6D">
        <w:rPr>
          <w:color w:val="000000" w:themeColor="text1"/>
        </w:rPr>
        <w:t xml:space="preserve">délai d’attente </w:t>
      </w:r>
      <w:r w:rsidRPr="00670A6D">
        <w:rPr>
          <w:color w:val="000000" w:themeColor="text1"/>
        </w:rPr>
        <w:t xml:space="preserve">est </w:t>
      </w:r>
      <w:r w:rsidR="003D18B3" w:rsidRPr="00670A6D">
        <w:rPr>
          <w:color w:val="000000" w:themeColor="text1"/>
        </w:rPr>
        <w:t xml:space="preserve">généralement </w:t>
      </w:r>
      <w:r w:rsidRPr="00670A6D">
        <w:rPr>
          <w:color w:val="000000" w:themeColor="text1"/>
        </w:rPr>
        <w:t>requis</w:t>
      </w:r>
      <w:r w:rsidR="003D18B3" w:rsidRPr="00670A6D">
        <w:rPr>
          <w:color w:val="000000" w:themeColor="text1"/>
        </w:rPr>
        <w:t xml:space="preserve"> avant le versement des prestations.</w:t>
      </w:r>
    </w:p>
    <w:p w14:paraId="2023C3B2" w14:textId="38D235CD" w:rsidR="008B61E4" w:rsidRPr="00701C05" w:rsidRDefault="00E61F68" w:rsidP="005D0FAD">
      <w:pPr>
        <w:rPr>
          <w:color w:val="000000" w:themeColor="text1"/>
        </w:rPr>
      </w:pPr>
      <w:r w:rsidRPr="00670A6D">
        <w:rPr>
          <w:color w:val="000000" w:themeColor="text1"/>
        </w:rPr>
        <w:t xml:space="preserve">En Suisse, les </w:t>
      </w:r>
      <w:r w:rsidR="00D2131A" w:rsidRPr="00670A6D">
        <w:rPr>
          <w:color w:val="000000" w:themeColor="text1"/>
        </w:rPr>
        <w:t xml:space="preserve">valeurs de référence des </w:t>
      </w:r>
      <w:r w:rsidRPr="00670A6D">
        <w:rPr>
          <w:color w:val="000000" w:themeColor="text1"/>
        </w:rPr>
        <w:t xml:space="preserve">assurances sont </w:t>
      </w:r>
      <w:r w:rsidR="00591CC0" w:rsidRPr="00670A6D">
        <w:rPr>
          <w:color w:val="000000" w:themeColor="text1"/>
        </w:rPr>
        <w:t xml:space="preserve">régulièrement </w:t>
      </w:r>
      <w:r w:rsidRPr="00670A6D">
        <w:rPr>
          <w:color w:val="000000" w:themeColor="text1"/>
        </w:rPr>
        <w:t xml:space="preserve">adaptées. </w:t>
      </w:r>
      <w:r w:rsidR="008B61E4" w:rsidRPr="00670A6D">
        <w:rPr>
          <w:color w:val="000000" w:themeColor="text1"/>
        </w:rPr>
        <w:t xml:space="preserve">Le site </w:t>
      </w:r>
      <w:hyperlink r:id="rId19" w:history="1">
        <w:r w:rsidR="00FF2FDB" w:rsidRPr="00670A6D">
          <w:rPr>
            <w:rStyle w:val="Hyperlink"/>
            <w:color w:val="000000" w:themeColor="text1"/>
          </w:rPr>
          <w:t>www.ahv-iv.c</w:t>
        </w:r>
        <w:r w:rsidR="00FF2FDB" w:rsidRPr="00670A6D">
          <w:rPr>
            <w:rStyle w:val="Hyperlink"/>
            <w:color w:val="000000" w:themeColor="text1"/>
          </w:rPr>
          <w:t>h</w:t>
        </w:r>
        <w:r w:rsidR="00FF2FDB" w:rsidRPr="00670A6D">
          <w:rPr>
            <w:rStyle w:val="Hyperlink"/>
            <w:color w:val="000000" w:themeColor="text1"/>
          </w:rPr>
          <w:t xml:space="preserve">/fr </w:t>
        </w:r>
      </w:hyperlink>
      <w:r w:rsidR="003D18B3" w:rsidRPr="00670A6D">
        <w:rPr>
          <w:color w:val="000000" w:themeColor="text1"/>
        </w:rPr>
        <w:t xml:space="preserve">fournit </w:t>
      </w:r>
      <w:r w:rsidR="008B61E4" w:rsidRPr="00670A6D">
        <w:rPr>
          <w:color w:val="000000" w:themeColor="text1"/>
        </w:rPr>
        <w:t>des informations détaillées, claires et thématiques sur les différent</w:t>
      </w:r>
      <w:r w:rsidR="003D18B3" w:rsidRPr="00670A6D">
        <w:rPr>
          <w:color w:val="000000" w:themeColor="text1"/>
        </w:rPr>
        <w:t xml:space="preserve">s régimes </w:t>
      </w:r>
      <w:r w:rsidR="008B61E4" w:rsidRPr="00670A6D">
        <w:rPr>
          <w:color w:val="000000" w:themeColor="text1"/>
        </w:rPr>
        <w:t xml:space="preserve">des assurances sociales. </w:t>
      </w:r>
      <w:r w:rsidR="008A6ED2" w:rsidRPr="00670A6D">
        <w:rPr>
          <w:color w:val="000000" w:themeColor="text1"/>
        </w:rPr>
        <w:t xml:space="preserve">Les </w:t>
      </w:r>
      <w:r w:rsidR="003D18B3" w:rsidRPr="00670A6D">
        <w:rPr>
          <w:color w:val="000000" w:themeColor="text1"/>
        </w:rPr>
        <w:t xml:space="preserve">réponses aux </w:t>
      </w:r>
      <w:r w:rsidR="008A6ED2" w:rsidRPr="00670A6D">
        <w:rPr>
          <w:color w:val="000000" w:themeColor="text1"/>
        </w:rPr>
        <w:t xml:space="preserve">questions les plus </w:t>
      </w:r>
      <w:r w:rsidR="003D18B3" w:rsidRPr="00670A6D">
        <w:rPr>
          <w:color w:val="000000" w:themeColor="text1"/>
        </w:rPr>
        <w:t>fréquentes</w:t>
      </w:r>
      <w:r w:rsidR="008A6ED2" w:rsidRPr="00670A6D">
        <w:rPr>
          <w:color w:val="000000" w:themeColor="text1"/>
        </w:rPr>
        <w:t xml:space="preserve"> sur les assurances sociales sont </w:t>
      </w:r>
      <w:r w:rsidR="003D18B3" w:rsidRPr="00670A6D">
        <w:rPr>
          <w:color w:val="000000" w:themeColor="text1"/>
        </w:rPr>
        <w:t>disponibles</w:t>
      </w:r>
      <w:r w:rsidR="00DE1036" w:rsidRPr="00670A6D">
        <w:rPr>
          <w:color w:val="000000" w:themeColor="text1"/>
        </w:rPr>
        <w:t xml:space="preserve"> sur</w:t>
      </w:r>
      <w:r w:rsidR="008A6ED2" w:rsidRPr="00670A6D">
        <w:rPr>
          <w:color w:val="000000" w:themeColor="text1"/>
        </w:rPr>
        <w:t xml:space="preserve"> </w:t>
      </w:r>
      <w:hyperlink r:id="rId20" w:history="1">
        <w:r w:rsidR="008A6ED2" w:rsidRPr="00670A6D">
          <w:rPr>
            <w:rStyle w:val="Hyperlink"/>
            <w:color w:val="000000" w:themeColor="text1"/>
          </w:rPr>
          <w:t>www.</w:t>
        </w:r>
        <w:r w:rsidR="00F168E3" w:rsidRPr="00670A6D">
          <w:rPr>
            <w:rStyle w:val="Hyperlink"/>
            <w:color w:val="000000" w:themeColor="text1"/>
          </w:rPr>
          <w:t xml:space="preserve"> </w:t>
        </w:r>
        <w:r w:rsidR="008A6ED2" w:rsidRPr="00670A6D">
          <w:rPr>
            <w:rStyle w:val="Hyperlink"/>
            <w:color w:val="000000" w:themeColor="text1"/>
          </w:rPr>
          <w:t>admin.</w:t>
        </w:r>
        <w:r w:rsidR="008A6ED2" w:rsidRPr="00670A6D">
          <w:rPr>
            <w:rStyle w:val="Hyperlink"/>
            <w:color w:val="000000" w:themeColor="text1"/>
          </w:rPr>
          <w:t>c</w:t>
        </w:r>
        <w:r w:rsidR="008A6ED2" w:rsidRPr="00670A6D">
          <w:rPr>
            <w:rStyle w:val="Hyperlink"/>
            <w:color w:val="000000" w:themeColor="text1"/>
          </w:rPr>
          <w:t>h/zas</w:t>
        </w:r>
      </w:hyperlink>
      <w:r w:rsidR="00197164" w:rsidRPr="00670A6D">
        <w:rPr>
          <w:color w:val="000000" w:themeColor="text1"/>
        </w:rPr>
        <w:t xml:space="preserve"> </w:t>
      </w:r>
      <w:r w:rsidR="00D84691" w:rsidRPr="00670A6D">
        <w:rPr>
          <w:color w:val="000000" w:themeColor="text1"/>
        </w:rPr>
        <w:t xml:space="preserve">ou </w:t>
      </w:r>
      <w:hyperlink r:id="rId21" w:history="1">
        <w:r w:rsidR="00197164" w:rsidRPr="00670A6D">
          <w:rPr>
            <w:rStyle w:val="Hyperlink"/>
            <w:color w:val="000000" w:themeColor="text1"/>
          </w:rPr>
          <w:t>www.koordination.ch</w:t>
        </w:r>
        <w:r w:rsidR="00FF2FDB" w:rsidRPr="00670A6D">
          <w:rPr>
            <w:rStyle w:val="Hyperlink"/>
            <w:color w:val="000000" w:themeColor="text1"/>
          </w:rPr>
          <w:t>/fr</w:t>
        </w:r>
      </w:hyperlink>
      <w:r w:rsidR="00197164" w:rsidRPr="00670A6D">
        <w:rPr>
          <w:color w:val="000000" w:themeColor="text1"/>
        </w:rPr>
        <w:t xml:space="preserve">. </w:t>
      </w:r>
      <w:r w:rsidR="00E015E0" w:rsidRPr="001819BA">
        <w:t>L’</w:t>
      </w:r>
      <w:r w:rsidR="00DE1036" w:rsidRPr="001819BA">
        <w:t>agence</w:t>
      </w:r>
      <w:r w:rsidR="00E015E0" w:rsidRPr="001819BA">
        <w:t xml:space="preserve"> </w:t>
      </w:r>
      <w:r w:rsidR="008B61E4" w:rsidRPr="001819BA">
        <w:t xml:space="preserve">AVS </w:t>
      </w:r>
      <w:r w:rsidR="008B61E4" w:rsidRPr="00701C05">
        <w:rPr>
          <w:color w:val="000000" w:themeColor="text1"/>
        </w:rPr>
        <w:t xml:space="preserve">du </w:t>
      </w:r>
      <w:r w:rsidR="003D18B3">
        <w:rPr>
          <w:color w:val="000000" w:themeColor="text1"/>
        </w:rPr>
        <w:t>domicile</w:t>
      </w:r>
      <w:r w:rsidR="008B61E4" w:rsidRPr="00701C05">
        <w:rPr>
          <w:color w:val="000000" w:themeColor="text1"/>
        </w:rPr>
        <w:t xml:space="preserve"> de la </w:t>
      </w:r>
      <w:r w:rsidR="00D2131A" w:rsidRPr="00701C05">
        <w:rPr>
          <w:color w:val="000000" w:themeColor="text1"/>
        </w:rPr>
        <w:t xml:space="preserve">personne sous curatelle </w:t>
      </w:r>
      <w:r w:rsidR="008B61E4" w:rsidRPr="00701C05">
        <w:rPr>
          <w:color w:val="000000" w:themeColor="text1"/>
        </w:rPr>
        <w:t xml:space="preserve">ou l'office AI </w:t>
      </w:r>
      <w:r w:rsidR="003D18B3">
        <w:rPr>
          <w:color w:val="000000" w:themeColor="text1"/>
        </w:rPr>
        <w:t>cantonal</w:t>
      </w:r>
      <w:r w:rsidR="008B61E4" w:rsidRPr="00701C05">
        <w:rPr>
          <w:color w:val="000000" w:themeColor="text1"/>
        </w:rPr>
        <w:t xml:space="preserve"> fournissent également des renseignements. </w:t>
      </w:r>
      <w:r w:rsidR="003D18B3">
        <w:rPr>
          <w:color w:val="000000" w:themeColor="text1"/>
        </w:rPr>
        <w:t>De plus, l</w:t>
      </w:r>
      <w:r w:rsidR="008B61E4" w:rsidRPr="00701C05">
        <w:rPr>
          <w:color w:val="000000" w:themeColor="text1"/>
        </w:rPr>
        <w:t xml:space="preserve">e service </w:t>
      </w:r>
      <w:r w:rsidR="003D18B3">
        <w:rPr>
          <w:color w:val="000000" w:themeColor="text1"/>
        </w:rPr>
        <w:t>spécialisé pour curateurs pr</w:t>
      </w:r>
      <w:r w:rsidR="00DE1036">
        <w:rPr>
          <w:color w:val="000000" w:themeColor="text1"/>
        </w:rPr>
        <w:t>ivé</w:t>
      </w:r>
      <w:r w:rsidR="003D18B3">
        <w:rPr>
          <w:color w:val="000000" w:themeColor="text1"/>
        </w:rPr>
        <w:t>s</w:t>
      </w:r>
      <w:r w:rsidR="008B61E4" w:rsidRPr="00701C05">
        <w:rPr>
          <w:color w:val="000000" w:themeColor="text1"/>
        </w:rPr>
        <w:t xml:space="preserve"> peut également répondre </w:t>
      </w:r>
      <w:r w:rsidR="003D18B3">
        <w:rPr>
          <w:color w:val="000000" w:themeColor="text1"/>
        </w:rPr>
        <w:t>à des</w:t>
      </w:r>
      <w:r w:rsidR="008B61E4" w:rsidRPr="00701C05">
        <w:rPr>
          <w:color w:val="000000" w:themeColor="text1"/>
        </w:rPr>
        <w:t xml:space="preserve"> questions</w:t>
      </w:r>
      <w:r w:rsidR="003D18B3">
        <w:rPr>
          <w:color w:val="000000" w:themeColor="text1"/>
        </w:rPr>
        <w:t xml:space="preserve"> spécifiques</w:t>
      </w:r>
      <w:r w:rsidR="008B61E4" w:rsidRPr="00701C05">
        <w:rPr>
          <w:color w:val="000000" w:themeColor="text1"/>
        </w:rPr>
        <w:t xml:space="preserve">. </w:t>
      </w:r>
    </w:p>
    <w:p w14:paraId="1717526B" w14:textId="77777777" w:rsidR="006A27D0" w:rsidRPr="00701C05" w:rsidRDefault="008429BC" w:rsidP="00ED347D">
      <w:r w:rsidRPr="00701C05">
        <w:t xml:space="preserve">Les </w:t>
      </w:r>
      <w:r w:rsidR="003D18B3">
        <w:t>sections ci-après</w:t>
      </w:r>
      <w:r w:rsidRPr="00701C05">
        <w:t xml:space="preserve"> décrivent </w:t>
      </w:r>
      <w:r w:rsidR="003D18B3">
        <w:t>les différentes</w:t>
      </w:r>
      <w:r w:rsidR="008A6ED2" w:rsidRPr="00701C05">
        <w:t xml:space="preserve"> assurances sociales </w:t>
      </w:r>
      <w:r w:rsidR="003D18B3">
        <w:t>et les</w:t>
      </w:r>
      <w:r w:rsidR="008A6ED2" w:rsidRPr="00701C05">
        <w:t xml:space="preserve"> prestations</w:t>
      </w:r>
      <w:r w:rsidR="003D18B3">
        <w:t xml:space="preserve"> qu’elles offrent</w:t>
      </w:r>
      <w:r w:rsidR="008A6ED2" w:rsidRPr="00701C05">
        <w:t>.</w:t>
      </w:r>
      <w:r w:rsidR="00ED347D">
        <w:br/>
      </w:r>
    </w:p>
    <w:p w14:paraId="74C182AC" w14:textId="77777777" w:rsidR="006A27D0" w:rsidRPr="00701C05" w:rsidRDefault="006A27D0" w:rsidP="006838E5">
      <w:pPr>
        <w:pStyle w:val="berschrift4"/>
      </w:pPr>
      <w:r w:rsidRPr="00701C05">
        <w:t xml:space="preserve">a) </w:t>
      </w:r>
      <w:r w:rsidR="004B505A">
        <w:t>A</w:t>
      </w:r>
      <w:r w:rsidRPr="00701C05">
        <w:t>ssurance</w:t>
      </w:r>
      <w:r w:rsidR="004B505A">
        <w:t>-</w:t>
      </w:r>
      <w:r w:rsidRPr="00701C05">
        <w:t xml:space="preserve">maladie et </w:t>
      </w:r>
      <w:r w:rsidR="004B505A">
        <w:t xml:space="preserve">assurance </w:t>
      </w:r>
      <w:r w:rsidRPr="00701C05">
        <w:t>accident</w:t>
      </w:r>
    </w:p>
    <w:p w14:paraId="3EBEFC57" w14:textId="77777777" w:rsidR="005A63CA" w:rsidRPr="00701C05" w:rsidRDefault="006838E5" w:rsidP="006838E5">
      <w:pPr>
        <w:pStyle w:val="berschrift5"/>
        <w:rPr>
          <w:sz w:val="22"/>
          <w:szCs w:val="22"/>
          <w:lang w:val="fr-CH"/>
        </w:rPr>
      </w:pPr>
      <w:proofErr w:type="spellStart"/>
      <w:proofErr w:type="gramStart"/>
      <w:r w:rsidRPr="00701C05">
        <w:rPr>
          <w:sz w:val="22"/>
          <w:szCs w:val="22"/>
          <w:lang w:val="fr-CH"/>
        </w:rPr>
        <w:t>aa</w:t>
      </w:r>
      <w:proofErr w:type="spellEnd"/>
      <w:proofErr w:type="gramEnd"/>
      <w:r w:rsidRPr="00701C05">
        <w:rPr>
          <w:sz w:val="22"/>
          <w:szCs w:val="22"/>
          <w:lang w:val="fr-CH"/>
        </w:rPr>
        <w:t xml:space="preserve">) </w:t>
      </w:r>
      <w:r w:rsidR="004B505A">
        <w:rPr>
          <w:sz w:val="22"/>
          <w:szCs w:val="22"/>
          <w:lang w:val="fr-CH"/>
        </w:rPr>
        <w:t>Assurance-</w:t>
      </w:r>
      <w:r w:rsidR="00222494" w:rsidRPr="00701C05">
        <w:rPr>
          <w:sz w:val="22"/>
          <w:szCs w:val="22"/>
          <w:lang w:val="fr-CH"/>
        </w:rPr>
        <w:t xml:space="preserve">maladie </w:t>
      </w:r>
      <w:r w:rsidR="005A63CA" w:rsidRPr="00701C05">
        <w:rPr>
          <w:sz w:val="22"/>
          <w:szCs w:val="22"/>
          <w:lang w:val="fr-CH"/>
        </w:rPr>
        <w:t xml:space="preserve">de base - </w:t>
      </w:r>
      <w:proofErr w:type="spellStart"/>
      <w:r w:rsidR="005A63CA" w:rsidRPr="00701C05">
        <w:rPr>
          <w:sz w:val="22"/>
          <w:szCs w:val="22"/>
          <w:lang w:val="fr-CH"/>
        </w:rPr>
        <w:t>LAMal</w:t>
      </w:r>
      <w:proofErr w:type="spellEnd"/>
      <w:r w:rsidR="005A63CA" w:rsidRPr="00701C05">
        <w:rPr>
          <w:sz w:val="22"/>
          <w:szCs w:val="22"/>
          <w:lang w:val="fr-CH"/>
        </w:rPr>
        <w:t xml:space="preserve"> </w:t>
      </w:r>
    </w:p>
    <w:p w14:paraId="3FE3792F" w14:textId="77777777" w:rsidR="00B714A7" w:rsidRPr="004B505A" w:rsidRDefault="005A63CA" w:rsidP="005D0FAD">
      <w:pPr>
        <w:rPr>
          <w:color w:val="000000" w:themeColor="text1"/>
        </w:rPr>
      </w:pPr>
      <w:r w:rsidRPr="00701C05">
        <w:t xml:space="preserve">L'assurance de base est obligatoire en Suisse. Elle </w:t>
      </w:r>
      <w:r w:rsidR="004B505A">
        <w:t xml:space="preserve">garantit </w:t>
      </w:r>
      <w:r w:rsidRPr="00701C05">
        <w:t xml:space="preserve">à tous les assurés </w:t>
      </w:r>
      <w:r w:rsidR="00ED347D">
        <w:t>l’</w:t>
      </w:r>
      <w:r w:rsidR="004B505A">
        <w:t>accès</w:t>
      </w:r>
      <w:r w:rsidRPr="00701C05">
        <w:t xml:space="preserve"> aux soins médicaux de base. Chaque caisse fixe </w:t>
      </w:r>
      <w:r w:rsidR="00B714A7">
        <w:t>elle-même</w:t>
      </w:r>
      <w:r w:rsidRPr="00701C05">
        <w:t xml:space="preserve"> </w:t>
      </w:r>
      <w:r w:rsidR="00B714A7">
        <w:t>l</w:t>
      </w:r>
      <w:r w:rsidRPr="00701C05">
        <w:t>es primes</w:t>
      </w:r>
      <w:r w:rsidR="004B505A">
        <w:t>, dont le</w:t>
      </w:r>
      <w:r w:rsidR="00ED347D">
        <w:t>s</w:t>
      </w:r>
      <w:r w:rsidRPr="00701C05">
        <w:t xml:space="preserve"> montant</w:t>
      </w:r>
      <w:r w:rsidR="00ED347D">
        <w:t>s</w:t>
      </w:r>
      <w:r w:rsidRPr="00701C05">
        <w:t xml:space="preserve"> varie</w:t>
      </w:r>
      <w:r w:rsidR="00ED347D">
        <w:t>nt</w:t>
      </w:r>
      <w:r w:rsidRPr="00701C05">
        <w:t xml:space="preserve"> </w:t>
      </w:r>
      <w:r w:rsidR="00B714A7">
        <w:t>d’un canton à l’autre</w:t>
      </w:r>
      <w:r w:rsidRPr="00701C05">
        <w:t xml:space="preserve">. </w:t>
      </w:r>
      <w:r w:rsidR="004B505A">
        <w:t>En principe</w:t>
      </w:r>
      <w:r w:rsidR="00EE2A2B" w:rsidRPr="00701C05">
        <w:t xml:space="preserve">, l'assurance de base ne peut être résiliée qu'à la fin de l'année. Le délai de résiliation est d'un mois, </w:t>
      </w:r>
      <w:r w:rsidR="004B505A" w:rsidRPr="004B505A">
        <w:t xml:space="preserve">ce qui signifie que la lettre de résiliation doit parvenir à </w:t>
      </w:r>
      <w:r w:rsidR="00ED347D">
        <w:t>l’assureur</w:t>
      </w:r>
      <w:r w:rsidR="004B505A" w:rsidRPr="004B505A">
        <w:t xml:space="preserve"> au plus tard le 30 novembre.</w:t>
      </w:r>
      <w:r w:rsidR="004B505A">
        <w:t xml:space="preserve"> </w:t>
      </w:r>
      <w:r w:rsidR="00EE2A2B" w:rsidRPr="00701C05">
        <w:t xml:space="preserve">Il existe deux exceptions qui permettent </w:t>
      </w:r>
      <w:r w:rsidR="004B505A">
        <w:t>une résiliation</w:t>
      </w:r>
      <w:r w:rsidR="00EE2A2B" w:rsidRPr="00701C05">
        <w:t xml:space="preserve"> en cours d'année : </w:t>
      </w:r>
      <w:r w:rsidR="004B505A">
        <w:t>s</w:t>
      </w:r>
      <w:r w:rsidR="00EE2A2B" w:rsidRPr="00701C05">
        <w:t xml:space="preserve">i </w:t>
      </w:r>
      <w:r w:rsidR="004B505A">
        <w:t>l</w:t>
      </w:r>
      <w:r w:rsidR="00ED347D">
        <w:t>es</w:t>
      </w:r>
      <w:r w:rsidR="004B505A">
        <w:t xml:space="preserve"> prime</w:t>
      </w:r>
      <w:r w:rsidR="00ED347D">
        <w:t>s</w:t>
      </w:r>
      <w:r w:rsidR="004B505A">
        <w:t xml:space="preserve"> augmente</w:t>
      </w:r>
      <w:r w:rsidR="00ED347D">
        <w:t>nt</w:t>
      </w:r>
      <w:r w:rsidR="00EE2A2B" w:rsidRPr="00701C05">
        <w:t xml:space="preserve"> </w:t>
      </w:r>
      <w:r w:rsidR="00D5153D" w:rsidRPr="00701C05">
        <w:t>en cours d'année</w:t>
      </w:r>
      <w:r w:rsidR="00EE2A2B" w:rsidRPr="00701C05">
        <w:t xml:space="preserve">, un droit de résiliation </w:t>
      </w:r>
      <w:r w:rsidR="004B505A">
        <w:t>s’applique</w:t>
      </w:r>
      <w:r w:rsidR="00A74A1F">
        <w:t xml:space="preserve"> sans délai</w:t>
      </w:r>
      <w:r w:rsidR="00EE2A2B" w:rsidRPr="00701C05">
        <w:t xml:space="preserve">. </w:t>
      </w:r>
      <w:r w:rsidR="00A74A1F">
        <w:t>Lorsque la</w:t>
      </w:r>
      <w:r w:rsidR="00EE2A2B" w:rsidRPr="00701C05">
        <w:t xml:space="preserve"> franchise </w:t>
      </w:r>
      <w:r w:rsidR="00A74A1F">
        <w:t xml:space="preserve">est </w:t>
      </w:r>
      <w:r w:rsidR="00EE2A2B" w:rsidRPr="00701C05">
        <w:t xml:space="preserve">de 300 francs, </w:t>
      </w:r>
      <w:r w:rsidR="004B505A">
        <w:t>la résiliation est possible</w:t>
      </w:r>
      <w:r w:rsidR="00D5153D" w:rsidRPr="00701C05">
        <w:t xml:space="preserve"> jusqu'au 30 juin</w:t>
      </w:r>
      <w:r w:rsidR="004B505A">
        <w:t>,</w:t>
      </w:r>
      <w:r w:rsidR="00D5153D" w:rsidRPr="00701C05">
        <w:t xml:space="preserve"> avec un </w:t>
      </w:r>
      <w:r w:rsidR="00D5153D" w:rsidRPr="00701C05">
        <w:rPr>
          <w:color w:val="000000" w:themeColor="text1"/>
        </w:rPr>
        <w:t xml:space="preserve">préavis de trois mois (la </w:t>
      </w:r>
      <w:r w:rsidR="00ED347D">
        <w:rPr>
          <w:color w:val="000000" w:themeColor="text1"/>
        </w:rPr>
        <w:t xml:space="preserve">lettre de </w:t>
      </w:r>
      <w:r w:rsidR="00D5153D" w:rsidRPr="00701C05">
        <w:rPr>
          <w:color w:val="000000" w:themeColor="text1"/>
        </w:rPr>
        <w:t>résiliation doit parvenir à l</w:t>
      </w:r>
      <w:r w:rsidR="004B505A">
        <w:rPr>
          <w:color w:val="000000" w:themeColor="text1"/>
        </w:rPr>
        <w:t xml:space="preserve">’assureur </w:t>
      </w:r>
      <w:r w:rsidR="00D5153D" w:rsidRPr="00701C05">
        <w:rPr>
          <w:color w:val="000000" w:themeColor="text1"/>
        </w:rPr>
        <w:t xml:space="preserve">avant le 31 mars). </w:t>
      </w:r>
      <w:r w:rsidR="004B505A">
        <w:rPr>
          <w:color w:val="000000" w:themeColor="text1"/>
        </w:rPr>
        <w:t>L</w:t>
      </w:r>
      <w:r w:rsidR="004B505A" w:rsidRPr="004B505A">
        <w:rPr>
          <w:color w:val="000000" w:themeColor="text1"/>
        </w:rPr>
        <w:t>es caisses</w:t>
      </w:r>
      <w:r w:rsidR="00ED347D">
        <w:rPr>
          <w:color w:val="000000" w:themeColor="text1"/>
        </w:rPr>
        <w:t xml:space="preserve"> maladie</w:t>
      </w:r>
      <w:r w:rsidR="004B505A" w:rsidRPr="004B505A">
        <w:rPr>
          <w:color w:val="000000" w:themeColor="text1"/>
        </w:rPr>
        <w:t xml:space="preserve"> </w:t>
      </w:r>
      <w:r w:rsidR="00ED347D">
        <w:rPr>
          <w:color w:val="000000" w:themeColor="text1"/>
        </w:rPr>
        <w:t xml:space="preserve">doivent </w:t>
      </w:r>
      <w:r w:rsidR="00A74A1F">
        <w:rPr>
          <w:color w:val="000000" w:themeColor="text1"/>
        </w:rPr>
        <w:t>sans réserve accepter dans l’assurance de base toute personne qui en fait la demande</w:t>
      </w:r>
      <w:r w:rsidR="004B505A" w:rsidRPr="004B505A">
        <w:rPr>
          <w:color w:val="000000" w:themeColor="text1"/>
        </w:rPr>
        <w:t>. En revanche, un changement d</w:t>
      </w:r>
      <w:r w:rsidR="00A74A1F">
        <w:rPr>
          <w:color w:val="000000" w:themeColor="text1"/>
        </w:rPr>
        <w:t xml:space="preserve">e caisse n’est pas </w:t>
      </w:r>
      <w:r w:rsidR="004B505A" w:rsidRPr="004B505A">
        <w:rPr>
          <w:color w:val="000000" w:themeColor="text1"/>
        </w:rPr>
        <w:t xml:space="preserve">possible en cas </w:t>
      </w:r>
      <w:r w:rsidR="00A74A1F">
        <w:rPr>
          <w:color w:val="000000" w:themeColor="text1"/>
        </w:rPr>
        <w:t xml:space="preserve">de retard dans le paiement </w:t>
      </w:r>
      <w:r w:rsidR="00ED347D">
        <w:rPr>
          <w:color w:val="000000" w:themeColor="text1"/>
        </w:rPr>
        <w:t>des primes.</w:t>
      </w:r>
    </w:p>
    <w:p w14:paraId="14ACE947" w14:textId="506B81CE" w:rsidR="003B20FB" w:rsidRPr="00602645" w:rsidRDefault="00B714A7" w:rsidP="005D0FAD">
      <w:pPr>
        <w:rPr>
          <w:color w:val="000000" w:themeColor="text1"/>
        </w:rPr>
      </w:pPr>
      <w:r w:rsidRPr="00C22206">
        <w:t>Vous trouverez une comparaison des prix et des prestations</w:t>
      </w:r>
      <w:r w:rsidR="003B20FB" w:rsidRPr="00701C05">
        <w:rPr>
          <w:color w:val="000000" w:themeColor="text1"/>
        </w:rPr>
        <w:t xml:space="preserve"> sur Internet, </w:t>
      </w:r>
      <w:r w:rsidR="004B505A">
        <w:rPr>
          <w:color w:val="000000" w:themeColor="text1"/>
        </w:rPr>
        <w:t>notamment</w:t>
      </w:r>
      <w:r w:rsidR="003B20FB" w:rsidRPr="00701C05">
        <w:rPr>
          <w:color w:val="000000" w:themeColor="text1"/>
        </w:rPr>
        <w:t xml:space="preserve"> sur </w:t>
      </w:r>
      <w:hyperlink w:history="1">
        <w:r w:rsidR="00670A6D" w:rsidRPr="00670A6D">
          <w:rPr>
            <w:rStyle w:val="Hyperlink"/>
            <w:color w:val="000000" w:themeColor="text1"/>
          </w:rPr>
          <w:t>www.caisse-mala</w:t>
        </w:r>
        <w:r w:rsidR="00670A6D" w:rsidRPr="00670A6D">
          <w:rPr>
            <w:rStyle w:val="Hyperlink"/>
            <w:color w:val="000000" w:themeColor="text1"/>
          </w:rPr>
          <w:t>d</w:t>
        </w:r>
        <w:r w:rsidR="00670A6D" w:rsidRPr="00670A6D">
          <w:rPr>
            <w:rStyle w:val="Hyperlink"/>
            <w:color w:val="000000" w:themeColor="text1"/>
          </w:rPr>
          <w:t>ie.ch</w:t>
        </w:r>
        <w:r w:rsidR="00670A6D" w:rsidRPr="00670A6D">
          <w:rPr>
            <w:rStyle w:val="Hyperlink"/>
            <w:u w:val="none"/>
          </w:rPr>
          <w:t xml:space="preserve"> </w:t>
        </w:r>
      </w:hyperlink>
      <w:r w:rsidR="003B20FB" w:rsidRPr="00602645">
        <w:rPr>
          <w:color w:val="000000" w:themeColor="text1"/>
        </w:rPr>
        <w:t xml:space="preserve">ou </w:t>
      </w:r>
      <w:hyperlink r:id="rId22" w:history="1">
        <w:r w:rsidR="00602645" w:rsidRPr="00602645">
          <w:rPr>
            <w:rStyle w:val="Hyperlink"/>
            <w:color w:val="000000" w:themeColor="text1"/>
          </w:rPr>
          <w:t>www.comparis.ch</w:t>
        </w:r>
      </w:hyperlink>
      <w:r w:rsidR="003B20FB" w:rsidRPr="00602645">
        <w:rPr>
          <w:color w:val="000000" w:themeColor="text1"/>
        </w:rPr>
        <w:t>.</w:t>
      </w:r>
    </w:p>
    <w:p w14:paraId="487DFD2B" w14:textId="77777777" w:rsidR="005A63CA" w:rsidRPr="00701C05" w:rsidRDefault="006838E5" w:rsidP="006838E5">
      <w:pPr>
        <w:pStyle w:val="berschrift5"/>
        <w:rPr>
          <w:sz w:val="22"/>
          <w:szCs w:val="22"/>
          <w:lang w:val="fr-CH"/>
        </w:rPr>
      </w:pPr>
      <w:proofErr w:type="spellStart"/>
      <w:proofErr w:type="gramStart"/>
      <w:r w:rsidRPr="00701C05">
        <w:rPr>
          <w:sz w:val="22"/>
          <w:szCs w:val="22"/>
          <w:lang w:val="fr-CH"/>
        </w:rPr>
        <w:t>bb</w:t>
      </w:r>
      <w:proofErr w:type="spellEnd"/>
      <w:proofErr w:type="gramEnd"/>
      <w:r w:rsidRPr="00701C05">
        <w:rPr>
          <w:sz w:val="22"/>
          <w:szCs w:val="22"/>
          <w:lang w:val="fr-CH"/>
        </w:rPr>
        <w:t xml:space="preserve">) </w:t>
      </w:r>
      <w:r w:rsidR="004B505A">
        <w:rPr>
          <w:sz w:val="22"/>
          <w:szCs w:val="22"/>
          <w:lang w:val="fr-CH"/>
        </w:rPr>
        <w:t>A</w:t>
      </w:r>
      <w:r w:rsidR="005A63CA" w:rsidRPr="00701C05">
        <w:rPr>
          <w:sz w:val="22"/>
          <w:szCs w:val="22"/>
          <w:lang w:val="fr-CH"/>
        </w:rPr>
        <w:t>ssurance</w:t>
      </w:r>
      <w:r w:rsidR="004B505A">
        <w:rPr>
          <w:sz w:val="22"/>
          <w:szCs w:val="22"/>
          <w:lang w:val="fr-CH"/>
        </w:rPr>
        <w:t xml:space="preserve">-maladie </w:t>
      </w:r>
      <w:r w:rsidR="005A63CA" w:rsidRPr="00701C05">
        <w:rPr>
          <w:sz w:val="22"/>
          <w:szCs w:val="22"/>
          <w:lang w:val="fr-CH"/>
        </w:rPr>
        <w:t xml:space="preserve">complémentaire - LCA </w:t>
      </w:r>
    </w:p>
    <w:p w14:paraId="24663330" w14:textId="77777777" w:rsidR="00ED347D" w:rsidRDefault="005A63CA" w:rsidP="005D0FAD">
      <w:r w:rsidRPr="00701C05">
        <w:t xml:space="preserve">Les assurances complémentaires </w:t>
      </w:r>
      <w:r w:rsidR="00ED347D">
        <w:t xml:space="preserve">offrent, en plus </w:t>
      </w:r>
      <w:r w:rsidR="00D84691" w:rsidRPr="00701C05">
        <w:t>de l'assurance de base</w:t>
      </w:r>
      <w:r w:rsidR="00ED347D">
        <w:t xml:space="preserve"> obligatoire</w:t>
      </w:r>
      <w:r w:rsidRPr="00701C05">
        <w:t xml:space="preserve">, </w:t>
      </w:r>
      <w:r w:rsidR="00ED347D">
        <w:t>une protection sur mesure</w:t>
      </w:r>
      <w:r w:rsidRPr="00701C05">
        <w:t xml:space="preserve"> </w:t>
      </w:r>
      <w:r w:rsidR="00ED347D">
        <w:t>pour la</w:t>
      </w:r>
      <w:r w:rsidRPr="00701C05">
        <w:t xml:space="preserve"> </w:t>
      </w:r>
      <w:r w:rsidR="009D730C" w:rsidRPr="00701C05">
        <w:t>personne sous curatelle</w:t>
      </w:r>
      <w:r w:rsidRPr="00701C05">
        <w:t>. Citons par exemple les aides visuelles, les ma</w:t>
      </w:r>
      <w:r w:rsidR="00C8294E">
        <w:t>ssothérapie</w:t>
      </w:r>
      <w:r w:rsidRPr="00701C05">
        <w:t>s, l</w:t>
      </w:r>
      <w:r w:rsidR="004B505A">
        <w:t xml:space="preserve">a </w:t>
      </w:r>
      <w:r w:rsidR="00C8294E">
        <w:t>couverture hospitalière</w:t>
      </w:r>
      <w:r w:rsidR="004E6E3E" w:rsidRPr="00701C05">
        <w:t xml:space="preserve"> dans toute la Suisse</w:t>
      </w:r>
      <w:r w:rsidRPr="00701C05">
        <w:t>, l'</w:t>
      </w:r>
      <w:r w:rsidR="004E6E3E" w:rsidRPr="00701C05">
        <w:t xml:space="preserve">assurance hospitalisation </w:t>
      </w:r>
      <w:r w:rsidR="00C8294E">
        <w:t xml:space="preserve">en division </w:t>
      </w:r>
      <w:r w:rsidR="004E6E3E" w:rsidRPr="00701C05">
        <w:t xml:space="preserve">semi-privée ou privée, les </w:t>
      </w:r>
      <w:r w:rsidRPr="00701C05">
        <w:t xml:space="preserve">semelles </w:t>
      </w:r>
      <w:r w:rsidR="004B505A">
        <w:t>orthopédiques</w:t>
      </w:r>
      <w:r w:rsidRPr="00701C05">
        <w:t xml:space="preserve">, les frais de transport, etc. </w:t>
      </w:r>
      <w:r w:rsidR="004B505A">
        <w:t>Contrairement à l’assurance de base, l</w:t>
      </w:r>
      <w:r w:rsidRPr="00701C05">
        <w:t>es assurances complémentaires</w:t>
      </w:r>
      <w:r w:rsidR="004B505A">
        <w:t xml:space="preserve"> </w:t>
      </w:r>
      <w:r w:rsidR="00A74A1F">
        <w:t xml:space="preserve">excluent souvent certains risques de la </w:t>
      </w:r>
      <w:r w:rsidR="00C8294E">
        <w:t>couverture</w:t>
      </w:r>
      <w:r w:rsidR="00A74A1F">
        <w:t xml:space="preserve"> d’assurance</w:t>
      </w:r>
      <w:r w:rsidR="00C8294E">
        <w:t>, raison pour laquelle</w:t>
      </w:r>
      <w:r w:rsidR="004B505A">
        <w:t xml:space="preserve"> </w:t>
      </w:r>
      <w:r w:rsidR="00C8294E">
        <w:t xml:space="preserve">un </w:t>
      </w:r>
      <w:r w:rsidR="004B505A">
        <w:t>changement d</w:t>
      </w:r>
      <w:r w:rsidR="00A74A1F">
        <w:t>e caisse</w:t>
      </w:r>
      <w:r w:rsidR="004B505A">
        <w:t xml:space="preserve"> </w:t>
      </w:r>
      <w:r w:rsidR="00C8294E">
        <w:t xml:space="preserve">doit être </w:t>
      </w:r>
      <w:r w:rsidR="004B505A">
        <w:t xml:space="preserve">mûrement </w:t>
      </w:r>
      <w:r w:rsidRPr="00701C05">
        <w:t xml:space="preserve">réfléchi. </w:t>
      </w:r>
      <w:r w:rsidR="00C8294E">
        <w:t>La</w:t>
      </w:r>
      <w:r w:rsidRPr="00701C05">
        <w:t xml:space="preserve"> nouvelle caisse </w:t>
      </w:r>
      <w:r w:rsidR="00C8294E">
        <w:t xml:space="preserve">peut </w:t>
      </w:r>
      <w:r w:rsidR="00754593">
        <w:t>refuse</w:t>
      </w:r>
      <w:r w:rsidR="00C8294E">
        <w:t>r</w:t>
      </w:r>
      <w:r w:rsidR="00754593">
        <w:t xml:space="preserve"> </w:t>
      </w:r>
      <w:r w:rsidR="00A74A1F">
        <w:t xml:space="preserve">de conclure une assurance sur la base d’un </w:t>
      </w:r>
      <w:r w:rsidR="00A74A1F">
        <w:lastRenderedPageBreak/>
        <w:t>examen</w:t>
      </w:r>
      <w:r w:rsidR="00C8294E">
        <w:t xml:space="preserve"> des risques</w:t>
      </w:r>
      <w:r w:rsidRPr="00701C05">
        <w:t>.</w:t>
      </w:r>
      <w:r w:rsidR="00754593">
        <w:t xml:space="preserve"> </w:t>
      </w:r>
      <w:r w:rsidR="00754593" w:rsidRPr="00754593">
        <w:t xml:space="preserve">Il est également important de noter </w:t>
      </w:r>
      <w:r w:rsidR="00A74A1F">
        <w:t>qu’en cas de</w:t>
      </w:r>
      <w:r w:rsidR="00C8294E">
        <w:t xml:space="preserve"> résiliation de </w:t>
      </w:r>
      <w:r w:rsidR="00754593">
        <w:t>l</w:t>
      </w:r>
      <w:r w:rsidR="00754593" w:rsidRPr="00754593">
        <w:t>’assurance de base</w:t>
      </w:r>
      <w:r w:rsidR="00A74A1F">
        <w:t>,</w:t>
      </w:r>
      <w:r w:rsidR="00A74A1F" w:rsidRPr="00754593">
        <w:t xml:space="preserve"> l’assurance complémentaire peut </w:t>
      </w:r>
      <w:r w:rsidR="00A74A1F">
        <w:t>être maintenue auprès de l’ancien assureur.</w:t>
      </w:r>
    </w:p>
    <w:p w14:paraId="7FC686BC" w14:textId="77777777" w:rsidR="003D15DA" w:rsidRDefault="003D15DA" w:rsidP="005D0FAD">
      <w:r w:rsidRPr="00701C05">
        <w:t xml:space="preserve">Les </w:t>
      </w:r>
      <w:r w:rsidR="00754593">
        <w:t>assurances complémentaires peuvent en général être résiliées en fin d’année,</w:t>
      </w:r>
      <w:r w:rsidRPr="00701C05">
        <w:t xml:space="preserve"> avec un préavis de 3 à 6 mois ou</w:t>
      </w:r>
      <w:r w:rsidR="00B714A7">
        <w:t xml:space="preserve"> </w:t>
      </w:r>
      <w:r w:rsidRPr="00701C05">
        <w:t xml:space="preserve">dans le délai </w:t>
      </w:r>
      <w:r w:rsidR="00754593">
        <w:t>spécifié par l’assureur</w:t>
      </w:r>
      <w:r w:rsidR="00B714A7">
        <w:t xml:space="preserve"> </w:t>
      </w:r>
      <w:r w:rsidR="00B714A7" w:rsidRPr="00701C05">
        <w:t>en cas d'augmentation des primes</w:t>
      </w:r>
      <w:r w:rsidRPr="00701C05">
        <w:t xml:space="preserve">. </w:t>
      </w:r>
      <w:r w:rsidR="00F43E12" w:rsidRPr="00701C05">
        <w:t xml:space="preserve">Avant de résilier une assurance complémentaire, il </w:t>
      </w:r>
      <w:r w:rsidR="00754593">
        <w:t xml:space="preserve">est </w:t>
      </w:r>
      <w:r w:rsidR="00C8294E">
        <w:t>essentiel</w:t>
      </w:r>
      <w:r w:rsidR="00F43E12" w:rsidRPr="00701C05">
        <w:t xml:space="preserve"> d'évaluer </w:t>
      </w:r>
      <w:r w:rsidR="00A74A1F">
        <w:t>dans quelle mesure l</w:t>
      </w:r>
      <w:r w:rsidR="00F43E12" w:rsidRPr="00701C05">
        <w:t xml:space="preserve">es prestations </w:t>
      </w:r>
      <w:r w:rsidR="00C8294E">
        <w:t>couvertes et</w:t>
      </w:r>
      <w:r w:rsidR="00A74A1F">
        <w:t xml:space="preserve"> </w:t>
      </w:r>
      <w:r w:rsidR="00C8294E">
        <w:t xml:space="preserve">contributions </w:t>
      </w:r>
      <w:r w:rsidR="00F43E12" w:rsidRPr="00701C05">
        <w:t>(p</w:t>
      </w:r>
      <w:r w:rsidR="00754593">
        <w:t>.</w:t>
      </w:r>
      <w:r w:rsidR="00F43E12" w:rsidRPr="00701C05">
        <w:t xml:space="preserve"> ex. </w:t>
      </w:r>
      <w:r w:rsidR="00C8294E">
        <w:t>participation aux</w:t>
      </w:r>
      <w:r w:rsidR="00754593">
        <w:t xml:space="preserve"> </w:t>
      </w:r>
      <w:r w:rsidR="00A74A1F">
        <w:t>coûts</w:t>
      </w:r>
      <w:r w:rsidR="00754593">
        <w:t xml:space="preserve"> d’un EMS</w:t>
      </w:r>
      <w:r w:rsidR="00F43E12" w:rsidRPr="00701C05">
        <w:t xml:space="preserve"> ou </w:t>
      </w:r>
      <w:r w:rsidR="00754593">
        <w:t>des service</w:t>
      </w:r>
      <w:r w:rsidR="00C8294E">
        <w:t>s</w:t>
      </w:r>
      <w:r w:rsidR="00754593">
        <w:t xml:space="preserve"> d’aide et de</w:t>
      </w:r>
      <w:r w:rsidR="00F43E12" w:rsidRPr="00701C05">
        <w:t xml:space="preserve"> soins à domicile) </w:t>
      </w:r>
      <w:r w:rsidR="00A74A1F">
        <w:t xml:space="preserve">sont importantes </w:t>
      </w:r>
      <w:r w:rsidR="00F43E12" w:rsidRPr="00701C05">
        <w:t xml:space="preserve">pour la </w:t>
      </w:r>
      <w:r w:rsidR="009D730C" w:rsidRPr="00701C05">
        <w:t>personne sous curatelle</w:t>
      </w:r>
      <w:r w:rsidR="00F43E12" w:rsidRPr="00701C05">
        <w:t xml:space="preserve">. </w:t>
      </w:r>
      <w:r w:rsidRPr="00701C05">
        <w:t>Les assurances complémentaires ne d</w:t>
      </w:r>
      <w:r w:rsidR="00754593">
        <w:t>oiv</w:t>
      </w:r>
      <w:r w:rsidRPr="00701C05">
        <w:t xml:space="preserve">ent pas être résiliées sans </w:t>
      </w:r>
      <w:r w:rsidR="00754593">
        <w:t>le consentement</w:t>
      </w:r>
      <w:r w:rsidRPr="00701C05">
        <w:t xml:space="preserve"> de la personne </w:t>
      </w:r>
      <w:r w:rsidR="00754593">
        <w:t>concernée</w:t>
      </w:r>
      <w:r w:rsidRPr="00701C05">
        <w:t xml:space="preserve">. Si </w:t>
      </w:r>
      <w:r w:rsidR="00694422">
        <w:t>c</w:t>
      </w:r>
      <w:r w:rsidRPr="00701C05">
        <w:t>elle</w:t>
      </w:r>
      <w:r w:rsidR="00694422">
        <w:t>-ci</w:t>
      </w:r>
      <w:r w:rsidRPr="00701C05">
        <w:t xml:space="preserve"> n'est plus en mesure d</w:t>
      </w:r>
      <w:r w:rsidR="00754593">
        <w:t>’</w:t>
      </w:r>
      <w:r w:rsidRPr="00701C05">
        <w:t xml:space="preserve">évaluer </w:t>
      </w:r>
      <w:r w:rsidR="00980A88">
        <w:t>la situation</w:t>
      </w:r>
      <w:r w:rsidRPr="00701C05">
        <w:t xml:space="preserve">, il </w:t>
      </w:r>
      <w:r w:rsidR="00754593">
        <w:t>est recommandé de consulter</w:t>
      </w:r>
      <w:r w:rsidRPr="00701C05">
        <w:t xml:space="preserve"> le service </w:t>
      </w:r>
      <w:r w:rsidR="00754593">
        <w:t>spécialisé pour curateurs privés</w:t>
      </w:r>
      <w:r w:rsidRPr="00701C05">
        <w:t xml:space="preserve">. </w:t>
      </w:r>
    </w:p>
    <w:p w14:paraId="7E2BD361" w14:textId="77777777" w:rsidR="00163FB9" w:rsidRPr="00701C05" w:rsidRDefault="00163FB9" w:rsidP="00163FB9">
      <w:r w:rsidRPr="00701C05">
        <w:rPr>
          <w:rStyle w:val="berschrift5Zchn"/>
          <w:rFonts w:eastAsiaTheme="minorHAnsi"/>
          <w:sz w:val="22"/>
          <w:szCs w:val="22"/>
          <w:lang w:val="fr-CH"/>
        </w:rPr>
        <w:t xml:space="preserve">cc) </w:t>
      </w:r>
      <w:r w:rsidR="00754593">
        <w:rPr>
          <w:rStyle w:val="berschrift5Zchn"/>
          <w:rFonts w:eastAsiaTheme="minorHAnsi"/>
          <w:sz w:val="22"/>
          <w:szCs w:val="22"/>
          <w:lang w:val="fr-CH"/>
        </w:rPr>
        <w:t>P</w:t>
      </w:r>
      <w:r w:rsidRPr="00701C05">
        <w:rPr>
          <w:rStyle w:val="berschrift5Zchn"/>
          <w:rFonts w:eastAsiaTheme="minorHAnsi"/>
          <w:sz w:val="22"/>
          <w:szCs w:val="22"/>
          <w:lang w:val="fr-CH"/>
        </w:rPr>
        <w:t>articipations aux frais</w:t>
      </w:r>
    </w:p>
    <w:p w14:paraId="72591E74" w14:textId="21C48C95" w:rsidR="00163FB9" w:rsidRDefault="00163FB9" w:rsidP="00163FB9">
      <w:pPr>
        <w:rPr>
          <w:color w:val="000000" w:themeColor="text1"/>
        </w:rPr>
      </w:pPr>
      <w:r w:rsidRPr="00701C05">
        <w:t xml:space="preserve">Les assurés majeurs participent aux </w:t>
      </w:r>
      <w:r w:rsidR="00FC6C33">
        <w:t xml:space="preserve">frais </w:t>
      </w:r>
      <w:r w:rsidRPr="00701C05">
        <w:t>au moyen d</w:t>
      </w:r>
      <w:r w:rsidR="00FC6C33">
        <w:t>’une</w:t>
      </w:r>
      <w:r w:rsidRPr="00701C05">
        <w:t xml:space="preserve"> franchise annuelle (</w:t>
      </w:r>
      <w:r w:rsidR="00FC6C33">
        <w:t>minimum</w:t>
      </w:r>
      <w:r w:rsidRPr="00701C05">
        <w:t xml:space="preserve"> </w:t>
      </w:r>
      <w:r w:rsidR="00C17FB9">
        <w:t>CHF</w:t>
      </w:r>
      <w:r w:rsidR="00FC6C33">
        <w:t xml:space="preserve"> </w:t>
      </w:r>
      <w:r w:rsidRPr="00701C05">
        <w:t xml:space="preserve">300). </w:t>
      </w:r>
      <w:r w:rsidR="00B714A7">
        <w:t>Le choix d’</w:t>
      </w:r>
      <w:r w:rsidR="00FC6C33">
        <w:t>une</w:t>
      </w:r>
      <w:r w:rsidRPr="00701C05">
        <w:t xml:space="preserve"> franchise plus élevée</w:t>
      </w:r>
      <w:r w:rsidR="00B714A7">
        <w:t xml:space="preserve"> permet de réduire les</w:t>
      </w:r>
      <w:r w:rsidRPr="00701C05">
        <w:t xml:space="preserve"> prime</w:t>
      </w:r>
      <w:r w:rsidR="00B714A7">
        <w:t>s</w:t>
      </w:r>
      <w:r w:rsidRPr="00701C05">
        <w:t>. Ce</w:t>
      </w:r>
      <w:r w:rsidR="00FC6C33">
        <w:t xml:space="preserve">tte option </w:t>
      </w:r>
      <w:r w:rsidRPr="00701C05">
        <w:t xml:space="preserve">est </w:t>
      </w:r>
      <w:r w:rsidR="00FC6C33">
        <w:t xml:space="preserve">uniquement </w:t>
      </w:r>
      <w:r w:rsidRPr="00701C05">
        <w:t>intéressant</w:t>
      </w:r>
      <w:r w:rsidR="00FC6C33">
        <w:t>e</w:t>
      </w:r>
      <w:r w:rsidRPr="00701C05">
        <w:t xml:space="preserve"> pour les personnes </w:t>
      </w:r>
      <w:r w:rsidR="00FC6C33">
        <w:t>qui prévoient</w:t>
      </w:r>
      <w:r w:rsidRPr="00701C05">
        <w:t xml:space="preserve"> </w:t>
      </w:r>
      <w:r w:rsidR="00FC6C33">
        <w:t xml:space="preserve">d’avoir peu ou </w:t>
      </w:r>
      <w:r w:rsidRPr="00701C05">
        <w:t xml:space="preserve">pas </w:t>
      </w:r>
      <w:r w:rsidR="00FC6C33">
        <w:t>de frais</w:t>
      </w:r>
      <w:r w:rsidRPr="00701C05">
        <w:t xml:space="preserve"> médica</w:t>
      </w:r>
      <w:r w:rsidR="00FC6C33">
        <w:t>ux</w:t>
      </w:r>
      <w:r w:rsidRPr="00701C05">
        <w:t xml:space="preserve">. </w:t>
      </w:r>
      <w:r w:rsidR="003E0320">
        <w:t>Par ailleurs</w:t>
      </w:r>
      <w:r w:rsidR="00FC6C33" w:rsidRPr="00FC6C33">
        <w:t xml:space="preserve">, les assurés </w:t>
      </w:r>
      <w:r w:rsidR="00B714A7">
        <w:t xml:space="preserve">paient </w:t>
      </w:r>
      <w:r w:rsidR="00FC6C33" w:rsidRPr="00FC6C33">
        <w:t xml:space="preserve">une quote-part de 10% sur la </w:t>
      </w:r>
      <w:r w:rsidR="00FC6C33" w:rsidRPr="003E0320">
        <w:t xml:space="preserve">part des frais dépassant la franchise (maximum </w:t>
      </w:r>
      <w:r w:rsidR="00C17FB9">
        <w:t>CHF</w:t>
      </w:r>
      <w:r w:rsidR="00FC6C33" w:rsidRPr="003E0320">
        <w:t xml:space="preserve"> 700</w:t>
      </w:r>
      <w:r w:rsidRPr="003E0320">
        <w:rPr>
          <w:color w:val="000000" w:themeColor="text1"/>
        </w:rPr>
        <w:t xml:space="preserve"> par an). </w:t>
      </w:r>
      <w:r w:rsidR="00B714A7" w:rsidRPr="00C22206">
        <w:t>Les assurés participent en outre aux frais d’un séjour hospitalier à raison de 15 francs par jour</w:t>
      </w:r>
      <w:r w:rsidR="003E0320" w:rsidRPr="003E0320">
        <w:rPr>
          <w:color w:val="000000" w:themeColor="text1"/>
        </w:rPr>
        <w:t>.</w:t>
      </w:r>
      <w:r w:rsidR="003E0320">
        <w:rPr>
          <w:color w:val="000000" w:themeColor="text1"/>
        </w:rPr>
        <w:t xml:space="preserve"> </w:t>
      </w:r>
      <w:r w:rsidRPr="00701C05">
        <w:rPr>
          <w:color w:val="000000" w:themeColor="text1"/>
        </w:rPr>
        <w:t>Les franchises et quotes-parts sont considérées comme des frais</w:t>
      </w:r>
      <w:r w:rsidR="00B714A7">
        <w:rPr>
          <w:color w:val="000000" w:themeColor="text1"/>
        </w:rPr>
        <w:t xml:space="preserve"> de maladie</w:t>
      </w:r>
      <w:r w:rsidRPr="00701C05">
        <w:rPr>
          <w:color w:val="000000" w:themeColor="text1"/>
        </w:rPr>
        <w:t xml:space="preserve"> (</w:t>
      </w:r>
      <w:r w:rsidR="00D84691" w:rsidRPr="00701C05">
        <w:rPr>
          <w:color w:val="000000" w:themeColor="text1"/>
        </w:rPr>
        <w:t xml:space="preserve">pas </w:t>
      </w:r>
      <w:r w:rsidRPr="00701C05">
        <w:rPr>
          <w:color w:val="000000" w:themeColor="text1"/>
        </w:rPr>
        <w:t xml:space="preserve">les contributions aux frais </w:t>
      </w:r>
      <w:r w:rsidR="00B714A7">
        <w:rPr>
          <w:color w:val="000000" w:themeColor="text1"/>
        </w:rPr>
        <w:t>d’un séjour hospitalier</w:t>
      </w:r>
      <w:r w:rsidRPr="00701C05">
        <w:rPr>
          <w:color w:val="000000" w:themeColor="text1"/>
        </w:rPr>
        <w:t xml:space="preserve">) et peuvent être </w:t>
      </w:r>
      <w:r w:rsidR="003E0320">
        <w:rPr>
          <w:color w:val="000000" w:themeColor="text1"/>
        </w:rPr>
        <w:t>prises en compte dans le calcul des</w:t>
      </w:r>
      <w:r w:rsidRPr="00701C05">
        <w:rPr>
          <w:color w:val="000000" w:themeColor="text1"/>
        </w:rPr>
        <w:t xml:space="preserve"> PC (</w:t>
      </w:r>
      <w:r w:rsidR="00B00EA3" w:rsidRPr="00701C05">
        <w:rPr>
          <w:color w:val="000000" w:themeColor="text1"/>
        </w:rPr>
        <w:t xml:space="preserve">voir </w:t>
      </w:r>
      <w:hyperlink w:anchor="_d)_Ergänzungsleistungen_–" w:history="1">
        <w:r w:rsidR="00C9028A" w:rsidRPr="00701C05">
          <w:rPr>
            <w:rStyle w:val="Hyperlink"/>
            <w:color w:val="000000" w:themeColor="text1"/>
          </w:rPr>
          <w:t xml:space="preserve">ch. </w:t>
        </w:r>
        <w:r w:rsidRPr="00701C05">
          <w:rPr>
            <w:rStyle w:val="Hyperlink"/>
            <w:color w:val="000000" w:themeColor="text1"/>
          </w:rPr>
          <w:t>4.</w:t>
        </w:r>
        <w:r w:rsidR="0095486D">
          <w:rPr>
            <w:rStyle w:val="Hyperlink"/>
            <w:color w:val="000000" w:themeColor="text1"/>
          </w:rPr>
          <w:t>6</w:t>
        </w:r>
        <w:r w:rsidRPr="00701C05">
          <w:rPr>
            <w:rStyle w:val="Hyperlink"/>
            <w:color w:val="000000" w:themeColor="text1"/>
          </w:rPr>
          <w:t>.</w:t>
        </w:r>
        <w:proofErr w:type="gramStart"/>
        <w:r w:rsidRPr="00701C05">
          <w:rPr>
            <w:rStyle w:val="Hyperlink"/>
            <w:color w:val="000000" w:themeColor="text1"/>
          </w:rPr>
          <w:t>1.d</w:t>
        </w:r>
        <w:proofErr w:type="gramEnd"/>
      </w:hyperlink>
      <w:r w:rsidRPr="00701C05">
        <w:rPr>
          <w:color w:val="000000" w:themeColor="text1"/>
        </w:rPr>
        <w:t xml:space="preserve">). </w:t>
      </w:r>
    </w:p>
    <w:p w14:paraId="5FF24FD6" w14:textId="77777777" w:rsidR="00163FB9" w:rsidRPr="00701C05" w:rsidRDefault="00163FB9" w:rsidP="00163FB9">
      <w:pPr>
        <w:pStyle w:val="berschrift5"/>
        <w:rPr>
          <w:sz w:val="22"/>
          <w:szCs w:val="22"/>
          <w:lang w:val="fr-CH"/>
        </w:rPr>
      </w:pPr>
      <w:proofErr w:type="gramStart"/>
      <w:r w:rsidRPr="00701C05">
        <w:rPr>
          <w:sz w:val="22"/>
          <w:szCs w:val="22"/>
          <w:lang w:val="fr-CH"/>
        </w:rPr>
        <w:t>dd</w:t>
      </w:r>
      <w:proofErr w:type="gramEnd"/>
      <w:r w:rsidRPr="00701C05">
        <w:rPr>
          <w:sz w:val="22"/>
          <w:szCs w:val="22"/>
          <w:lang w:val="fr-CH"/>
        </w:rPr>
        <w:t>) Réduction des primes</w:t>
      </w:r>
    </w:p>
    <w:p w14:paraId="6DED9CC8" w14:textId="77777777" w:rsidR="00163FB9" w:rsidRDefault="00A600B8" w:rsidP="00163FB9">
      <w:r w:rsidRPr="00701C05">
        <w:t xml:space="preserve">Les personnes </w:t>
      </w:r>
      <w:r w:rsidR="003E0320">
        <w:t xml:space="preserve">disposant de ressources financières </w:t>
      </w:r>
      <w:r w:rsidRPr="00701C05">
        <w:t>limité</w:t>
      </w:r>
      <w:r w:rsidR="003E0320">
        <w:t>e</w:t>
      </w:r>
      <w:r w:rsidRPr="00701C05">
        <w:t xml:space="preserve">s </w:t>
      </w:r>
      <w:r w:rsidR="00163FB9" w:rsidRPr="00701C05">
        <w:t>ont droit à une réduction de</w:t>
      </w:r>
      <w:r w:rsidR="003E0320">
        <w:t>s</w:t>
      </w:r>
      <w:r w:rsidR="00163FB9" w:rsidRPr="00701C05">
        <w:t xml:space="preserve"> primes. Chaque canton</w:t>
      </w:r>
      <w:r w:rsidR="00B714A7">
        <w:t xml:space="preserve"> définit cette notion de manière différente. </w:t>
      </w:r>
      <w:r w:rsidR="0001415F">
        <w:t xml:space="preserve">Les procédures </w:t>
      </w:r>
      <w:r w:rsidR="00334F12">
        <w:t xml:space="preserve">ne sont pas non plus uniformes </w:t>
      </w:r>
      <w:r w:rsidR="00544B53">
        <w:t xml:space="preserve">et </w:t>
      </w:r>
      <w:r w:rsidR="00334F12">
        <w:t>des délais spécifiques sont</w:t>
      </w:r>
      <w:r w:rsidR="00D84691" w:rsidRPr="00701C05">
        <w:t xml:space="preserve"> </w:t>
      </w:r>
      <w:r w:rsidR="003E6AAF">
        <w:t>à respecter</w:t>
      </w:r>
      <w:r w:rsidR="00163FB9" w:rsidRPr="00701C05">
        <w:t xml:space="preserve">. </w:t>
      </w:r>
      <w:r w:rsidR="00D84691" w:rsidRPr="00701C05">
        <w:t xml:space="preserve">Le calcul et donc </w:t>
      </w:r>
      <w:r w:rsidR="003E6AAF">
        <w:t>le versement</w:t>
      </w:r>
      <w:r w:rsidR="00D84691" w:rsidRPr="00701C05">
        <w:t xml:space="preserve"> </w:t>
      </w:r>
      <w:r w:rsidR="00163FB9" w:rsidRPr="00701C05">
        <w:t>peuvent prendre un certain temps. Pour les bénéficiaires de prestations complémentaires</w:t>
      </w:r>
      <w:r w:rsidR="003E6AAF">
        <w:t xml:space="preserve"> (PC)</w:t>
      </w:r>
      <w:r w:rsidR="00163FB9" w:rsidRPr="00701C05">
        <w:t xml:space="preserve">, la réduction des primes est déjà incluse dans </w:t>
      </w:r>
      <w:r w:rsidR="00334F12">
        <w:t>le</w:t>
      </w:r>
      <w:r w:rsidR="0001415F">
        <w:t xml:space="preserve"> </w:t>
      </w:r>
      <w:r w:rsidR="00334F12">
        <w:t>montant mensuel à verser</w:t>
      </w:r>
      <w:r w:rsidR="00163FB9" w:rsidRPr="00701C05">
        <w:t xml:space="preserve">. </w:t>
      </w:r>
    </w:p>
    <w:p w14:paraId="4FA48EE7" w14:textId="77777777" w:rsidR="00E57238" w:rsidRPr="00701C05" w:rsidRDefault="00E57238" w:rsidP="00735678">
      <w:pPr>
        <w:shd w:val="clear" w:color="auto" w:fill="D9D9D9"/>
        <w:rPr>
          <w:color w:val="0070C0"/>
        </w:rPr>
      </w:pPr>
      <w:r w:rsidRPr="00701C05">
        <w:rPr>
          <w:b/>
          <w:color w:val="0070C0"/>
        </w:rPr>
        <w:t xml:space="preserve">Adresse/lien </w:t>
      </w:r>
      <w:r w:rsidR="00AC584E">
        <w:rPr>
          <w:b/>
          <w:color w:val="0070C0"/>
        </w:rPr>
        <w:t>du</w:t>
      </w:r>
      <w:r w:rsidR="00334F12">
        <w:rPr>
          <w:b/>
          <w:color w:val="0070C0"/>
        </w:rPr>
        <w:t xml:space="preserve"> service/</w:t>
      </w:r>
      <w:r w:rsidR="00AC584E">
        <w:rPr>
          <w:b/>
          <w:color w:val="0070C0"/>
        </w:rPr>
        <w:t xml:space="preserve">de </w:t>
      </w:r>
      <w:r w:rsidR="00334F12">
        <w:rPr>
          <w:b/>
          <w:color w:val="0070C0"/>
        </w:rPr>
        <w:t>l’</w:t>
      </w:r>
      <w:r w:rsidR="003E6AAF">
        <w:rPr>
          <w:b/>
          <w:color w:val="0070C0"/>
        </w:rPr>
        <w:t xml:space="preserve">organe </w:t>
      </w:r>
      <w:r w:rsidRPr="00701C05">
        <w:rPr>
          <w:b/>
          <w:color w:val="0070C0"/>
        </w:rPr>
        <w:t>compétent pour la réduction</w:t>
      </w:r>
      <w:r w:rsidR="003E6AAF">
        <w:rPr>
          <w:b/>
          <w:color w:val="0070C0"/>
        </w:rPr>
        <w:t xml:space="preserve"> des</w:t>
      </w:r>
      <w:r w:rsidRPr="00701C05">
        <w:rPr>
          <w:b/>
          <w:color w:val="0070C0"/>
        </w:rPr>
        <w:t xml:space="preserve"> primes </w:t>
      </w:r>
    </w:p>
    <w:p w14:paraId="770B23A2" w14:textId="77777777" w:rsidR="00735678" w:rsidRPr="00701C05" w:rsidRDefault="00735678" w:rsidP="00735678">
      <w:pPr>
        <w:shd w:val="clear" w:color="auto" w:fill="D9D9D9"/>
        <w:rPr>
          <w:color w:val="0070C0"/>
        </w:rPr>
      </w:pPr>
      <w:r w:rsidRPr="00701C05">
        <w:rPr>
          <w:color w:val="0070C0"/>
        </w:rPr>
        <w:t>(xx)</w:t>
      </w:r>
    </w:p>
    <w:p w14:paraId="0162F764" w14:textId="77777777" w:rsidR="00E94C21" w:rsidRPr="00701C05" w:rsidRDefault="00AC11D6" w:rsidP="006838E5">
      <w:pPr>
        <w:pStyle w:val="berschrift5"/>
        <w:rPr>
          <w:sz w:val="22"/>
          <w:szCs w:val="22"/>
          <w:lang w:val="fr-CH"/>
        </w:rPr>
      </w:pPr>
      <w:proofErr w:type="spellStart"/>
      <w:proofErr w:type="gramStart"/>
      <w:r w:rsidRPr="00701C05">
        <w:rPr>
          <w:sz w:val="22"/>
          <w:szCs w:val="22"/>
          <w:lang w:val="fr-CH"/>
        </w:rPr>
        <w:t>ee</w:t>
      </w:r>
      <w:proofErr w:type="spellEnd"/>
      <w:proofErr w:type="gramEnd"/>
      <w:r w:rsidR="006838E5" w:rsidRPr="00701C05">
        <w:rPr>
          <w:sz w:val="22"/>
          <w:szCs w:val="22"/>
          <w:lang w:val="fr-CH"/>
        </w:rPr>
        <w:t xml:space="preserve">) </w:t>
      </w:r>
      <w:r w:rsidR="00E94C21" w:rsidRPr="00701C05">
        <w:rPr>
          <w:sz w:val="22"/>
          <w:szCs w:val="22"/>
          <w:lang w:val="fr-CH"/>
        </w:rPr>
        <w:t xml:space="preserve">Assurance accident </w:t>
      </w:r>
      <w:r w:rsidR="006A27D0" w:rsidRPr="00701C05">
        <w:rPr>
          <w:sz w:val="22"/>
          <w:szCs w:val="22"/>
          <w:lang w:val="fr-CH"/>
        </w:rPr>
        <w:t>- LAA</w:t>
      </w:r>
    </w:p>
    <w:p w14:paraId="4CB95C6B" w14:textId="77777777" w:rsidR="00E94C21" w:rsidRPr="00701C05" w:rsidRDefault="00E94C21" w:rsidP="005D0FAD">
      <w:r w:rsidRPr="00701C05">
        <w:t xml:space="preserve">Tous les </w:t>
      </w:r>
      <w:r w:rsidR="007228BD" w:rsidRPr="00701C05">
        <w:t xml:space="preserve">travailleurs </w:t>
      </w:r>
      <w:r w:rsidRPr="00701C05">
        <w:t xml:space="preserve">sont obligatoirement assurés contre les accidents et les maladies professionnels. Si la durée hebdomadaire de travail </w:t>
      </w:r>
      <w:r w:rsidR="003E6AAF">
        <w:t>dépasse</w:t>
      </w:r>
      <w:r w:rsidRPr="00701C05">
        <w:t xml:space="preserve"> 8 heures, </w:t>
      </w:r>
      <w:r w:rsidR="003E6AAF">
        <w:t xml:space="preserve">l’assurance couvre également les </w:t>
      </w:r>
      <w:r w:rsidRPr="00701C05">
        <w:t>accidents non professionnels</w:t>
      </w:r>
      <w:r w:rsidR="003E6AAF">
        <w:t xml:space="preserve"> (survenant pendant les activités de loisirs)</w:t>
      </w:r>
      <w:r w:rsidRPr="00701C05">
        <w:t xml:space="preserve">. </w:t>
      </w:r>
    </w:p>
    <w:p w14:paraId="7E1B4B56" w14:textId="77777777" w:rsidR="00222494" w:rsidRPr="00701C05" w:rsidRDefault="00C269C6" w:rsidP="005D0FAD">
      <w:r w:rsidRPr="00701C05">
        <w:t xml:space="preserve">En cas </w:t>
      </w:r>
      <w:r w:rsidR="00334F12">
        <w:t>de cessation d’activité</w:t>
      </w:r>
      <w:r w:rsidRPr="00701C05">
        <w:t xml:space="preserve"> ou de perte d'emploi, la couverture d'assurance </w:t>
      </w:r>
      <w:r w:rsidR="003E6AAF">
        <w:t>reste encore valable</w:t>
      </w:r>
      <w:r w:rsidRPr="00701C05">
        <w:t xml:space="preserve"> 30 jours</w:t>
      </w:r>
      <w:r w:rsidR="003E6AAF">
        <w:t xml:space="preserve"> après la fin du </w:t>
      </w:r>
      <w:r w:rsidRPr="00701C05">
        <w:t xml:space="preserve">contrat de travail. </w:t>
      </w:r>
      <w:r w:rsidR="003E6AAF">
        <w:t>Les</w:t>
      </w:r>
      <w:r w:rsidRPr="00701C05">
        <w:t xml:space="preserve"> personnes qui ne sont pas assurées </w:t>
      </w:r>
      <w:r w:rsidR="00334F12">
        <w:t>par</w:t>
      </w:r>
      <w:r w:rsidR="003E6AAF">
        <w:t xml:space="preserve"> leur employeur doivent donc inclure la couverture</w:t>
      </w:r>
      <w:r w:rsidRPr="00701C05">
        <w:t xml:space="preserve"> accident</w:t>
      </w:r>
      <w:r w:rsidR="003E6AAF">
        <w:t xml:space="preserve"> dans leur assurance-maladie</w:t>
      </w:r>
      <w:r w:rsidRPr="00701C05">
        <w:t>.</w:t>
      </w:r>
    </w:p>
    <w:p w14:paraId="78261F12" w14:textId="77777777" w:rsidR="006A27D0" w:rsidRPr="00701C05" w:rsidRDefault="006A27D0" w:rsidP="006838E5">
      <w:pPr>
        <w:pStyle w:val="berschrift4"/>
      </w:pPr>
      <w:r w:rsidRPr="00701C05">
        <w:t>b) Assurance vieillesse et survivants - AVS</w:t>
      </w:r>
    </w:p>
    <w:p w14:paraId="6982E70E" w14:textId="6F17DB9B" w:rsidR="002439FB" w:rsidRDefault="00ED5989" w:rsidP="005D0FAD">
      <w:r w:rsidRPr="00701C05">
        <w:t xml:space="preserve">L'AVS est une assurance obligatoire. Avec l'AI, elle constitue le </w:t>
      </w:r>
      <w:r w:rsidR="00080729">
        <w:t>premier</w:t>
      </w:r>
      <w:r w:rsidRPr="00701C05">
        <w:t xml:space="preserve"> pilier</w:t>
      </w:r>
      <w:r w:rsidR="00FD6F21" w:rsidRPr="00701C05">
        <w:t xml:space="preserve">. </w:t>
      </w:r>
      <w:r w:rsidR="000478E4">
        <w:t>Les personnes exerçant une activité lucrative sont tenues de payer des cotisations à partir du 1</w:t>
      </w:r>
      <w:r w:rsidR="000478E4" w:rsidRPr="003227D3">
        <w:rPr>
          <w:vertAlign w:val="superscript"/>
        </w:rPr>
        <w:t>er</w:t>
      </w:r>
      <w:r w:rsidR="000478E4">
        <w:t> janvier de l’année qui suit celle où elles ont atteint l’âge de 17 ans.</w:t>
      </w:r>
      <w:r w:rsidRPr="00701C05">
        <w:t xml:space="preserve"> </w:t>
      </w:r>
      <w:r w:rsidR="00FD6F21" w:rsidRPr="00701C05">
        <w:t>Les cotisations des salariés sont déduites de leur salaire. Les employeurs les versent, avec leur propre cotisation</w:t>
      </w:r>
      <w:r w:rsidR="003E6AAF">
        <w:t xml:space="preserve"> d’un montant équivalent</w:t>
      </w:r>
      <w:r w:rsidR="00FD6F21" w:rsidRPr="00701C05">
        <w:t xml:space="preserve">, à la caisse de compensation compétente. </w:t>
      </w:r>
    </w:p>
    <w:p w14:paraId="5DE6E51E" w14:textId="77777777" w:rsidR="003E6AAF" w:rsidRDefault="00080729" w:rsidP="005D0FAD">
      <w:r>
        <w:lastRenderedPageBreak/>
        <w:t>D’autres règles s’appliquent aux personnes n’exerçant pas d’</w:t>
      </w:r>
      <w:r w:rsidR="003E6AAF" w:rsidRPr="003E6AAF">
        <w:t>activité lucrative. Elles doivent s'annoncer elles-mêmes auprès de l</w:t>
      </w:r>
      <w:r w:rsidR="00E015E0">
        <w:t>’</w:t>
      </w:r>
      <w:r>
        <w:t>agence</w:t>
      </w:r>
      <w:r w:rsidR="003E6AAF" w:rsidRPr="003E6AAF">
        <w:t xml:space="preserve"> AVS en tant que personnes </w:t>
      </w:r>
      <w:r w:rsidR="003E6AAF">
        <w:t>inactives</w:t>
      </w:r>
      <w:r w:rsidR="003E6AAF" w:rsidRPr="003E6AAF">
        <w:t xml:space="preserve">. </w:t>
      </w:r>
      <w:r w:rsidR="00C92940">
        <w:t xml:space="preserve">Cela vaut également </w:t>
      </w:r>
      <w:r w:rsidR="003E6AAF" w:rsidRPr="003E6AAF">
        <w:t xml:space="preserve">pour les personnes </w:t>
      </w:r>
      <w:r w:rsidR="00C92940">
        <w:t>dont le revenu</w:t>
      </w:r>
      <w:r w:rsidR="003E6AAF" w:rsidRPr="003E6AAF">
        <w:t xml:space="preserve"> annuel </w:t>
      </w:r>
      <w:r w:rsidR="00C92940">
        <w:t xml:space="preserve">est </w:t>
      </w:r>
      <w:r w:rsidR="003E6AAF" w:rsidRPr="003E6AAF">
        <w:t xml:space="preserve">très </w:t>
      </w:r>
      <w:r w:rsidR="00C92940">
        <w:t>modeste</w:t>
      </w:r>
      <w:r w:rsidR="003E6AAF" w:rsidRPr="003E6AAF">
        <w:t xml:space="preserve">. </w:t>
      </w:r>
      <w:r>
        <w:t>L</w:t>
      </w:r>
      <w:r w:rsidR="003E6AAF" w:rsidRPr="003E6AAF">
        <w:t xml:space="preserve">es années de cotisation manquantes entraînent </w:t>
      </w:r>
      <w:r>
        <w:t>une réduction de la</w:t>
      </w:r>
      <w:r w:rsidR="003E6AAF" w:rsidRPr="003E6AAF">
        <w:t xml:space="preserve"> rente. Les cotisations </w:t>
      </w:r>
      <w:r>
        <w:t xml:space="preserve">dues </w:t>
      </w:r>
      <w:r w:rsidR="003E6AAF" w:rsidRPr="003E6AAF">
        <w:t xml:space="preserve">peuvent être </w:t>
      </w:r>
      <w:r>
        <w:t xml:space="preserve">payées </w:t>
      </w:r>
      <w:r w:rsidR="003E6AAF" w:rsidRPr="003E6AAF">
        <w:t xml:space="preserve">rétroactivement </w:t>
      </w:r>
      <w:r>
        <w:t>pour</w:t>
      </w:r>
      <w:r w:rsidR="003E6AAF" w:rsidRPr="003E6AAF">
        <w:t xml:space="preserve"> 5 an</w:t>
      </w:r>
      <w:r w:rsidR="00C92940">
        <w:t>nées</w:t>
      </w:r>
      <w:r w:rsidR="003E6AAF">
        <w:t xml:space="preserve"> au </w:t>
      </w:r>
      <w:r>
        <w:t>plus</w:t>
      </w:r>
      <w:r w:rsidR="003E6AAF" w:rsidRPr="003E6AAF">
        <w:t xml:space="preserve">. Un extrait de compte individuel (CI) récapitulant </w:t>
      </w:r>
      <w:r>
        <w:t>l’ensemble des</w:t>
      </w:r>
      <w:r w:rsidR="003E6AAF" w:rsidRPr="003E6AAF">
        <w:t xml:space="preserve"> cotisations </w:t>
      </w:r>
      <w:r>
        <w:t xml:space="preserve">déjà </w:t>
      </w:r>
      <w:r w:rsidR="003E6AAF" w:rsidRPr="003E6AAF">
        <w:t xml:space="preserve">versées </w:t>
      </w:r>
      <w:proofErr w:type="gramStart"/>
      <w:r w:rsidR="003E6AAF" w:rsidRPr="003E6AAF">
        <w:t>peut</w:t>
      </w:r>
      <w:r>
        <w:t xml:space="preserve"> </w:t>
      </w:r>
      <w:r w:rsidR="003E6AAF" w:rsidRPr="003E6AAF">
        <w:t>être</w:t>
      </w:r>
      <w:proofErr w:type="gramEnd"/>
      <w:r w:rsidR="003E6AAF" w:rsidRPr="003E6AAF">
        <w:t xml:space="preserve"> </w:t>
      </w:r>
      <w:r w:rsidR="003E6AAF">
        <w:t>commandé</w:t>
      </w:r>
      <w:r w:rsidR="003E6AAF" w:rsidRPr="003E6AAF">
        <w:t xml:space="preserve"> auprès de la caisse de compensation. Ce</w:t>
      </w:r>
      <w:r w:rsidR="003E6AAF">
        <w:t>tte démarche</w:t>
      </w:r>
      <w:r w:rsidR="003E6AAF" w:rsidRPr="003E6AAF">
        <w:t xml:space="preserve"> permet d'identifier </w:t>
      </w:r>
      <w:r>
        <w:t>d‘</w:t>
      </w:r>
      <w:r w:rsidR="003E6AAF" w:rsidRPr="003E6AAF">
        <w:t>éventuelles lacunes qui pourraient encore être comblées.​</w:t>
      </w:r>
    </w:p>
    <w:p w14:paraId="7DF0925A" w14:textId="77777777" w:rsidR="003E6AAF" w:rsidRDefault="00C92940" w:rsidP="005D0FAD">
      <w:pPr>
        <w:pStyle w:val="Textkrper"/>
      </w:pPr>
      <w:r>
        <w:t>La</w:t>
      </w:r>
      <w:r w:rsidR="003E6AAF" w:rsidRPr="003E6AAF">
        <w:t xml:space="preserve"> rente AVS est versée aux personnes ayant atteint l'âge ordinaire de la retraite. </w:t>
      </w:r>
      <w:r w:rsidRPr="00C22206">
        <w:t>Le début du versement de la rente vieillesse peut être anticipé ou ajourné</w:t>
      </w:r>
      <w:r w:rsidR="003E6AAF" w:rsidRPr="003E6AAF">
        <w:t xml:space="preserve">. </w:t>
      </w:r>
      <w:r>
        <w:t>En plus de la</w:t>
      </w:r>
      <w:r w:rsidR="003E6AAF" w:rsidRPr="003E6AAF">
        <w:t xml:space="preserve"> rente vieillesse, l'AVS verse également des rentes pour survivants (rentes </w:t>
      </w:r>
      <w:r>
        <w:t>pour</w:t>
      </w:r>
      <w:r w:rsidR="003E6AAF" w:rsidRPr="003E6AAF">
        <w:t xml:space="preserve"> veuve</w:t>
      </w:r>
      <w:r>
        <w:t>s</w:t>
      </w:r>
      <w:r w:rsidR="003E6AAF" w:rsidRPr="003E6AAF">
        <w:t>, veuf</w:t>
      </w:r>
      <w:r>
        <w:t>s</w:t>
      </w:r>
      <w:r w:rsidR="003E6AAF" w:rsidRPr="003E6AAF">
        <w:t xml:space="preserve"> et </w:t>
      </w:r>
      <w:r>
        <w:t xml:space="preserve">pour </w:t>
      </w:r>
      <w:r w:rsidR="003E6AAF" w:rsidRPr="003E6AAF">
        <w:t>orphelin</w:t>
      </w:r>
      <w:r>
        <w:t>s</w:t>
      </w:r>
      <w:r w:rsidR="00E015E0">
        <w:t>).</w:t>
      </w:r>
      <w:r w:rsidR="00E015E0" w:rsidRPr="00701C05">
        <w:t xml:space="preserve"> </w:t>
      </w:r>
    </w:p>
    <w:p w14:paraId="112B7A76" w14:textId="77777777" w:rsidR="00C92940" w:rsidRDefault="00C92940" w:rsidP="005D0FAD">
      <w:pPr>
        <w:pStyle w:val="Textkrper"/>
      </w:pPr>
      <w:r>
        <w:t>Les</w:t>
      </w:r>
      <w:r w:rsidR="00B2214C" w:rsidRPr="00701C05">
        <w:t xml:space="preserve"> rente</w:t>
      </w:r>
      <w:r>
        <w:t>s</w:t>
      </w:r>
      <w:r w:rsidR="00B2214C" w:rsidRPr="00701C05">
        <w:t xml:space="preserve"> AVS n</w:t>
      </w:r>
      <w:r>
        <w:t>e sont</w:t>
      </w:r>
      <w:r w:rsidR="00B2214C" w:rsidRPr="00701C05">
        <w:t xml:space="preserve"> pas versée</w:t>
      </w:r>
      <w:r>
        <w:t>s</w:t>
      </w:r>
      <w:r w:rsidR="00B2214C" w:rsidRPr="00701C05">
        <w:t xml:space="preserve"> automatiquement. </w:t>
      </w:r>
      <w:r>
        <w:t>Une demande doit être déposée</w:t>
      </w:r>
      <w:r w:rsidR="00E015E0">
        <w:t xml:space="preserve"> </w:t>
      </w:r>
      <w:r w:rsidR="00994A64" w:rsidRPr="00701C05">
        <w:t xml:space="preserve">au plus tard </w:t>
      </w:r>
      <w:r w:rsidR="002439FB" w:rsidRPr="00701C05">
        <w:t xml:space="preserve">3 mois avant </w:t>
      </w:r>
      <w:r w:rsidR="00E015E0">
        <w:t xml:space="preserve">d’atteindre </w:t>
      </w:r>
      <w:r w:rsidR="002439FB" w:rsidRPr="00701C05">
        <w:t xml:space="preserve">l'âge de la retraite </w:t>
      </w:r>
      <w:r w:rsidR="00E94C21" w:rsidRPr="00701C05">
        <w:t>auprès de la caisse de compensation/</w:t>
      </w:r>
      <w:r w:rsidR="00E015E0">
        <w:t>l’</w:t>
      </w:r>
      <w:r>
        <w:t>agence</w:t>
      </w:r>
      <w:r w:rsidR="00E94C21" w:rsidRPr="00701C05">
        <w:t xml:space="preserve"> AVS compétent</w:t>
      </w:r>
      <w:r>
        <w:t xml:space="preserve">e à laquelle des cotisations </w:t>
      </w:r>
      <w:r w:rsidR="00E94C21" w:rsidRPr="00701C05">
        <w:t>ont été versées</w:t>
      </w:r>
      <w:r>
        <w:t xml:space="preserve"> en dernier lieu</w:t>
      </w:r>
      <w:r w:rsidR="00E94C21" w:rsidRPr="00701C05">
        <w:t xml:space="preserve">. </w:t>
      </w:r>
    </w:p>
    <w:p w14:paraId="4C05CCC5" w14:textId="77777777" w:rsidR="00C92940" w:rsidRPr="00701C05" w:rsidRDefault="00C92940" w:rsidP="005D0FAD">
      <w:pPr>
        <w:pStyle w:val="Textkrper"/>
      </w:pPr>
    </w:p>
    <w:p w14:paraId="158D7B7C" w14:textId="77777777" w:rsidR="00E57238" w:rsidRPr="00701C05" w:rsidRDefault="00E57238" w:rsidP="00735678">
      <w:pPr>
        <w:shd w:val="clear" w:color="auto" w:fill="D9D9D9"/>
        <w:rPr>
          <w:b/>
          <w:color w:val="0070C0"/>
        </w:rPr>
      </w:pPr>
      <w:r w:rsidRPr="00701C05">
        <w:rPr>
          <w:b/>
          <w:color w:val="0070C0"/>
        </w:rPr>
        <w:t>Adresse/lien de la caisse de compensation/</w:t>
      </w:r>
      <w:r w:rsidR="00E015E0">
        <w:rPr>
          <w:b/>
          <w:color w:val="0070C0"/>
        </w:rPr>
        <w:t>l’</w:t>
      </w:r>
      <w:r w:rsidR="00C92940">
        <w:rPr>
          <w:b/>
          <w:color w:val="0070C0"/>
        </w:rPr>
        <w:t>agence</w:t>
      </w:r>
      <w:r w:rsidR="00E015E0">
        <w:rPr>
          <w:b/>
          <w:color w:val="0070C0"/>
        </w:rPr>
        <w:t xml:space="preserve"> </w:t>
      </w:r>
      <w:r w:rsidRPr="00701C05">
        <w:rPr>
          <w:b/>
          <w:color w:val="0070C0"/>
        </w:rPr>
        <w:t>AVS compétent</w:t>
      </w:r>
      <w:r w:rsidR="00C92940">
        <w:rPr>
          <w:b/>
          <w:color w:val="0070C0"/>
        </w:rPr>
        <w:t>e</w:t>
      </w:r>
    </w:p>
    <w:p w14:paraId="6FC6F652" w14:textId="77777777" w:rsidR="00735678" w:rsidRPr="00701C05" w:rsidRDefault="00735678" w:rsidP="00735678">
      <w:pPr>
        <w:shd w:val="clear" w:color="auto" w:fill="D9D9D9"/>
        <w:rPr>
          <w:color w:val="0070C0"/>
        </w:rPr>
      </w:pPr>
      <w:r w:rsidRPr="00701C05">
        <w:rPr>
          <w:color w:val="0070C0"/>
        </w:rPr>
        <w:t>(xx)</w:t>
      </w:r>
    </w:p>
    <w:p w14:paraId="3EE4A36C" w14:textId="77777777" w:rsidR="00735678" w:rsidRPr="00701C05" w:rsidRDefault="00735678" w:rsidP="005D0FAD">
      <w:pPr>
        <w:pStyle w:val="Textkrper"/>
      </w:pPr>
    </w:p>
    <w:p w14:paraId="645E34FB" w14:textId="77777777" w:rsidR="006A27D0" w:rsidRPr="00701C05" w:rsidRDefault="006A27D0" w:rsidP="006838E5">
      <w:pPr>
        <w:pStyle w:val="berschrift4"/>
      </w:pPr>
      <w:r w:rsidRPr="00701C05">
        <w:t>c) Assurance invalidité - AI</w:t>
      </w:r>
    </w:p>
    <w:p w14:paraId="0D237DB8" w14:textId="77777777" w:rsidR="006838E5" w:rsidRPr="00701C05" w:rsidRDefault="006838E5" w:rsidP="006838E5">
      <w:pPr>
        <w:pStyle w:val="berschrift5"/>
        <w:rPr>
          <w:sz w:val="22"/>
          <w:szCs w:val="22"/>
          <w:lang w:val="fr-CH"/>
        </w:rPr>
      </w:pPr>
      <w:proofErr w:type="spellStart"/>
      <w:proofErr w:type="gramStart"/>
      <w:r w:rsidRPr="00701C05">
        <w:rPr>
          <w:sz w:val="22"/>
          <w:szCs w:val="22"/>
          <w:lang w:val="fr-CH"/>
        </w:rPr>
        <w:t>aa</w:t>
      </w:r>
      <w:proofErr w:type="spellEnd"/>
      <w:proofErr w:type="gramEnd"/>
      <w:r w:rsidRPr="00701C05">
        <w:rPr>
          <w:sz w:val="22"/>
          <w:szCs w:val="22"/>
          <w:lang w:val="fr-CH"/>
        </w:rPr>
        <w:t>) Généralités</w:t>
      </w:r>
    </w:p>
    <w:p w14:paraId="259AAAFA" w14:textId="77777777" w:rsidR="00A613C3" w:rsidRPr="00B23368" w:rsidRDefault="00A613C3" w:rsidP="00222494">
      <w:pPr>
        <w:spacing w:after="120"/>
      </w:pPr>
      <w:r w:rsidRPr="00701C05">
        <w:t>L'AI fait partie des assurances sociales obligatoires de la Confédération</w:t>
      </w:r>
      <w:r w:rsidR="00507D87">
        <w:t>. A</w:t>
      </w:r>
      <w:r w:rsidRPr="00701C05">
        <w:t xml:space="preserve">vec l'AVS, </w:t>
      </w:r>
      <w:r w:rsidR="00507D87">
        <w:t xml:space="preserve">elle constitue </w:t>
      </w:r>
      <w:r w:rsidRPr="00701C05">
        <w:t xml:space="preserve">le </w:t>
      </w:r>
      <w:r w:rsidR="00507D87">
        <w:t>premier</w:t>
      </w:r>
      <w:r w:rsidRPr="00701C05">
        <w:t xml:space="preserve"> pilier. </w:t>
      </w:r>
      <w:r w:rsidRPr="00B23368">
        <w:t xml:space="preserve">Les prestations de l'AI </w:t>
      </w:r>
      <w:proofErr w:type="gramStart"/>
      <w:r w:rsidRPr="00B23368">
        <w:t>comprennent</w:t>
      </w:r>
      <w:proofErr w:type="gramEnd"/>
      <w:r w:rsidR="00B23368">
        <w:t> :</w:t>
      </w:r>
    </w:p>
    <w:p w14:paraId="399DF5F6" w14:textId="77777777" w:rsidR="00A613C3" w:rsidRPr="00701C05" w:rsidRDefault="00B23368" w:rsidP="00526778">
      <w:pPr>
        <w:pStyle w:val="Listenabsatz"/>
        <w:numPr>
          <w:ilvl w:val="0"/>
          <w:numId w:val="11"/>
        </w:numPr>
        <w:ind w:left="426" w:hanging="284"/>
        <w:contextualSpacing w:val="0"/>
      </w:pPr>
      <w:proofErr w:type="gramStart"/>
      <w:r>
        <w:t>m</w:t>
      </w:r>
      <w:r w:rsidR="00A613C3" w:rsidRPr="00701C05">
        <w:t>esures</w:t>
      </w:r>
      <w:proofErr w:type="gramEnd"/>
      <w:r w:rsidR="00A613C3" w:rsidRPr="00701C05">
        <w:t xml:space="preserve"> d</w:t>
      </w:r>
      <w:r w:rsidR="00FF17B2">
        <w:t>e réadaptation</w:t>
      </w:r>
      <w:r>
        <w:t xml:space="preserve"> </w:t>
      </w:r>
      <w:r w:rsidR="00A613C3" w:rsidRPr="00701C05">
        <w:t>(p</w:t>
      </w:r>
      <w:r>
        <w:t>.</w:t>
      </w:r>
      <w:r w:rsidR="00A613C3" w:rsidRPr="00701C05">
        <w:t xml:space="preserve"> ex. </w:t>
      </w:r>
      <w:r w:rsidR="00507D87">
        <w:t xml:space="preserve">service de </w:t>
      </w:r>
      <w:r w:rsidR="00A613C3" w:rsidRPr="00701C05">
        <w:t>placement, coaching ou re</w:t>
      </w:r>
      <w:r w:rsidR="00507D87">
        <w:t>classement</w:t>
      </w:r>
      <w:r w:rsidR="00A613C3" w:rsidRPr="00701C05">
        <w:t>)</w:t>
      </w:r>
    </w:p>
    <w:p w14:paraId="7BF1C098" w14:textId="77777777" w:rsidR="00A613C3" w:rsidRPr="00701C05" w:rsidRDefault="00B23368" w:rsidP="00526778">
      <w:pPr>
        <w:pStyle w:val="Listenabsatz"/>
        <w:numPr>
          <w:ilvl w:val="0"/>
          <w:numId w:val="11"/>
        </w:numPr>
        <w:ind w:left="426" w:hanging="284"/>
        <w:contextualSpacing w:val="0"/>
      </w:pPr>
      <w:proofErr w:type="gramStart"/>
      <w:r>
        <w:t>t</w:t>
      </w:r>
      <w:r w:rsidR="00A613C3" w:rsidRPr="00701C05">
        <w:t>raitement</w:t>
      </w:r>
      <w:proofErr w:type="gramEnd"/>
      <w:r w:rsidR="00A613C3" w:rsidRPr="00701C05">
        <w:t xml:space="preserve"> des infirmités congénitales (jusqu'à l'âge de 20 ans</w:t>
      </w:r>
      <w:r w:rsidR="008B3A3D">
        <w:t xml:space="preserve"> révolus</w:t>
      </w:r>
      <w:r w:rsidR="00A613C3" w:rsidRPr="00701C05">
        <w:t xml:space="preserve">) </w:t>
      </w:r>
    </w:p>
    <w:p w14:paraId="04768C72" w14:textId="77777777" w:rsidR="00A613C3" w:rsidRPr="00701C05" w:rsidRDefault="00B23368" w:rsidP="00526778">
      <w:pPr>
        <w:pStyle w:val="Listenabsatz"/>
        <w:numPr>
          <w:ilvl w:val="0"/>
          <w:numId w:val="11"/>
        </w:numPr>
        <w:ind w:left="426" w:hanging="284"/>
        <w:contextualSpacing w:val="0"/>
      </w:pPr>
      <w:proofErr w:type="gramStart"/>
      <w:r>
        <w:t>m</w:t>
      </w:r>
      <w:r w:rsidR="00A613C3" w:rsidRPr="00701C05">
        <w:t>esures</w:t>
      </w:r>
      <w:proofErr w:type="gramEnd"/>
      <w:r w:rsidR="00A613C3" w:rsidRPr="00701C05">
        <w:t xml:space="preserve"> de </w:t>
      </w:r>
      <w:r w:rsidR="008B3A3D">
        <w:t>formation scolaire spéciale</w:t>
      </w:r>
      <w:r w:rsidR="00A613C3" w:rsidRPr="00701C05">
        <w:t xml:space="preserve"> (jusqu'à l'âge de 20 ans</w:t>
      </w:r>
      <w:r w:rsidR="008B3A3D">
        <w:t xml:space="preserve"> révolus</w:t>
      </w:r>
      <w:r w:rsidR="00A613C3" w:rsidRPr="00701C05">
        <w:t>)</w:t>
      </w:r>
    </w:p>
    <w:p w14:paraId="52F6A364" w14:textId="77777777" w:rsidR="00A613C3" w:rsidRPr="00EE76C7" w:rsidRDefault="00B23368" w:rsidP="00526778">
      <w:pPr>
        <w:pStyle w:val="Listenabsatz"/>
        <w:numPr>
          <w:ilvl w:val="0"/>
          <w:numId w:val="11"/>
        </w:numPr>
        <w:ind w:left="426" w:hanging="284"/>
        <w:contextualSpacing w:val="0"/>
      </w:pPr>
      <w:proofErr w:type="gramStart"/>
      <w:r>
        <w:t>m</w:t>
      </w:r>
      <w:r w:rsidR="00A613C3" w:rsidRPr="00EE76C7">
        <w:t>oyens</w:t>
      </w:r>
      <w:proofErr w:type="gramEnd"/>
      <w:r w:rsidR="00A613C3" w:rsidRPr="00EE76C7">
        <w:t xml:space="preserve"> auxiliaires </w:t>
      </w:r>
    </w:p>
    <w:p w14:paraId="5AE71316" w14:textId="77777777" w:rsidR="00A613C3" w:rsidRPr="00701C05" w:rsidRDefault="00B23368" w:rsidP="00526778">
      <w:pPr>
        <w:pStyle w:val="Listenabsatz"/>
        <w:numPr>
          <w:ilvl w:val="0"/>
          <w:numId w:val="11"/>
        </w:numPr>
        <w:ind w:left="426" w:hanging="284"/>
        <w:contextualSpacing w:val="0"/>
      </w:pPr>
      <w:proofErr w:type="gramStart"/>
      <w:r>
        <w:t>i</w:t>
      </w:r>
      <w:r w:rsidR="00EE76C7" w:rsidRPr="00701C05">
        <w:t>ndemnités</w:t>
      </w:r>
      <w:proofErr w:type="gramEnd"/>
      <w:r w:rsidR="00EE76C7" w:rsidRPr="00701C05">
        <w:t xml:space="preserve"> journalières </w:t>
      </w:r>
      <w:r w:rsidR="008B3A3D">
        <w:t>en lien avec les</w:t>
      </w:r>
      <w:r w:rsidR="00A613C3" w:rsidRPr="00701C05">
        <w:t xml:space="preserve"> mesures de réadaptation </w:t>
      </w:r>
    </w:p>
    <w:p w14:paraId="6DD41213" w14:textId="01C61EB1" w:rsidR="00A613C3" w:rsidRPr="00701C05" w:rsidRDefault="00B23368" w:rsidP="00526778">
      <w:pPr>
        <w:pStyle w:val="Listenabsatz"/>
        <w:numPr>
          <w:ilvl w:val="0"/>
          <w:numId w:val="11"/>
        </w:numPr>
        <w:ind w:left="426" w:hanging="284"/>
        <w:contextualSpacing w:val="0"/>
        <w:rPr>
          <w:color w:val="000000" w:themeColor="text1"/>
        </w:rPr>
      </w:pPr>
      <w:proofErr w:type="gramStart"/>
      <w:r>
        <w:t>a</w:t>
      </w:r>
      <w:r w:rsidR="00A613C3" w:rsidRPr="00701C05">
        <w:t>llocations</w:t>
      </w:r>
      <w:proofErr w:type="gramEnd"/>
      <w:r w:rsidR="00A613C3" w:rsidRPr="00701C05">
        <w:t xml:space="preserve"> pour impotent</w:t>
      </w:r>
      <w:r w:rsidR="008B3A3D">
        <w:t>s</w:t>
      </w:r>
      <w:r w:rsidR="00A613C3" w:rsidRPr="00701C05">
        <w:t xml:space="preserve"> </w:t>
      </w:r>
      <w:r w:rsidR="00A613C3" w:rsidRPr="00701C05">
        <w:rPr>
          <w:color w:val="000000" w:themeColor="text1"/>
        </w:rPr>
        <w:t>(</w:t>
      </w:r>
      <w:r w:rsidR="008B3A3D">
        <w:rPr>
          <w:color w:val="000000" w:themeColor="text1"/>
        </w:rPr>
        <w:t>cf.</w:t>
      </w:r>
      <w:r w:rsidR="002B7CC1" w:rsidRPr="00701C05">
        <w:rPr>
          <w:color w:val="000000" w:themeColor="text1"/>
        </w:rPr>
        <w:t xml:space="preserve"> </w:t>
      </w:r>
      <w:hyperlink w:anchor="_e)_Hilflosenentschädigung_-" w:history="1">
        <w:r w:rsidR="00C9028A" w:rsidRPr="00701C05">
          <w:rPr>
            <w:rStyle w:val="Hyperlink"/>
            <w:color w:val="000000" w:themeColor="text1"/>
          </w:rPr>
          <w:t xml:space="preserve">ch. </w:t>
        </w:r>
        <w:r w:rsidR="002A4ED8" w:rsidRPr="00701C05">
          <w:rPr>
            <w:rStyle w:val="Hyperlink"/>
            <w:color w:val="000000" w:themeColor="text1"/>
          </w:rPr>
          <w:t>4.</w:t>
        </w:r>
        <w:r w:rsidR="00A61201">
          <w:rPr>
            <w:rStyle w:val="Hyperlink"/>
            <w:color w:val="000000" w:themeColor="text1"/>
          </w:rPr>
          <w:t>6</w:t>
        </w:r>
        <w:r w:rsidR="002A4ED8" w:rsidRPr="00701C05">
          <w:rPr>
            <w:rStyle w:val="Hyperlink"/>
            <w:color w:val="000000" w:themeColor="text1"/>
          </w:rPr>
          <w:t>.</w:t>
        </w:r>
        <w:proofErr w:type="gramStart"/>
        <w:r w:rsidR="002A4ED8" w:rsidRPr="00701C05">
          <w:rPr>
            <w:rStyle w:val="Hyperlink"/>
            <w:color w:val="000000" w:themeColor="text1"/>
          </w:rPr>
          <w:t>1.e</w:t>
        </w:r>
        <w:proofErr w:type="gramEnd"/>
      </w:hyperlink>
      <w:r w:rsidR="00A613C3" w:rsidRPr="00701C05">
        <w:rPr>
          <w:color w:val="000000" w:themeColor="text1"/>
        </w:rPr>
        <w:t>)</w:t>
      </w:r>
    </w:p>
    <w:p w14:paraId="7BC64FFF" w14:textId="77777777" w:rsidR="00A613C3" w:rsidRPr="00701C05" w:rsidRDefault="00B23368" w:rsidP="00526778">
      <w:pPr>
        <w:pStyle w:val="Listenabsatz"/>
        <w:numPr>
          <w:ilvl w:val="0"/>
          <w:numId w:val="11"/>
        </w:numPr>
        <w:ind w:left="426" w:hanging="284"/>
        <w:contextualSpacing w:val="0"/>
      </w:pPr>
      <w:proofErr w:type="gramStart"/>
      <w:r>
        <w:rPr>
          <w:color w:val="000000" w:themeColor="text1"/>
        </w:rPr>
        <w:t>versement</w:t>
      </w:r>
      <w:proofErr w:type="gramEnd"/>
      <w:r>
        <w:rPr>
          <w:color w:val="000000" w:themeColor="text1"/>
        </w:rPr>
        <w:t xml:space="preserve"> d’une rente AI s</w:t>
      </w:r>
      <w:r w:rsidR="00A613C3" w:rsidRPr="00701C05">
        <w:rPr>
          <w:color w:val="000000" w:themeColor="text1"/>
        </w:rPr>
        <w:t xml:space="preserve">i </w:t>
      </w:r>
      <w:r w:rsidR="008B3A3D">
        <w:rPr>
          <w:color w:val="000000" w:themeColor="text1"/>
        </w:rPr>
        <w:t>la réadaptation n’est pas ou qu’en partie possible</w:t>
      </w:r>
      <w:r w:rsidR="00A613C3" w:rsidRPr="00701C05">
        <w:t xml:space="preserve"> </w:t>
      </w:r>
    </w:p>
    <w:p w14:paraId="01F7D576" w14:textId="77777777" w:rsidR="00A613C3" w:rsidRDefault="00A613C3" w:rsidP="005D0FAD">
      <w:pPr>
        <w:pStyle w:val="Listenabsatz"/>
      </w:pPr>
    </w:p>
    <w:p w14:paraId="1BC4D208" w14:textId="77777777" w:rsidR="00ED5989" w:rsidRDefault="00B23368" w:rsidP="005D0FAD">
      <w:r>
        <w:t>Pour bénéficier des prestations de l’AI, une demande</w:t>
      </w:r>
      <w:r w:rsidR="00A613C3" w:rsidRPr="00701C05">
        <w:t xml:space="preserve"> doit être déposée auprès de l'office </w:t>
      </w:r>
      <w:r>
        <w:t>AI du canton</w:t>
      </w:r>
      <w:r w:rsidR="00A613C3" w:rsidRPr="00701C05">
        <w:t xml:space="preserve">. </w:t>
      </w:r>
      <w:r w:rsidR="00E26DF2">
        <w:t>Une</w:t>
      </w:r>
      <w:r w:rsidR="008B3A3D">
        <w:t xml:space="preserve"> incapacité de travail d’au</w:t>
      </w:r>
      <w:r w:rsidR="00ED5989" w:rsidRPr="00701C05">
        <w:t xml:space="preserve"> moins 40% </w:t>
      </w:r>
      <w:r w:rsidR="00E26DF2">
        <w:t>pendant une année peut ouvrir le droit à une rente</w:t>
      </w:r>
      <w:r w:rsidR="00ED5989" w:rsidRPr="00701C05">
        <w:t xml:space="preserve">. Avant </w:t>
      </w:r>
      <w:r>
        <w:t>de pouvoir prétendre à une</w:t>
      </w:r>
      <w:r w:rsidR="00ED5989" w:rsidRPr="00701C05">
        <w:t xml:space="preserve"> rente</w:t>
      </w:r>
      <w:r w:rsidR="008B3A3D">
        <w:t xml:space="preserve"> AI</w:t>
      </w:r>
      <w:r w:rsidR="00ED5989" w:rsidRPr="00701C05">
        <w:t xml:space="preserve">, </w:t>
      </w:r>
      <w:r w:rsidR="009D730C" w:rsidRPr="00701C05">
        <w:t xml:space="preserve">les </w:t>
      </w:r>
      <w:r w:rsidR="00A613C3" w:rsidRPr="00701C05">
        <w:t>personnes</w:t>
      </w:r>
      <w:r w:rsidR="009D730C" w:rsidRPr="00701C05">
        <w:t xml:space="preserve"> sous curatelle </w:t>
      </w:r>
      <w:r w:rsidR="00A609D9" w:rsidRPr="00701C05">
        <w:t xml:space="preserve">doivent </w:t>
      </w:r>
      <w:r w:rsidR="00ED5989" w:rsidRPr="00701C05">
        <w:t xml:space="preserve">d'abord demander des mesures </w:t>
      </w:r>
      <w:r w:rsidR="00FF17B2">
        <w:t>de réadaptation</w:t>
      </w:r>
      <w:r w:rsidR="00ED5989" w:rsidRPr="00701C05">
        <w:t xml:space="preserve">. </w:t>
      </w:r>
    </w:p>
    <w:p w14:paraId="4C1B0E8A" w14:textId="77777777" w:rsidR="008B3A3D" w:rsidRDefault="00242617" w:rsidP="005D0FAD">
      <w:r w:rsidRPr="00701C05">
        <w:t xml:space="preserve">Le montant de la rente dépend en grande partie du degré d'invalidité. </w:t>
      </w:r>
      <w:r w:rsidR="00F32D05">
        <w:t xml:space="preserve">A partir de </w:t>
      </w:r>
      <w:r w:rsidR="00FF17B2" w:rsidRPr="00FF17B2">
        <w:t>40% d'invalidité, l'assuré a droit à</w:t>
      </w:r>
      <w:r w:rsidR="00F32D05">
        <w:t xml:space="preserve"> une rente de</w:t>
      </w:r>
      <w:r w:rsidR="00FF17B2" w:rsidRPr="00FF17B2">
        <w:t xml:space="preserve"> </w:t>
      </w:r>
      <w:r w:rsidR="00FF17B2">
        <w:t xml:space="preserve">25%, taux qui </w:t>
      </w:r>
      <w:r w:rsidR="0050144D" w:rsidRPr="00701C05">
        <w:t xml:space="preserve">augmente </w:t>
      </w:r>
      <w:r w:rsidR="00F32D05">
        <w:t xml:space="preserve">ensuite </w:t>
      </w:r>
      <w:r w:rsidR="0050144D" w:rsidRPr="00701C05">
        <w:t xml:space="preserve">en fonction </w:t>
      </w:r>
      <w:r w:rsidR="005268FC" w:rsidRPr="00701C05">
        <w:t xml:space="preserve">du </w:t>
      </w:r>
      <w:r w:rsidR="0050144D" w:rsidRPr="00701C05">
        <w:t>degré d'invalidité. A partir de 70%</w:t>
      </w:r>
      <w:r w:rsidR="00F32D05">
        <w:t xml:space="preserve"> d’invalidité</w:t>
      </w:r>
      <w:r w:rsidR="0050144D" w:rsidRPr="00701C05">
        <w:t xml:space="preserve">, </w:t>
      </w:r>
      <w:r w:rsidR="00FF17B2">
        <w:t xml:space="preserve">l’assuré peut prétendre à une </w:t>
      </w:r>
      <w:r w:rsidR="0050144D" w:rsidRPr="00701C05">
        <w:t xml:space="preserve">rente </w:t>
      </w:r>
      <w:r w:rsidR="00F32D05">
        <w:t>complète</w:t>
      </w:r>
      <w:r w:rsidR="0050144D" w:rsidRPr="00701C05">
        <w:t xml:space="preserve">. </w:t>
      </w:r>
    </w:p>
    <w:p w14:paraId="4509AC5C" w14:textId="77777777" w:rsidR="00FF17B2" w:rsidRDefault="00F32D05" w:rsidP="005D0FAD">
      <w:r>
        <w:t>Lorsqu’une</w:t>
      </w:r>
      <w:r w:rsidR="00FF17B2" w:rsidRPr="00FF17B2">
        <w:t xml:space="preserve"> </w:t>
      </w:r>
      <w:r w:rsidR="00FF17B2">
        <w:t xml:space="preserve">personne sous curatelle </w:t>
      </w:r>
      <w:r w:rsidR="008744FC">
        <w:t xml:space="preserve">perçoit </w:t>
      </w:r>
      <w:r w:rsidR="00FF17B2" w:rsidRPr="00FF17B2">
        <w:t>une rente AI</w:t>
      </w:r>
      <w:r w:rsidR="00FF17B2">
        <w:t xml:space="preserve">, il est recommandé </w:t>
      </w:r>
      <w:r w:rsidR="00FF17B2" w:rsidRPr="00FF17B2">
        <w:t>de consulter des organis</w:t>
      </w:r>
      <w:r w:rsidR="008744FC">
        <w:t>ations spécialisées</w:t>
      </w:r>
      <w:r w:rsidR="00FF17B2" w:rsidRPr="00FF17B2">
        <w:t>, tel</w:t>
      </w:r>
      <w:r w:rsidR="008744FC">
        <w:t>le</w:t>
      </w:r>
      <w:r w:rsidR="00FF17B2" w:rsidRPr="00FF17B2">
        <w:t xml:space="preserve">s que </w:t>
      </w:r>
      <w:proofErr w:type="spellStart"/>
      <w:r w:rsidR="00FF17B2" w:rsidRPr="00FF17B2">
        <w:t>Procap</w:t>
      </w:r>
      <w:proofErr w:type="spellEnd"/>
      <w:r w:rsidR="008744FC">
        <w:t xml:space="preserve">, </w:t>
      </w:r>
      <w:r w:rsidR="00FF17B2" w:rsidRPr="00FF17B2">
        <w:t xml:space="preserve">Pro </w:t>
      </w:r>
      <w:proofErr w:type="spellStart"/>
      <w:r w:rsidR="00FF17B2" w:rsidRPr="00FF17B2">
        <w:t>Infirmis</w:t>
      </w:r>
      <w:proofErr w:type="spellEnd"/>
      <w:r w:rsidR="008744FC">
        <w:t xml:space="preserve"> ou un organisme similaire</w:t>
      </w:r>
      <w:r w:rsidR="00FF17B2" w:rsidRPr="00FF17B2">
        <w:t xml:space="preserve">, ou de </w:t>
      </w:r>
      <w:r w:rsidR="00FF17B2" w:rsidRPr="00FF17B2">
        <w:lastRenderedPageBreak/>
        <w:t xml:space="preserve">contacter le service spécialisé </w:t>
      </w:r>
      <w:r w:rsidR="00FF17B2">
        <w:t>pour curateurs privés</w:t>
      </w:r>
      <w:r w:rsidR="00FF17B2" w:rsidRPr="00FF17B2">
        <w:t xml:space="preserve"> afin de vérifier </w:t>
      </w:r>
      <w:r w:rsidR="008744FC">
        <w:t>la possibilité de demander d’</w:t>
      </w:r>
      <w:r w:rsidR="00FF17B2" w:rsidRPr="00FF17B2">
        <w:t xml:space="preserve">autres </w:t>
      </w:r>
      <w:r w:rsidR="008744FC">
        <w:t xml:space="preserve">rentes ou </w:t>
      </w:r>
      <w:r w:rsidR="00FF17B2" w:rsidRPr="00FF17B2">
        <w:t xml:space="preserve">prestations </w:t>
      </w:r>
      <w:r w:rsidR="008744FC">
        <w:t>en</w:t>
      </w:r>
      <w:r w:rsidR="00FF17B2" w:rsidRPr="00FF17B2">
        <w:t xml:space="preserve"> capital.</w:t>
      </w:r>
    </w:p>
    <w:p w14:paraId="1F26124D" w14:textId="77777777" w:rsidR="00851296" w:rsidRPr="00FF17B2" w:rsidRDefault="008744FC" w:rsidP="005D0FAD">
      <w:r w:rsidRPr="00C22206">
        <w:t>Une rente AI ne vaut pas pour une durée indéterminé</w:t>
      </w:r>
      <w:r>
        <w:t>e. E</w:t>
      </w:r>
      <w:r w:rsidRPr="00C22206">
        <w:t>lle est réexaminée périodiquement. Le degré d’invalidité, qui peut varie</w:t>
      </w:r>
      <w:r>
        <w:t xml:space="preserve">r </w:t>
      </w:r>
      <w:r w:rsidRPr="00C22206">
        <w:t>(amélioration ou détérioration de l’état de santé), est déterminant. A cet égard, l’assuré est tenu de communiquer tout changement important</w:t>
      </w:r>
      <w:r>
        <w:t xml:space="preserve"> à l’AI</w:t>
      </w:r>
      <w:r w:rsidRPr="00C22206">
        <w:t>.</w:t>
      </w:r>
    </w:p>
    <w:tbl>
      <w:tblPr>
        <w:tblStyle w:val="Tabellenraster"/>
        <w:tblW w:w="0" w:type="auto"/>
        <w:tblLook w:val="04A0" w:firstRow="1" w:lastRow="0" w:firstColumn="1" w:lastColumn="0" w:noHBand="0" w:noVBand="1"/>
      </w:tblPr>
      <w:tblGrid>
        <w:gridCol w:w="9344"/>
      </w:tblGrid>
      <w:tr w:rsidR="006838E5" w:rsidRPr="00FD1F4D" w14:paraId="24BBAB12" w14:textId="77777777" w:rsidTr="00222494">
        <w:tc>
          <w:tcPr>
            <w:tcW w:w="93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98D563" w14:textId="77777777" w:rsidR="006838E5" w:rsidRPr="005D0FAD" w:rsidRDefault="006838E5" w:rsidP="00222494">
            <w:pPr>
              <w:spacing w:after="120"/>
              <w:rPr>
                <w:b/>
                <w:bCs/>
              </w:rPr>
            </w:pPr>
            <w:r>
              <w:rPr>
                <w:b/>
                <w:bCs/>
              </w:rPr>
              <w:t xml:space="preserve">Demande de prestations AI </w:t>
            </w:r>
          </w:p>
          <w:p w14:paraId="0C3F0066" w14:textId="77777777" w:rsidR="006838E5" w:rsidRPr="00701C05" w:rsidRDefault="006838E5" w:rsidP="00526778">
            <w:pPr>
              <w:pStyle w:val="Listenabsatz"/>
              <w:numPr>
                <w:ilvl w:val="0"/>
                <w:numId w:val="14"/>
              </w:numPr>
              <w:ind w:left="714" w:hanging="357"/>
              <w:contextualSpacing w:val="0"/>
              <w:jc w:val="left"/>
              <w:rPr>
                <w:sz w:val="20"/>
                <w:szCs w:val="20"/>
              </w:rPr>
            </w:pPr>
            <w:r w:rsidRPr="00701C05">
              <w:rPr>
                <w:sz w:val="20"/>
                <w:szCs w:val="20"/>
              </w:rPr>
              <w:t xml:space="preserve">La </w:t>
            </w:r>
            <w:r w:rsidR="009D730C" w:rsidRPr="00701C05">
              <w:rPr>
                <w:sz w:val="20"/>
                <w:szCs w:val="20"/>
              </w:rPr>
              <w:t xml:space="preserve">personne sous curatelle </w:t>
            </w:r>
            <w:r w:rsidRPr="00701C05">
              <w:rPr>
                <w:sz w:val="20"/>
                <w:szCs w:val="20"/>
              </w:rPr>
              <w:t xml:space="preserve">présente une incapacité de travail d'au moins 40% en moyenne pendant 3 mois </w:t>
            </w:r>
            <w:r w:rsidR="00FF17B2">
              <w:rPr>
                <w:sz w:val="20"/>
                <w:szCs w:val="20"/>
              </w:rPr>
              <w:t>consécutifs</w:t>
            </w:r>
            <w:r w:rsidR="008744FC">
              <w:rPr>
                <w:sz w:val="20"/>
                <w:szCs w:val="20"/>
              </w:rPr>
              <w:t xml:space="preserve"> (sans interruption)</w:t>
            </w:r>
            <w:r w:rsidRPr="00701C05">
              <w:rPr>
                <w:sz w:val="20"/>
                <w:szCs w:val="20"/>
              </w:rPr>
              <w:t xml:space="preserve">. </w:t>
            </w:r>
          </w:p>
          <w:p w14:paraId="67FEFCD4" w14:textId="77777777" w:rsidR="006838E5" w:rsidRPr="00701C05" w:rsidRDefault="008744FC" w:rsidP="00526778">
            <w:pPr>
              <w:pStyle w:val="Listenabsatz"/>
              <w:numPr>
                <w:ilvl w:val="0"/>
                <w:numId w:val="14"/>
              </w:numPr>
              <w:ind w:left="714" w:hanging="357"/>
              <w:contextualSpacing w:val="0"/>
              <w:jc w:val="left"/>
              <w:rPr>
                <w:sz w:val="20"/>
                <w:szCs w:val="20"/>
              </w:rPr>
            </w:pPr>
            <w:r>
              <w:rPr>
                <w:sz w:val="20"/>
                <w:szCs w:val="20"/>
              </w:rPr>
              <w:t>Une</w:t>
            </w:r>
            <w:r w:rsidR="00FF17B2">
              <w:rPr>
                <w:sz w:val="20"/>
                <w:szCs w:val="20"/>
              </w:rPr>
              <w:t xml:space="preserve"> demande </w:t>
            </w:r>
            <w:r>
              <w:rPr>
                <w:sz w:val="20"/>
                <w:szCs w:val="20"/>
              </w:rPr>
              <w:t>pour des</w:t>
            </w:r>
            <w:r w:rsidR="00FF17B2">
              <w:rPr>
                <w:sz w:val="20"/>
                <w:szCs w:val="20"/>
              </w:rPr>
              <w:t xml:space="preserve"> mesures de réadaptation</w:t>
            </w:r>
            <w:r w:rsidR="006838E5" w:rsidRPr="00701C05">
              <w:rPr>
                <w:sz w:val="20"/>
                <w:szCs w:val="20"/>
              </w:rPr>
              <w:t xml:space="preserve"> </w:t>
            </w:r>
            <w:r>
              <w:rPr>
                <w:sz w:val="20"/>
                <w:szCs w:val="20"/>
              </w:rPr>
              <w:t>doit être soumise à</w:t>
            </w:r>
            <w:r w:rsidR="006838E5" w:rsidRPr="00701C05">
              <w:rPr>
                <w:sz w:val="20"/>
                <w:szCs w:val="20"/>
              </w:rPr>
              <w:t xml:space="preserve"> l'office AI cantonal.</w:t>
            </w:r>
          </w:p>
          <w:p w14:paraId="3C363E90" w14:textId="77777777" w:rsidR="006838E5" w:rsidRPr="00701C05" w:rsidRDefault="008744FC" w:rsidP="00526778">
            <w:pPr>
              <w:pStyle w:val="Listenabsatz"/>
              <w:numPr>
                <w:ilvl w:val="0"/>
                <w:numId w:val="14"/>
              </w:numPr>
              <w:ind w:left="714" w:hanging="357"/>
              <w:contextualSpacing w:val="0"/>
              <w:jc w:val="left"/>
              <w:rPr>
                <w:sz w:val="20"/>
                <w:szCs w:val="20"/>
              </w:rPr>
            </w:pPr>
            <w:r>
              <w:rPr>
                <w:sz w:val="20"/>
                <w:szCs w:val="20"/>
              </w:rPr>
              <w:t>Si les</w:t>
            </w:r>
            <w:r w:rsidR="006838E5" w:rsidRPr="00701C05">
              <w:rPr>
                <w:sz w:val="20"/>
                <w:szCs w:val="20"/>
              </w:rPr>
              <w:t xml:space="preserve"> mesures de réadaptation ne sont pas indiquées ou possibles : déposer </w:t>
            </w:r>
            <w:r w:rsidR="00851296">
              <w:rPr>
                <w:sz w:val="20"/>
                <w:szCs w:val="20"/>
              </w:rPr>
              <w:t xml:space="preserve">après 6 mois </w:t>
            </w:r>
            <w:r w:rsidR="006838E5" w:rsidRPr="00701C05">
              <w:rPr>
                <w:sz w:val="20"/>
                <w:szCs w:val="20"/>
              </w:rPr>
              <w:t>une demande de rente auprès de l'office AI</w:t>
            </w:r>
            <w:r w:rsidR="00851296">
              <w:rPr>
                <w:sz w:val="20"/>
                <w:szCs w:val="20"/>
              </w:rPr>
              <w:t xml:space="preserve"> cantonal</w:t>
            </w:r>
            <w:r w:rsidR="003A711C" w:rsidRPr="00701C05">
              <w:rPr>
                <w:sz w:val="20"/>
                <w:szCs w:val="20"/>
              </w:rPr>
              <w:t>.</w:t>
            </w:r>
          </w:p>
          <w:p w14:paraId="080AE339" w14:textId="77777777" w:rsidR="00A0687A" w:rsidRPr="00701C05" w:rsidRDefault="00FF17B2" w:rsidP="00526778">
            <w:pPr>
              <w:pStyle w:val="Listenabsatz"/>
              <w:numPr>
                <w:ilvl w:val="0"/>
                <w:numId w:val="14"/>
              </w:numPr>
              <w:spacing w:after="120"/>
              <w:ind w:left="714" w:hanging="357"/>
              <w:contextualSpacing w:val="0"/>
              <w:jc w:val="left"/>
              <w:rPr>
                <w:sz w:val="20"/>
                <w:szCs w:val="20"/>
              </w:rPr>
            </w:pPr>
            <w:r>
              <w:rPr>
                <w:sz w:val="20"/>
                <w:szCs w:val="20"/>
              </w:rPr>
              <w:t>S</w:t>
            </w:r>
            <w:r w:rsidR="003A711C" w:rsidRPr="00701C05">
              <w:rPr>
                <w:sz w:val="20"/>
                <w:szCs w:val="20"/>
              </w:rPr>
              <w:t xml:space="preserve">ignaler </w:t>
            </w:r>
            <w:r>
              <w:rPr>
                <w:sz w:val="20"/>
                <w:szCs w:val="20"/>
              </w:rPr>
              <w:t>tout changement,</w:t>
            </w:r>
            <w:r w:rsidR="003A711C" w:rsidRPr="00701C05">
              <w:rPr>
                <w:sz w:val="20"/>
                <w:szCs w:val="20"/>
              </w:rPr>
              <w:t xml:space="preserve"> tel qu</w:t>
            </w:r>
            <w:r>
              <w:rPr>
                <w:sz w:val="20"/>
                <w:szCs w:val="20"/>
              </w:rPr>
              <w:t>’une</w:t>
            </w:r>
            <w:r w:rsidR="003A711C" w:rsidRPr="00701C05">
              <w:rPr>
                <w:sz w:val="20"/>
                <w:szCs w:val="20"/>
              </w:rPr>
              <w:t xml:space="preserve"> amélioration ou </w:t>
            </w:r>
            <w:r>
              <w:rPr>
                <w:sz w:val="20"/>
                <w:szCs w:val="20"/>
              </w:rPr>
              <w:t>une</w:t>
            </w:r>
            <w:r w:rsidR="003A711C" w:rsidRPr="00701C05">
              <w:rPr>
                <w:sz w:val="20"/>
                <w:szCs w:val="20"/>
              </w:rPr>
              <w:t xml:space="preserve"> détérioration de l'état de santé, des revenus, etc.</w:t>
            </w:r>
          </w:p>
        </w:tc>
      </w:tr>
    </w:tbl>
    <w:p w14:paraId="4E9E8F34" w14:textId="77777777" w:rsidR="00222494" w:rsidRPr="00701C05" w:rsidRDefault="00222494" w:rsidP="00222494">
      <w:pPr>
        <w:pStyle w:val="berschrift5"/>
        <w:spacing w:before="240"/>
        <w:rPr>
          <w:sz w:val="22"/>
          <w:szCs w:val="22"/>
          <w:lang w:val="fr-CH"/>
        </w:rPr>
      </w:pPr>
      <w:proofErr w:type="spellStart"/>
      <w:proofErr w:type="gramStart"/>
      <w:r w:rsidRPr="00701C05">
        <w:rPr>
          <w:sz w:val="22"/>
          <w:szCs w:val="22"/>
          <w:lang w:val="fr-CH"/>
        </w:rPr>
        <w:t>bb</w:t>
      </w:r>
      <w:proofErr w:type="spellEnd"/>
      <w:proofErr w:type="gramEnd"/>
      <w:r w:rsidRPr="00701C05">
        <w:rPr>
          <w:sz w:val="22"/>
          <w:szCs w:val="22"/>
          <w:lang w:val="fr-CH"/>
        </w:rPr>
        <w:t xml:space="preserve">) Contribution d'assistance de l'AI </w:t>
      </w:r>
    </w:p>
    <w:p w14:paraId="33E8AA8A" w14:textId="415B87B7" w:rsidR="00FF17B2" w:rsidRPr="00122F87" w:rsidRDefault="00FF17B2" w:rsidP="00222494">
      <w:pPr>
        <w:spacing w:after="360"/>
      </w:pPr>
      <w:r w:rsidRPr="00FF17B2">
        <w:rPr>
          <w:color w:val="000000" w:themeColor="text1"/>
        </w:rPr>
        <w:t xml:space="preserve">Les </w:t>
      </w:r>
      <w:r w:rsidR="00851296">
        <w:rPr>
          <w:color w:val="000000" w:themeColor="text1"/>
        </w:rPr>
        <w:t xml:space="preserve">personnes qui perçoivent </w:t>
      </w:r>
      <w:r w:rsidRPr="00FF17B2">
        <w:rPr>
          <w:color w:val="000000" w:themeColor="text1"/>
        </w:rPr>
        <w:t>une allocation pour impotent de l'AI (</w:t>
      </w:r>
      <w:r w:rsidRPr="00701C05">
        <w:rPr>
          <w:color w:val="000000" w:themeColor="text1"/>
        </w:rPr>
        <w:t xml:space="preserve">cf. </w:t>
      </w:r>
      <w:hyperlink w:anchor="_e)_Hilflosenentschädigung_-" w:history="1">
        <w:r w:rsidRPr="00701C05">
          <w:rPr>
            <w:rStyle w:val="Hyperlink"/>
            <w:color w:val="000000" w:themeColor="text1"/>
          </w:rPr>
          <w:t>ch. 4.</w:t>
        </w:r>
        <w:r w:rsidR="00A61201">
          <w:rPr>
            <w:rStyle w:val="Hyperlink"/>
            <w:color w:val="000000" w:themeColor="text1"/>
          </w:rPr>
          <w:t>6</w:t>
        </w:r>
        <w:r w:rsidRPr="00701C05">
          <w:rPr>
            <w:rStyle w:val="Hyperlink"/>
            <w:color w:val="000000" w:themeColor="text1"/>
          </w:rPr>
          <w:t>.1.e</w:t>
        </w:r>
      </w:hyperlink>
      <w:r w:rsidRPr="00FF17B2">
        <w:rPr>
          <w:color w:val="000000" w:themeColor="text1"/>
        </w:rPr>
        <w:t>) et vivant à domicile ont droit à une contribution d'assistance. Les parents en ligne directe, le conjoint</w:t>
      </w:r>
      <w:r w:rsidR="00E65D3B">
        <w:rPr>
          <w:color w:val="000000" w:themeColor="text1"/>
        </w:rPr>
        <w:t xml:space="preserve"> ou</w:t>
      </w:r>
      <w:r w:rsidRPr="00FF17B2">
        <w:rPr>
          <w:color w:val="000000" w:themeColor="text1"/>
        </w:rPr>
        <w:t xml:space="preserve"> le partenaire enregistré ne sont pas considérés comme des </w:t>
      </w:r>
      <w:r w:rsidR="00E65D3B">
        <w:rPr>
          <w:color w:val="000000" w:themeColor="text1"/>
        </w:rPr>
        <w:t>p</w:t>
      </w:r>
      <w:r w:rsidR="00E65D3B" w:rsidRPr="00122F87">
        <w:t>ersonnes d’</w:t>
      </w:r>
      <w:r w:rsidRPr="00122F87">
        <w:t>assistan</w:t>
      </w:r>
      <w:r w:rsidR="00E65D3B" w:rsidRPr="00122F87">
        <w:t>ce</w:t>
      </w:r>
      <w:r w:rsidRPr="00122F87">
        <w:t xml:space="preserve"> au sens de l'AI. Le formulaire </w:t>
      </w:r>
      <w:r w:rsidR="00851296" w:rsidRPr="00122F87">
        <w:t xml:space="preserve">pour le dépôt d’une </w:t>
      </w:r>
      <w:r w:rsidRPr="00122F87">
        <w:t>demande est disponible sur</w:t>
      </w:r>
      <w:r w:rsidR="00E65D3B" w:rsidRPr="00122F87">
        <w:t xml:space="preserve"> </w:t>
      </w:r>
      <w:hyperlink r:id="rId23" w:history="1">
        <w:r w:rsidR="00602645" w:rsidRPr="00122F87">
          <w:rPr>
            <w:rStyle w:val="Hyperlink"/>
            <w:color w:val="auto"/>
          </w:rPr>
          <w:t>www.ahv-iv.ch/fr</w:t>
        </w:r>
      </w:hyperlink>
      <w:r w:rsidR="00E65D3B" w:rsidRPr="00122F87">
        <w:t>.</w:t>
      </w:r>
    </w:p>
    <w:p w14:paraId="7FE33224" w14:textId="77777777" w:rsidR="00E80E64" w:rsidRPr="00701C05" w:rsidRDefault="00E80E64" w:rsidP="00183B20">
      <w:pPr>
        <w:shd w:val="clear" w:color="auto" w:fill="D9D9D9"/>
        <w:rPr>
          <w:color w:val="0070C0"/>
        </w:rPr>
      </w:pPr>
      <w:r w:rsidRPr="00701C05">
        <w:rPr>
          <w:b/>
          <w:color w:val="0070C0"/>
        </w:rPr>
        <w:t>Adresse/lien de l'</w:t>
      </w:r>
      <w:r w:rsidR="00E65D3B">
        <w:rPr>
          <w:b/>
          <w:color w:val="0070C0"/>
        </w:rPr>
        <w:t xml:space="preserve">office </w:t>
      </w:r>
      <w:r w:rsidRPr="00701C05">
        <w:rPr>
          <w:b/>
          <w:color w:val="0070C0"/>
        </w:rPr>
        <w:t xml:space="preserve">AI compétent </w:t>
      </w:r>
    </w:p>
    <w:p w14:paraId="4A079041" w14:textId="77777777" w:rsidR="00183B20" w:rsidRPr="00701C05" w:rsidRDefault="00183B20" w:rsidP="00183B20">
      <w:pPr>
        <w:shd w:val="clear" w:color="auto" w:fill="D9D9D9"/>
        <w:rPr>
          <w:color w:val="0070C0"/>
        </w:rPr>
      </w:pPr>
      <w:r w:rsidRPr="00701C05">
        <w:rPr>
          <w:color w:val="0070C0"/>
        </w:rPr>
        <w:t>(xx)</w:t>
      </w:r>
    </w:p>
    <w:p w14:paraId="1F35ED26" w14:textId="77777777" w:rsidR="00222494" w:rsidRPr="00701C05" w:rsidRDefault="00222494" w:rsidP="005D0FAD"/>
    <w:p w14:paraId="72D794FB" w14:textId="77777777" w:rsidR="006A27D0" w:rsidRPr="00701C05" w:rsidRDefault="006A27D0" w:rsidP="006838E5">
      <w:pPr>
        <w:pStyle w:val="berschrift4"/>
      </w:pPr>
      <w:bookmarkStart w:id="76" w:name="_d)_Ergänzungsleistungen_–"/>
      <w:bookmarkEnd w:id="76"/>
      <w:r w:rsidRPr="00701C05">
        <w:t xml:space="preserve">d) Prestations complémentaires - PC </w:t>
      </w:r>
    </w:p>
    <w:p w14:paraId="537B5AA4" w14:textId="77777777" w:rsidR="006838E5" w:rsidRPr="00701C05" w:rsidRDefault="006838E5" w:rsidP="006838E5">
      <w:pPr>
        <w:pStyle w:val="berschrift5"/>
        <w:rPr>
          <w:sz w:val="22"/>
          <w:szCs w:val="22"/>
          <w:lang w:val="fr-CH"/>
        </w:rPr>
      </w:pPr>
      <w:proofErr w:type="spellStart"/>
      <w:proofErr w:type="gramStart"/>
      <w:r w:rsidRPr="00701C05">
        <w:rPr>
          <w:sz w:val="22"/>
          <w:szCs w:val="22"/>
          <w:lang w:val="fr-CH"/>
        </w:rPr>
        <w:t>aa</w:t>
      </w:r>
      <w:proofErr w:type="spellEnd"/>
      <w:proofErr w:type="gramEnd"/>
      <w:r w:rsidRPr="00701C05">
        <w:rPr>
          <w:sz w:val="22"/>
          <w:szCs w:val="22"/>
          <w:lang w:val="fr-CH"/>
        </w:rPr>
        <w:t>) Généralités</w:t>
      </w:r>
    </w:p>
    <w:p w14:paraId="3E51305A" w14:textId="77777777" w:rsidR="00851296" w:rsidRPr="00701C05" w:rsidRDefault="00851296" w:rsidP="005D0FAD">
      <w:r w:rsidRPr="00C22206">
        <w:t xml:space="preserve">Lorsque les rentes AVS et AI ne suffisent pas à couvrir les besoins vitaux et qu’il n’y a pas de fortune d’une certaine importance, l’assuré a en principe droit à des PC. Les PC ne sont pas des prestations d’aide sociale, mais des prestations d’assurances sociales auxquelles l’assuré a droit. </w:t>
      </w:r>
      <w:r w:rsidR="00ED05E9">
        <w:t>Toutefois, l</w:t>
      </w:r>
      <w:r w:rsidRPr="00C22206">
        <w:t>a situation économique de l’assuré doit être présentée et documentée clairement</w:t>
      </w:r>
      <w:r w:rsidR="00ED05E9">
        <w:t>.</w:t>
      </w:r>
    </w:p>
    <w:p w14:paraId="4BB8C051" w14:textId="77777777" w:rsidR="00ED05E9" w:rsidRPr="00C22206" w:rsidRDefault="00ED05E9" w:rsidP="00ED05E9">
      <w:r w:rsidRPr="00C22206">
        <w:t xml:space="preserve">Seules les personnes domiciliées en Suisse peuvent </w:t>
      </w:r>
      <w:r>
        <w:t>bénéficier de PC</w:t>
      </w:r>
      <w:r w:rsidRPr="00C22206">
        <w:t xml:space="preserve">. </w:t>
      </w:r>
      <w:r>
        <w:t>Elles</w:t>
      </w:r>
      <w:r w:rsidRPr="00C22206">
        <w:t xml:space="preserve"> ne sont donc pas versées à l’étranger. Les étrangers doivent en outre avoir habité en Suisse sans interruption pendant 10 ans. </w:t>
      </w:r>
      <w:r>
        <w:t>C</w:t>
      </w:r>
      <w:r w:rsidRPr="00C22206">
        <w:t>e délai de carence ne va</w:t>
      </w:r>
      <w:r>
        <w:t>ut</w:t>
      </w:r>
      <w:r w:rsidRPr="00C22206">
        <w:t xml:space="preserve"> pas pour les ressortissants de l’UE. </w:t>
      </w:r>
    </w:p>
    <w:p w14:paraId="40DE3E84" w14:textId="052F3A31" w:rsidR="003A711C" w:rsidRDefault="00242617" w:rsidP="003A711C">
      <w:r w:rsidRPr="00701C05">
        <w:t xml:space="preserve">Les </w:t>
      </w:r>
      <w:r w:rsidR="002D7EBA" w:rsidRPr="00701C05">
        <w:t xml:space="preserve">PC </w:t>
      </w:r>
      <w:r w:rsidRPr="00701C05">
        <w:t xml:space="preserve">sont </w:t>
      </w:r>
      <w:proofErr w:type="gramStart"/>
      <w:r w:rsidR="00856C55" w:rsidRPr="00701C05">
        <w:t>calculé</w:t>
      </w:r>
      <w:r w:rsidR="00856C55">
        <w:t>e</w:t>
      </w:r>
      <w:r w:rsidR="00856C55" w:rsidRPr="00701C05">
        <w:t>s</w:t>
      </w:r>
      <w:proofErr w:type="gramEnd"/>
      <w:r w:rsidRPr="00701C05">
        <w:t xml:space="preserve"> </w:t>
      </w:r>
      <w:r w:rsidR="00E65D3B">
        <w:t>en comparant</w:t>
      </w:r>
      <w:r w:rsidRPr="00701C05">
        <w:t xml:space="preserve"> les dépenses et les </w:t>
      </w:r>
      <w:r w:rsidR="004D2C75">
        <w:t>revenus</w:t>
      </w:r>
      <w:r w:rsidRPr="00701C05">
        <w:t xml:space="preserve">. </w:t>
      </w:r>
      <w:r w:rsidR="00ED05E9">
        <w:t>A cette fin, d</w:t>
      </w:r>
      <w:r w:rsidRPr="00701C05">
        <w:t xml:space="preserve">ifférents montants forfaitaires et </w:t>
      </w:r>
      <w:r w:rsidR="00ED05E9">
        <w:t xml:space="preserve">montants </w:t>
      </w:r>
      <w:r w:rsidRPr="00701C05">
        <w:t xml:space="preserve">maximaux sont appliqués. </w:t>
      </w:r>
      <w:r w:rsidR="00ED05E9">
        <w:t>Les</w:t>
      </w:r>
      <w:r w:rsidR="003A711C" w:rsidRPr="00701C05">
        <w:t xml:space="preserve"> personnes </w:t>
      </w:r>
      <w:r w:rsidR="00ED05E9">
        <w:t xml:space="preserve">qui possèdent de la fortune </w:t>
      </w:r>
      <w:r w:rsidR="003A711C" w:rsidRPr="00701C05">
        <w:t xml:space="preserve">peuvent </w:t>
      </w:r>
      <w:r w:rsidR="00ED05E9">
        <w:t xml:space="preserve">également </w:t>
      </w:r>
      <w:r w:rsidR="003A711C" w:rsidRPr="00701C05">
        <w:t>déposer une demande de PC (</w:t>
      </w:r>
      <w:r w:rsidR="00D83B42">
        <w:t>seuil</w:t>
      </w:r>
      <w:r w:rsidR="003A711C" w:rsidRPr="00701C05">
        <w:t xml:space="preserve"> de fortune). </w:t>
      </w:r>
      <w:r w:rsidR="00E707E0">
        <w:t>Un bien immobilier occupé par son propriétaire n’est pas pris en compte dans ce</w:t>
      </w:r>
      <w:r w:rsidR="00D83B42">
        <w:t xml:space="preserve"> seuil</w:t>
      </w:r>
      <w:r w:rsidR="003A711C" w:rsidRPr="00701C05">
        <w:t xml:space="preserve"> de fortune. </w:t>
      </w:r>
      <w:r w:rsidR="00E707E0">
        <w:t>L’épargne ne doit donc pas être complètement utilisée pour pouvoir bénéficier de PC</w:t>
      </w:r>
      <w:r w:rsidR="00E65D3B">
        <w:t>.</w:t>
      </w:r>
    </w:p>
    <w:p w14:paraId="29112373" w14:textId="77777777" w:rsidR="00242617" w:rsidRDefault="005F7634" w:rsidP="005D0FAD">
      <w:pPr>
        <w:pStyle w:val="Textkrper"/>
      </w:pPr>
      <w:r w:rsidRPr="00C22206">
        <w:t>Chaque changement intervenu dans la situation financière de l’assuré entraîne un nouveau calcul</w:t>
      </w:r>
      <w:r>
        <w:t xml:space="preserve"> </w:t>
      </w:r>
      <w:r w:rsidR="00A56C58" w:rsidRPr="00701C05">
        <w:t>(p. ex. augmentation de</w:t>
      </w:r>
      <w:r w:rsidR="00E6715C">
        <w:t xml:space="preserve"> la</w:t>
      </w:r>
      <w:r w:rsidR="00A56C58" w:rsidRPr="00701C05">
        <w:t xml:space="preserve"> </w:t>
      </w:r>
      <w:r w:rsidR="00E707E0">
        <w:t>taxe</w:t>
      </w:r>
      <w:r w:rsidR="00E6715C">
        <w:t xml:space="preserve"> journalière du home</w:t>
      </w:r>
      <w:r w:rsidR="00A56C58" w:rsidRPr="00701C05">
        <w:t xml:space="preserve"> </w:t>
      </w:r>
      <w:r w:rsidR="003A711C" w:rsidRPr="00701C05">
        <w:t>ou changement du niveau de soins</w:t>
      </w:r>
      <w:r w:rsidR="00A56C58" w:rsidRPr="00701C05">
        <w:t xml:space="preserve">, </w:t>
      </w:r>
      <w:r w:rsidR="00E65D3B">
        <w:t>changement</w:t>
      </w:r>
      <w:r w:rsidR="003A711C" w:rsidRPr="00701C05">
        <w:t xml:space="preserve"> </w:t>
      </w:r>
      <w:r>
        <w:t>de</w:t>
      </w:r>
      <w:r w:rsidR="00A56C58" w:rsidRPr="00701C05">
        <w:t xml:space="preserve"> </w:t>
      </w:r>
      <w:r w:rsidR="003A711C" w:rsidRPr="00701C05">
        <w:t>logement</w:t>
      </w:r>
      <w:r w:rsidR="00A56C58" w:rsidRPr="00701C05">
        <w:t xml:space="preserve">, </w:t>
      </w:r>
      <w:r>
        <w:t xml:space="preserve">droit à </w:t>
      </w:r>
      <w:r w:rsidR="00A56C58" w:rsidRPr="00701C05">
        <w:t>une allocation pour impotent</w:t>
      </w:r>
      <w:r w:rsidR="003A711C" w:rsidRPr="00701C05">
        <w:t xml:space="preserve">, augmentation de la fortune </w:t>
      </w:r>
      <w:proofErr w:type="gramStart"/>
      <w:r w:rsidR="003A711C" w:rsidRPr="00701C05">
        <w:t xml:space="preserve">suite </w:t>
      </w:r>
      <w:r w:rsidR="003A711C" w:rsidRPr="00701C05">
        <w:lastRenderedPageBreak/>
        <w:t>à un</w:t>
      </w:r>
      <w:proofErr w:type="gramEnd"/>
      <w:r w:rsidR="003A711C" w:rsidRPr="00701C05">
        <w:t xml:space="preserve"> héritage ou à une donation, etc</w:t>
      </w:r>
      <w:r w:rsidR="00242617" w:rsidRPr="00701C05">
        <w:t xml:space="preserve">.) </w:t>
      </w:r>
      <w:r>
        <w:t>A cet égard</w:t>
      </w:r>
      <w:r w:rsidR="00242617" w:rsidRPr="00701C05">
        <w:t xml:space="preserve">, </w:t>
      </w:r>
      <w:r w:rsidR="00E65D3B" w:rsidRPr="00E65D3B">
        <w:t xml:space="preserve">les personnes sous curatelle </w:t>
      </w:r>
      <w:r>
        <w:t xml:space="preserve">ont l’obligation de signaler tout changement dans un </w:t>
      </w:r>
      <w:r w:rsidR="00242617" w:rsidRPr="00701C05">
        <w:t>délai de 30 jours</w:t>
      </w:r>
      <w:r>
        <w:t>.</w:t>
      </w:r>
    </w:p>
    <w:p w14:paraId="1189AFEC" w14:textId="77777777" w:rsidR="003A711C" w:rsidRDefault="00E65D3B" w:rsidP="005D0FAD">
      <w:pPr>
        <w:pStyle w:val="Textkrper"/>
      </w:pPr>
      <w:r>
        <w:t>De plus</w:t>
      </w:r>
      <w:r w:rsidR="003A711C" w:rsidRPr="00701C05">
        <w:t xml:space="preserve">, les </w:t>
      </w:r>
      <w:r>
        <w:t>relevés</w:t>
      </w:r>
      <w:r w:rsidR="003A711C" w:rsidRPr="00701C05">
        <w:t xml:space="preserve"> bancaires doivent être envoyés chaque année à la caisse de compensation lorsqu</w:t>
      </w:r>
      <w:r>
        <w:t>e la</w:t>
      </w:r>
      <w:r w:rsidR="003A711C" w:rsidRPr="00701C05">
        <w:t xml:space="preserve"> consommation de</w:t>
      </w:r>
      <w:r>
        <w:t xml:space="preserve"> la</w:t>
      </w:r>
      <w:r w:rsidR="003A711C" w:rsidRPr="00701C05">
        <w:t xml:space="preserve"> fortune est prise en compte dans le calcul des PC. L</w:t>
      </w:r>
      <w:r>
        <w:t>e nouveau patrimoine</w:t>
      </w:r>
      <w:r w:rsidR="003A711C" w:rsidRPr="00701C05">
        <w:t xml:space="preserve"> est alors pris en compte dans le calcul.</w:t>
      </w:r>
    </w:p>
    <w:p w14:paraId="6A2EAC9A" w14:textId="1C276CB0" w:rsidR="00E6715C" w:rsidRDefault="00E6715C" w:rsidP="005D0FAD">
      <w:r w:rsidRPr="00E6715C">
        <w:rPr>
          <w:bCs/>
        </w:rPr>
        <w:t>Le calcul de la prestation à laquelle l’assuré a droit est effectué par l’organe désigné par le canton, qui</w:t>
      </w:r>
      <w:r w:rsidR="009502AB">
        <w:rPr>
          <w:bCs/>
        </w:rPr>
        <w:t xml:space="preserve"> rend</w:t>
      </w:r>
      <w:r w:rsidRPr="00E6715C">
        <w:rPr>
          <w:bCs/>
        </w:rPr>
        <w:t xml:space="preserve"> une décision officielle. Cette procédure peut prendre un certain temps (2 à 6 mois). Les PC sont néanmoins </w:t>
      </w:r>
      <w:proofErr w:type="gramStart"/>
      <w:r w:rsidRPr="00E6715C">
        <w:rPr>
          <w:bCs/>
        </w:rPr>
        <w:t>versées</w:t>
      </w:r>
      <w:proofErr w:type="gramEnd"/>
      <w:r w:rsidRPr="00E6715C">
        <w:rPr>
          <w:bCs/>
        </w:rPr>
        <w:t xml:space="preserve"> rétroactivement, la date du dépôt de la demande étant</w:t>
      </w:r>
      <w:r w:rsidRPr="00C22206">
        <w:t xml:space="preserve"> déterminante. Lors de l’entrée dans un home, les PC sont </w:t>
      </w:r>
      <w:proofErr w:type="gramStart"/>
      <w:r w:rsidRPr="00C22206">
        <w:t>versées</w:t>
      </w:r>
      <w:proofErr w:type="gramEnd"/>
      <w:r w:rsidRPr="00C22206">
        <w:t xml:space="preserve"> rétroactivement depuis la date d’</w:t>
      </w:r>
      <w:r>
        <w:t>admission</w:t>
      </w:r>
      <w:r w:rsidRPr="00C22206">
        <w:t xml:space="preserve"> dans le home, pour les bénéficiaires de rentes AI depuis le début du droit à la rente. La demande de PC doit toutefois impérativement être déposée dans les 6 mois suivant l’entrée dans le home, respectivement la réception de la décision d’octroi de la rente. </w:t>
      </w:r>
      <w:r w:rsidR="009502AB">
        <w:t>Dans le cas contraire</w:t>
      </w:r>
      <w:r w:rsidRPr="00C22206">
        <w:t xml:space="preserve">, les prestations ne sont pas versées rétroactivement, mais seulement </w:t>
      </w:r>
      <w:r>
        <w:t>à partir de</w:t>
      </w:r>
      <w:r w:rsidRPr="00C22206">
        <w:t xml:space="preserve"> la date du dépôt de la demande.</w:t>
      </w:r>
    </w:p>
    <w:p w14:paraId="1BA06ECF" w14:textId="77777777" w:rsidR="00EA2C75" w:rsidRPr="00701C05" w:rsidRDefault="00A56C58" w:rsidP="005D0FAD">
      <w:r w:rsidRPr="00701C05">
        <w:t xml:space="preserve">Les </w:t>
      </w:r>
      <w:r w:rsidR="005A585C">
        <w:t xml:space="preserve">montants </w:t>
      </w:r>
      <w:r w:rsidRPr="00701C05">
        <w:t>forfait</w:t>
      </w:r>
      <w:r w:rsidR="005A585C">
        <w:t>aires</w:t>
      </w:r>
      <w:r w:rsidRPr="00701C05">
        <w:t xml:space="preserve">, </w:t>
      </w:r>
      <w:r w:rsidR="00E6715C">
        <w:t>seuils de fortune</w:t>
      </w:r>
      <w:r w:rsidRPr="00701C05">
        <w:t xml:space="preserve"> et </w:t>
      </w:r>
      <w:r w:rsidR="00E6715C">
        <w:t>franchises en vigueur</w:t>
      </w:r>
      <w:r w:rsidRPr="00701C05">
        <w:t xml:space="preserve"> sont </w:t>
      </w:r>
      <w:r w:rsidR="005A585C">
        <w:t>présentés dans le mémento</w:t>
      </w:r>
      <w:r w:rsidRPr="00701C05">
        <w:t xml:space="preserve"> </w:t>
      </w:r>
      <w:r w:rsidR="00E6715C">
        <w:t>« </w:t>
      </w:r>
      <w:r w:rsidRPr="00701C05">
        <w:t>Prestations complémentaires à l'AVS/AI</w:t>
      </w:r>
      <w:r w:rsidR="00E6715C">
        <w:t> »</w:t>
      </w:r>
      <w:r w:rsidRPr="00701C05">
        <w:t xml:space="preserve">, </w:t>
      </w:r>
      <w:r w:rsidR="005A585C">
        <w:t>disponible</w:t>
      </w:r>
      <w:r w:rsidRPr="00701C05">
        <w:t xml:space="preserve"> sur Internet ou auprès de l'organe </w:t>
      </w:r>
      <w:r w:rsidR="008C0FB3">
        <w:t xml:space="preserve">d’exécution </w:t>
      </w:r>
      <w:r w:rsidRPr="00701C05">
        <w:t>des PC.</w:t>
      </w:r>
    </w:p>
    <w:tbl>
      <w:tblPr>
        <w:tblStyle w:val="Tabellenraster"/>
        <w:tblW w:w="0" w:type="auto"/>
        <w:tblLook w:val="04A0" w:firstRow="1" w:lastRow="0" w:firstColumn="1" w:lastColumn="0" w:noHBand="0" w:noVBand="1"/>
      </w:tblPr>
      <w:tblGrid>
        <w:gridCol w:w="9344"/>
      </w:tblGrid>
      <w:tr w:rsidR="006838E5" w:rsidRPr="00FD1F4D" w14:paraId="595823BE"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C7AD06" w14:textId="77777777" w:rsidR="006838E5" w:rsidRPr="005D0FAD" w:rsidRDefault="006838E5" w:rsidP="00006117">
            <w:pPr>
              <w:spacing w:after="120"/>
              <w:rPr>
                <w:b/>
                <w:bCs/>
              </w:rPr>
            </w:pPr>
            <w:r>
              <w:rPr>
                <w:b/>
                <w:bCs/>
              </w:rPr>
              <w:t xml:space="preserve">Demande de prestations complémentaires </w:t>
            </w:r>
          </w:p>
          <w:p w14:paraId="2B45B75E" w14:textId="77777777" w:rsidR="006838E5" w:rsidRPr="00701C05" w:rsidRDefault="009D730C" w:rsidP="00526778">
            <w:pPr>
              <w:pStyle w:val="Listenabsatz"/>
              <w:numPr>
                <w:ilvl w:val="0"/>
                <w:numId w:val="14"/>
              </w:numPr>
              <w:ind w:left="714" w:hanging="357"/>
              <w:contextualSpacing w:val="0"/>
              <w:jc w:val="left"/>
              <w:rPr>
                <w:sz w:val="20"/>
                <w:szCs w:val="20"/>
              </w:rPr>
            </w:pPr>
            <w:r w:rsidRPr="00701C05">
              <w:rPr>
                <w:sz w:val="20"/>
                <w:szCs w:val="20"/>
              </w:rPr>
              <w:t xml:space="preserve">La personne sous curatelle </w:t>
            </w:r>
            <w:r w:rsidR="006838E5" w:rsidRPr="00701C05">
              <w:rPr>
                <w:sz w:val="20"/>
                <w:szCs w:val="20"/>
              </w:rPr>
              <w:t>perçoit une rente AI ou une rente AVS.</w:t>
            </w:r>
          </w:p>
          <w:p w14:paraId="2C98521D" w14:textId="77777777" w:rsidR="006838E5" w:rsidRPr="00701C05" w:rsidRDefault="009D730C" w:rsidP="00526778">
            <w:pPr>
              <w:pStyle w:val="Listenabsatz"/>
              <w:numPr>
                <w:ilvl w:val="0"/>
                <w:numId w:val="14"/>
              </w:numPr>
              <w:ind w:left="714" w:hanging="357"/>
              <w:contextualSpacing w:val="0"/>
              <w:jc w:val="left"/>
              <w:rPr>
                <w:sz w:val="20"/>
                <w:szCs w:val="20"/>
              </w:rPr>
            </w:pPr>
            <w:r w:rsidRPr="00701C05">
              <w:rPr>
                <w:sz w:val="20"/>
                <w:szCs w:val="20"/>
              </w:rPr>
              <w:t xml:space="preserve">La personne sous curatelle </w:t>
            </w:r>
            <w:r w:rsidR="00911BD5">
              <w:rPr>
                <w:sz w:val="20"/>
                <w:szCs w:val="20"/>
              </w:rPr>
              <w:t>dispose d’une fortune inférieure à</w:t>
            </w:r>
            <w:r w:rsidR="006838E5" w:rsidRPr="00701C05">
              <w:rPr>
                <w:sz w:val="20"/>
                <w:szCs w:val="20"/>
              </w:rPr>
              <w:t xml:space="preserve"> </w:t>
            </w:r>
            <w:r w:rsidR="00C17FB9">
              <w:rPr>
                <w:sz w:val="20"/>
                <w:szCs w:val="20"/>
              </w:rPr>
              <w:t>CHF</w:t>
            </w:r>
            <w:r w:rsidR="005A585C">
              <w:rPr>
                <w:sz w:val="20"/>
                <w:szCs w:val="20"/>
              </w:rPr>
              <w:t xml:space="preserve"> </w:t>
            </w:r>
            <w:r w:rsidR="006838E5" w:rsidRPr="00701C05">
              <w:rPr>
                <w:sz w:val="20"/>
                <w:szCs w:val="20"/>
              </w:rPr>
              <w:t>100</w:t>
            </w:r>
            <w:r w:rsidR="005A585C">
              <w:rPr>
                <w:sz w:val="20"/>
                <w:szCs w:val="20"/>
              </w:rPr>
              <w:t>’</w:t>
            </w:r>
            <w:r w:rsidR="006838E5" w:rsidRPr="00701C05">
              <w:rPr>
                <w:sz w:val="20"/>
                <w:szCs w:val="20"/>
              </w:rPr>
              <w:t xml:space="preserve">000 (couple marié : </w:t>
            </w:r>
            <w:r w:rsidR="00C17FB9">
              <w:rPr>
                <w:sz w:val="20"/>
                <w:szCs w:val="20"/>
              </w:rPr>
              <w:t>CHF</w:t>
            </w:r>
            <w:r w:rsidR="005A585C">
              <w:rPr>
                <w:sz w:val="20"/>
                <w:szCs w:val="20"/>
              </w:rPr>
              <w:t xml:space="preserve"> </w:t>
            </w:r>
            <w:r w:rsidR="006838E5" w:rsidRPr="00701C05">
              <w:rPr>
                <w:sz w:val="20"/>
                <w:szCs w:val="20"/>
              </w:rPr>
              <w:t>200</w:t>
            </w:r>
            <w:r w:rsidR="005A585C">
              <w:rPr>
                <w:sz w:val="20"/>
                <w:szCs w:val="20"/>
              </w:rPr>
              <w:t>’</w:t>
            </w:r>
            <w:r w:rsidR="006838E5" w:rsidRPr="00701C05">
              <w:rPr>
                <w:sz w:val="20"/>
                <w:szCs w:val="20"/>
              </w:rPr>
              <w:t>000).</w:t>
            </w:r>
          </w:p>
          <w:p w14:paraId="6A92E884" w14:textId="77777777" w:rsidR="006838E5" w:rsidRPr="00701C05" w:rsidRDefault="006838E5" w:rsidP="00526778">
            <w:pPr>
              <w:pStyle w:val="Listenabsatz"/>
              <w:numPr>
                <w:ilvl w:val="0"/>
                <w:numId w:val="14"/>
              </w:numPr>
              <w:ind w:left="714" w:hanging="357"/>
              <w:contextualSpacing w:val="0"/>
              <w:jc w:val="left"/>
              <w:rPr>
                <w:sz w:val="20"/>
                <w:szCs w:val="20"/>
              </w:rPr>
            </w:pPr>
            <w:r w:rsidRPr="00701C05">
              <w:rPr>
                <w:sz w:val="20"/>
                <w:szCs w:val="20"/>
              </w:rPr>
              <w:t>Les dépenses (p. ex. loyer, frais de home) dépassent les r</w:t>
            </w:r>
            <w:r w:rsidR="005A585C">
              <w:rPr>
                <w:sz w:val="20"/>
                <w:szCs w:val="20"/>
              </w:rPr>
              <w:t xml:space="preserve">evenus </w:t>
            </w:r>
            <w:r w:rsidRPr="00701C05">
              <w:rPr>
                <w:sz w:val="20"/>
                <w:szCs w:val="20"/>
              </w:rPr>
              <w:t>(p. ex.</w:t>
            </w:r>
            <w:r w:rsidR="00911BD5">
              <w:rPr>
                <w:sz w:val="20"/>
                <w:szCs w:val="20"/>
              </w:rPr>
              <w:t xml:space="preserve"> revenus de</w:t>
            </w:r>
            <w:r w:rsidRPr="00701C05">
              <w:rPr>
                <w:sz w:val="20"/>
                <w:szCs w:val="20"/>
              </w:rPr>
              <w:t xml:space="preserve"> rentes, indemnités journalières, revenus de la fortune). </w:t>
            </w:r>
          </w:p>
          <w:p w14:paraId="20EF02D2" w14:textId="02976927" w:rsidR="00431D9A" w:rsidRPr="00701C05" w:rsidRDefault="00431D9A" w:rsidP="00526778">
            <w:pPr>
              <w:pStyle w:val="Listenabsatz"/>
              <w:numPr>
                <w:ilvl w:val="0"/>
                <w:numId w:val="14"/>
              </w:numPr>
              <w:ind w:left="714" w:hanging="357"/>
              <w:contextualSpacing w:val="0"/>
              <w:jc w:val="left"/>
              <w:rPr>
                <w:color w:val="000000" w:themeColor="text1"/>
                <w:sz w:val="20"/>
                <w:szCs w:val="20"/>
              </w:rPr>
            </w:pPr>
            <w:r w:rsidRPr="00701C05">
              <w:rPr>
                <w:sz w:val="20"/>
                <w:szCs w:val="20"/>
              </w:rPr>
              <w:t xml:space="preserve">Calcul </w:t>
            </w:r>
            <w:r w:rsidR="00B36E34" w:rsidRPr="00701C05">
              <w:rPr>
                <w:sz w:val="20"/>
                <w:szCs w:val="20"/>
              </w:rPr>
              <w:t xml:space="preserve">possible </w:t>
            </w:r>
            <w:r w:rsidRPr="00701C05">
              <w:rPr>
                <w:sz w:val="20"/>
                <w:szCs w:val="20"/>
              </w:rPr>
              <w:t xml:space="preserve">selon le </w:t>
            </w:r>
            <w:r w:rsidRPr="00701C05">
              <w:rPr>
                <w:color w:val="000000" w:themeColor="text1"/>
                <w:sz w:val="20"/>
                <w:szCs w:val="20"/>
              </w:rPr>
              <w:t xml:space="preserve">lien </w:t>
            </w:r>
            <w:r w:rsidRPr="00701C05">
              <w:rPr>
                <w:sz w:val="20"/>
                <w:szCs w:val="20"/>
              </w:rPr>
              <w:t xml:space="preserve">suivant </w:t>
            </w:r>
            <w:r w:rsidRPr="00701C05">
              <w:rPr>
                <w:color w:val="000000" w:themeColor="text1"/>
                <w:sz w:val="20"/>
                <w:szCs w:val="20"/>
              </w:rPr>
              <w:t xml:space="preserve">: </w:t>
            </w:r>
            <w:hyperlink r:id="rId24" w:history="1">
              <w:r w:rsidR="00B36E34" w:rsidRPr="00701C05">
                <w:rPr>
                  <w:rStyle w:val="Hyperlink"/>
                  <w:color w:val="000000" w:themeColor="text1"/>
                  <w:sz w:val="20"/>
                  <w:szCs w:val="20"/>
                </w:rPr>
                <w:t>Calcul des prestations complémentaires | Prestations complémentaires (PC) | Assurances sociales | Centre d'information AVS/AI</w:t>
              </w:r>
            </w:hyperlink>
          </w:p>
          <w:p w14:paraId="0C4BF73A" w14:textId="77777777" w:rsidR="006838E5" w:rsidRPr="00701C05" w:rsidRDefault="006838E5" w:rsidP="009D3EE8">
            <w:pPr>
              <w:jc w:val="left"/>
              <w:rPr>
                <w:sz w:val="20"/>
                <w:szCs w:val="20"/>
              </w:rPr>
            </w:pPr>
            <w:r w:rsidRPr="00CD4CB1">
              <w:rPr>
                <w:b/>
                <w:sz w:val="20"/>
                <w:szCs w:val="20"/>
              </w:rPr>
              <w:sym w:font="Wingdings" w:char="F0E8"/>
            </w:r>
            <w:r w:rsidRPr="00701C05">
              <w:rPr>
                <w:sz w:val="20"/>
                <w:szCs w:val="20"/>
              </w:rPr>
              <w:t xml:space="preserve"> </w:t>
            </w:r>
            <w:r w:rsidR="00AC584E">
              <w:rPr>
                <w:sz w:val="20"/>
                <w:szCs w:val="20"/>
              </w:rPr>
              <w:t>La</w:t>
            </w:r>
            <w:r w:rsidR="005A585C" w:rsidRPr="005A585C">
              <w:rPr>
                <w:sz w:val="20"/>
                <w:szCs w:val="20"/>
              </w:rPr>
              <w:t xml:space="preserve"> demande de PC </w:t>
            </w:r>
            <w:r w:rsidR="00AC584E">
              <w:rPr>
                <w:sz w:val="20"/>
                <w:szCs w:val="20"/>
              </w:rPr>
              <w:t xml:space="preserve">doit être déposée </w:t>
            </w:r>
            <w:r w:rsidR="005A585C" w:rsidRPr="005A585C">
              <w:rPr>
                <w:sz w:val="20"/>
                <w:szCs w:val="20"/>
              </w:rPr>
              <w:t>auprès de la caisse de compensation compétente</w:t>
            </w:r>
            <w:r w:rsidRPr="00701C05">
              <w:rPr>
                <w:sz w:val="20"/>
                <w:szCs w:val="20"/>
              </w:rPr>
              <w:t>.</w:t>
            </w:r>
          </w:p>
        </w:tc>
      </w:tr>
    </w:tbl>
    <w:p w14:paraId="2560084A" w14:textId="77777777" w:rsidR="00183B20" w:rsidRPr="00701C05" w:rsidRDefault="00183B20" w:rsidP="00867AE8">
      <w:pPr>
        <w:spacing w:before="0" w:after="0"/>
        <w:rPr>
          <w:color w:val="0070C0"/>
        </w:rPr>
      </w:pPr>
    </w:p>
    <w:p w14:paraId="702AD7AC" w14:textId="77777777" w:rsidR="00E80E64" w:rsidRPr="00701C05" w:rsidRDefault="00E80E64" w:rsidP="00867AE8">
      <w:pPr>
        <w:shd w:val="clear" w:color="auto" w:fill="D9D9D9"/>
        <w:spacing w:before="0"/>
        <w:rPr>
          <w:color w:val="0070C0"/>
        </w:rPr>
      </w:pPr>
      <w:r w:rsidRPr="00701C05">
        <w:rPr>
          <w:b/>
          <w:color w:val="0070C0"/>
        </w:rPr>
        <w:t xml:space="preserve">Adresse/lien de la </w:t>
      </w:r>
      <w:r w:rsidR="005A585C">
        <w:rPr>
          <w:b/>
          <w:color w:val="0070C0"/>
        </w:rPr>
        <w:t>caisse</w:t>
      </w:r>
      <w:r w:rsidRPr="00701C05">
        <w:rPr>
          <w:b/>
          <w:color w:val="0070C0"/>
        </w:rPr>
        <w:t xml:space="preserve"> de compensation compétente </w:t>
      </w:r>
    </w:p>
    <w:p w14:paraId="36A0C4B1" w14:textId="77777777" w:rsidR="00183B20" w:rsidRPr="00AC584E" w:rsidRDefault="00183B20" w:rsidP="00AC584E">
      <w:pPr>
        <w:shd w:val="clear" w:color="auto" w:fill="D9D9D9"/>
        <w:rPr>
          <w:color w:val="0070C0"/>
        </w:rPr>
      </w:pPr>
      <w:r w:rsidRPr="00701C05">
        <w:rPr>
          <w:color w:val="0070C0"/>
        </w:rPr>
        <w:t>(xx)</w:t>
      </w:r>
    </w:p>
    <w:p w14:paraId="50A680A8" w14:textId="77777777" w:rsidR="00A56C58" w:rsidRPr="00701C05" w:rsidRDefault="006838E5" w:rsidP="006838E5">
      <w:pPr>
        <w:pStyle w:val="berschrift5"/>
        <w:rPr>
          <w:lang w:val="fr-CH"/>
        </w:rPr>
      </w:pPr>
      <w:proofErr w:type="spellStart"/>
      <w:proofErr w:type="gramStart"/>
      <w:r w:rsidRPr="00701C05">
        <w:rPr>
          <w:lang w:val="fr-CH"/>
        </w:rPr>
        <w:t>bb</w:t>
      </w:r>
      <w:proofErr w:type="spellEnd"/>
      <w:proofErr w:type="gramEnd"/>
      <w:r w:rsidRPr="00701C05">
        <w:rPr>
          <w:lang w:val="fr-CH"/>
        </w:rPr>
        <w:t xml:space="preserve">) </w:t>
      </w:r>
      <w:r w:rsidR="00A56C58" w:rsidRPr="00701C05">
        <w:rPr>
          <w:lang w:val="fr-CH"/>
        </w:rPr>
        <w:t xml:space="preserve">Frais </w:t>
      </w:r>
      <w:r w:rsidR="00D7557F">
        <w:rPr>
          <w:lang w:val="fr-CH"/>
        </w:rPr>
        <w:t>liés à la maladie</w:t>
      </w:r>
      <w:r w:rsidR="00A56C58" w:rsidRPr="00701C05">
        <w:rPr>
          <w:lang w:val="fr-CH"/>
        </w:rPr>
        <w:t xml:space="preserve"> et </w:t>
      </w:r>
      <w:r w:rsidR="00D7557F">
        <w:rPr>
          <w:lang w:val="fr-CH"/>
        </w:rPr>
        <w:t>au handicap</w:t>
      </w:r>
    </w:p>
    <w:p w14:paraId="1EA29C61" w14:textId="00215C49" w:rsidR="00E223E8" w:rsidRPr="00C22206" w:rsidRDefault="009E1D6E" w:rsidP="00E223E8">
      <w:r w:rsidRPr="00701C05">
        <w:t xml:space="preserve">Les </w:t>
      </w:r>
      <w:r w:rsidR="00242617" w:rsidRPr="00701C05">
        <w:t xml:space="preserve">PC </w:t>
      </w:r>
      <w:r w:rsidR="005A585C">
        <w:t>couvrent</w:t>
      </w:r>
      <w:r w:rsidRPr="00701C05">
        <w:t xml:space="preserve"> </w:t>
      </w:r>
      <w:r w:rsidR="00D7557F">
        <w:t xml:space="preserve">uniquement </w:t>
      </w:r>
      <w:r w:rsidR="00242617" w:rsidRPr="00701C05">
        <w:t xml:space="preserve">les dépenses régulières. </w:t>
      </w:r>
      <w:r w:rsidR="00E223E8" w:rsidRPr="00C22206">
        <w:t xml:space="preserve">Les frais liés à la maladie et au handicap peuvent être remboursés par le biais des PC lorsqu’ils ne sont pris en charge par aucune assurance (franchises et </w:t>
      </w:r>
      <w:r w:rsidR="00EE06FD">
        <w:t>quotes-parts</w:t>
      </w:r>
      <w:r w:rsidR="00E223E8" w:rsidRPr="00C22206">
        <w:t xml:space="preserve"> des caisses-maladie, traitements dentaires, </w:t>
      </w:r>
      <w:r w:rsidR="00E223E8">
        <w:t>service d’aide et de soins à domicile</w:t>
      </w:r>
      <w:r w:rsidR="00E223E8" w:rsidRPr="00C22206">
        <w:t xml:space="preserve">, </w:t>
      </w:r>
      <w:r w:rsidR="00455C6E" w:rsidRPr="00C22206">
        <w:t>aide-ménagère</w:t>
      </w:r>
      <w:r w:rsidR="00E223E8" w:rsidRPr="00C22206">
        <w:t>, etc.).</w:t>
      </w:r>
      <w:r w:rsidRPr="00701C05">
        <w:t xml:space="preserve"> Le droit au remboursement </w:t>
      </w:r>
      <w:r w:rsidR="00E223E8">
        <w:t xml:space="preserve">des frais </w:t>
      </w:r>
      <w:r w:rsidR="00EE06FD">
        <w:t>de</w:t>
      </w:r>
      <w:r w:rsidR="00E223E8">
        <w:t xml:space="preserve"> maladie</w:t>
      </w:r>
      <w:r w:rsidRPr="00701C05">
        <w:t xml:space="preserve"> expire </w:t>
      </w:r>
      <w:r w:rsidR="005A585C">
        <w:t>après</w:t>
      </w:r>
      <w:r w:rsidRPr="00701C05">
        <w:t xml:space="preserve"> 15 mois.</w:t>
      </w:r>
      <w:r w:rsidR="00CD4CB1" w:rsidRPr="00701C05">
        <w:t xml:space="preserve"> Il est donc important d'envoyer les justificatifs </w:t>
      </w:r>
      <w:r w:rsidR="00E223E8">
        <w:t xml:space="preserve">suffisamment tôt et </w:t>
      </w:r>
      <w:r w:rsidR="00CD4CB1" w:rsidRPr="00701C05">
        <w:t xml:space="preserve">régulièrement. </w:t>
      </w:r>
      <w:r w:rsidR="00242617" w:rsidRPr="00701C05">
        <w:t>En cas de doute</w:t>
      </w:r>
      <w:r w:rsidR="001E147C" w:rsidRPr="00701C05">
        <w:t xml:space="preserve">, il </w:t>
      </w:r>
      <w:r w:rsidR="005A585C">
        <w:t>est recommandé de contacter</w:t>
      </w:r>
      <w:r w:rsidR="001E147C" w:rsidRPr="00701C05">
        <w:t xml:space="preserve"> l'</w:t>
      </w:r>
      <w:r w:rsidR="00242617" w:rsidRPr="00701C05">
        <w:t xml:space="preserve">organe </w:t>
      </w:r>
      <w:r w:rsidR="00EE06FD">
        <w:t xml:space="preserve">d’exécution des </w:t>
      </w:r>
      <w:r w:rsidR="00242617" w:rsidRPr="00701C05">
        <w:t xml:space="preserve">PC pour </w:t>
      </w:r>
      <w:r w:rsidR="005A585C">
        <w:t>vérifier</w:t>
      </w:r>
      <w:r w:rsidR="00242617" w:rsidRPr="00701C05">
        <w:t xml:space="preserve"> si </w:t>
      </w:r>
      <w:r w:rsidR="005A585C">
        <w:t>c</w:t>
      </w:r>
      <w:r w:rsidR="00242617" w:rsidRPr="00701C05">
        <w:t xml:space="preserve">es frais </w:t>
      </w:r>
      <w:r w:rsidR="005A585C">
        <w:t>s</w:t>
      </w:r>
      <w:r w:rsidR="00E223E8">
        <w:t>eront pris en charge par les PC.</w:t>
      </w:r>
    </w:p>
    <w:p w14:paraId="5F55E591" w14:textId="77777777" w:rsidR="00767E49" w:rsidRPr="00701C05" w:rsidRDefault="00767E49" w:rsidP="00006117">
      <w:pPr>
        <w:spacing w:after="120"/>
        <w:rPr>
          <w:b/>
          <w:bCs/>
        </w:rPr>
      </w:pPr>
      <w:r w:rsidRPr="00701C05">
        <w:rPr>
          <w:b/>
          <w:bCs/>
        </w:rPr>
        <w:t>cc) Redevances radio et TV (</w:t>
      </w:r>
      <w:proofErr w:type="spellStart"/>
      <w:r w:rsidRPr="00701C05">
        <w:rPr>
          <w:b/>
          <w:bCs/>
        </w:rPr>
        <w:t>Serafe</w:t>
      </w:r>
      <w:proofErr w:type="spellEnd"/>
      <w:r w:rsidRPr="00701C05">
        <w:rPr>
          <w:b/>
          <w:bCs/>
        </w:rPr>
        <w:t>)</w:t>
      </w:r>
    </w:p>
    <w:p w14:paraId="7D54CB95" w14:textId="77777777" w:rsidR="005A585C" w:rsidRPr="005A585C" w:rsidRDefault="00767E49" w:rsidP="005D0FAD">
      <w:r w:rsidRPr="00701C05">
        <w:t xml:space="preserve">En principe, chaque ménage </w:t>
      </w:r>
      <w:r w:rsidR="005A585C">
        <w:t>est tenu de</w:t>
      </w:r>
      <w:r w:rsidRPr="00701C05">
        <w:t xml:space="preserve"> payer la redevance, </w:t>
      </w:r>
      <w:r w:rsidR="00E223E8">
        <w:t xml:space="preserve">indépendamment du fait </w:t>
      </w:r>
      <w:r w:rsidR="00E223E8" w:rsidRPr="00E223E8">
        <w:t>qu’une personne écoute la radio ou regarde la télévision</w:t>
      </w:r>
      <w:r w:rsidRPr="00701C05">
        <w:t>.</w:t>
      </w:r>
      <w:r w:rsidR="008C0FB3">
        <w:t xml:space="preserve"> </w:t>
      </w:r>
      <w:r w:rsidR="00E223E8">
        <w:t>Les</w:t>
      </w:r>
      <w:r w:rsidR="005A585C" w:rsidRPr="005A585C">
        <w:t xml:space="preserve"> bénéficiaires de prestations complémentaires sont ex</w:t>
      </w:r>
      <w:r w:rsidR="005A585C">
        <w:t>emptés</w:t>
      </w:r>
      <w:r w:rsidR="005A585C" w:rsidRPr="005A585C">
        <w:t xml:space="preserve"> du paiement de la redevance radio et </w:t>
      </w:r>
      <w:r w:rsidR="005A585C">
        <w:t>TV</w:t>
      </w:r>
      <w:r w:rsidR="005A585C" w:rsidRPr="005A585C">
        <w:t xml:space="preserve">. L'envoi d'une copie </w:t>
      </w:r>
      <w:r w:rsidR="005A585C" w:rsidRPr="005A585C">
        <w:lastRenderedPageBreak/>
        <w:t>de l'attestation officielle d</w:t>
      </w:r>
      <w:r w:rsidR="00E223E8">
        <w:t>u droit aux</w:t>
      </w:r>
      <w:r w:rsidR="005A585C" w:rsidRPr="005A585C">
        <w:t xml:space="preserve"> prestations complémentaires </w:t>
      </w:r>
      <w:r w:rsidR="00E223E8" w:rsidRPr="00701C05">
        <w:t>à SERAFE SA</w:t>
      </w:r>
      <w:r w:rsidR="00E223E8">
        <w:t xml:space="preserve"> </w:t>
      </w:r>
      <w:r w:rsidR="005A585C" w:rsidRPr="005A585C">
        <w:t>tient lieu de demande d'exonération.</w:t>
      </w:r>
    </w:p>
    <w:tbl>
      <w:tblPr>
        <w:tblStyle w:val="Tabellenraster"/>
        <w:tblW w:w="0" w:type="auto"/>
        <w:tblLook w:val="04A0" w:firstRow="1" w:lastRow="0" w:firstColumn="1" w:lastColumn="0" w:noHBand="0" w:noVBand="1"/>
      </w:tblPr>
      <w:tblGrid>
        <w:gridCol w:w="9344"/>
      </w:tblGrid>
      <w:tr w:rsidR="006838E5" w:rsidRPr="00FD1F4D" w14:paraId="55433BD5"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9130026" w14:textId="77777777" w:rsidR="006838E5" w:rsidRPr="00E223E8" w:rsidRDefault="006838E5" w:rsidP="00006117">
            <w:pPr>
              <w:spacing w:after="120"/>
              <w:rPr>
                <w:b/>
                <w:bCs/>
              </w:rPr>
            </w:pPr>
            <w:r w:rsidRPr="00E223E8">
              <w:rPr>
                <w:b/>
                <w:bCs/>
              </w:rPr>
              <w:t xml:space="preserve">Remboursement des frais </w:t>
            </w:r>
            <w:r w:rsidR="00EE06FD">
              <w:rPr>
                <w:b/>
                <w:bCs/>
              </w:rPr>
              <w:t xml:space="preserve">de </w:t>
            </w:r>
            <w:r w:rsidR="00E223E8" w:rsidRPr="00E223E8">
              <w:rPr>
                <w:b/>
                <w:bCs/>
              </w:rPr>
              <w:t>m</w:t>
            </w:r>
            <w:r w:rsidR="00E223E8">
              <w:rPr>
                <w:b/>
                <w:bCs/>
              </w:rPr>
              <w:t>aladie</w:t>
            </w:r>
          </w:p>
          <w:p w14:paraId="28F996BC" w14:textId="22DEE38E" w:rsidR="006838E5" w:rsidRPr="00701C05" w:rsidRDefault="008C0FB3" w:rsidP="00526778">
            <w:pPr>
              <w:pStyle w:val="Listenabsatz"/>
              <w:numPr>
                <w:ilvl w:val="0"/>
                <w:numId w:val="14"/>
              </w:numPr>
              <w:ind w:left="714" w:hanging="357"/>
              <w:contextualSpacing w:val="0"/>
              <w:jc w:val="left"/>
              <w:rPr>
                <w:sz w:val="20"/>
                <w:szCs w:val="20"/>
              </w:rPr>
            </w:pPr>
            <w:r w:rsidRPr="008C0FB3">
              <w:rPr>
                <w:sz w:val="20"/>
                <w:szCs w:val="20"/>
              </w:rPr>
              <w:t>Co</w:t>
            </w:r>
            <w:r>
              <w:rPr>
                <w:sz w:val="20"/>
                <w:szCs w:val="20"/>
              </w:rPr>
              <w:t>nserve</w:t>
            </w:r>
            <w:r w:rsidR="006838E5" w:rsidRPr="00701C05">
              <w:rPr>
                <w:sz w:val="20"/>
                <w:szCs w:val="20"/>
              </w:rPr>
              <w:t xml:space="preserve">r les justificatifs des frais </w:t>
            </w:r>
            <w:r w:rsidR="00EE06FD">
              <w:rPr>
                <w:sz w:val="20"/>
                <w:szCs w:val="20"/>
              </w:rPr>
              <w:t>liés à la maladie et au handicap</w:t>
            </w:r>
            <w:r w:rsidR="006838E5" w:rsidRPr="00701C05">
              <w:rPr>
                <w:sz w:val="20"/>
                <w:szCs w:val="20"/>
              </w:rPr>
              <w:t xml:space="preserve"> : </w:t>
            </w:r>
            <w:r>
              <w:rPr>
                <w:sz w:val="20"/>
                <w:szCs w:val="20"/>
              </w:rPr>
              <w:t>f</w:t>
            </w:r>
            <w:r w:rsidR="006838E5" w:rsidRPr="00701C05">
              <w:rPr>
                <w:sz w:val="20"/>
                <w:szCs w:val="20"/>
              </w:rPr>
              <w:t xml:space="preserve">ranchises, quotes-parts </w:t>
            </w:r>
            <w:r>
              <w:rPr>
                <w:sz w:val="20"/>
                <w:szCs w:val="20"/>
              </w:rPr>
              <w:t>des</w:t>
            </w:r>
            <w:r w:rsidR="006838E5" w:rsidRPr="00701C05">
              <w:rPr>
                <w:sz w:val="20"/>
                <w:szCs w:val="20"/>
              </w:rPr>
              <w:t xml:space="preserve"> caisse</w:t>
            </w:r>
            <w:r>
              <w:rPr>
                <w:sz w:val="20"/>
                <w:szCs w:val="20"/>
              </w:rPr>
              <w:t>s</w:t>
            </w:r>
            <w:r w:rsidR="006838E5" w:rsidRPr="00701C05">
              <w:rPr>
                <w:sz w:val="20"/>
                <w:szCs w:val="20"/>
              </w:rPr>
              <w:t xml:space="preserve"> maladie, </w:t>
            </w:r>
            <w:r>
              <w:rPr>
                <w:sz w:val="20"/>
                <w:szCs w:val="20"/>
              </w:rPr>
              <w:t>service d’aide et de soins à domicile</w:t>
            </w:r>
            <w:r w:rsidR="006838E5" w:rsidRPr="00701C05">
              <w:rPr>
                <w:sz w:val="20"/>
                <w:szCs w:val="20"/>
              </w:rPr>
              <w:t xml:space="preserve">, </w:t>
            </w:r>
            <w:r w:rsidR="00455C6E" w:rsidRPr="00701C05">
              <w:rPr>
                <w:sz w:val="20"/>
                <w:szCs w:val="20"/>
              </w:rPr>
              <w:t>aide-ménagère</w:t>
            </w:r>
            <w:r w:rsidR="006838E5" w:rsidRPr="00701C05">
              <w:rPr>
                <w:sz w:val="20"/>
                <w:szCs w:val="20"/>
              </w:rPr>
              <w:t>, etc.</w:t>
            </w:r>
          </w:p>
          <w:p w14:paraId="0A18777A" w14:textId="77777777" w:rsidR="006838E5" w:rsidRPr="00701C05" w:rsidRDefault="00EE06FD" w:rsidP="00526778">
            <w:pPr>
              <w:pStyle w:val="Listenabsatz"/>
              <w:numPr>
                <w:ilvl w:val="0"/>
                <w:numId w:val="14"/>
              </w:numPr>
              <w:ind w:left="714" w:hanging="357"/>
              <w:contextualSpacing w:val="0"/>
              <w:jc w:val="left"/>
              <w:rPr>
                <w:sz w:val="20"/>
                <w:szCs w:val="20"/>
              </w:rPr>
            </w:pPr>
            <w:r>
              <w:rPr>
                <w:sz w:val="20"/>
                <w:szCs w:val="20"/>
              </w:rPr>
              <w:t xml:space="preserve">Envoyer </w:t>
            </w:r>
            <w:r w:rsidR="008C0FB3">
              <w:rPr>
                <w:sz w:val="20"/>
                <w:szCs w:val="20"/>
              </w:rPr>
              <w:t>ces</w:t>
            </w:r>
            <w:r w:rsidR="006838E5" w:rsidRPr="00701C05">
              <w:rPr>
                <w:sz w:val="20"/>
                <w:szCs w:val="20"/>
              </w:rPr>
              <w:t xml:space="preserve"> justificatifs à la caisse de compensation compétente (organe </w:t>
            </w:r>
            <w:r w:rsidR="008C0FB3">
              <w:rPr>
                <w:sz w:val="20"/>
                <w:szCs w:val="20"/>
              </w:rPr>
              <w:t>d’exécution de</w:t>
            </w:r>
            <w:r w:rsidR="006838E5" w:rsidRPr="00701C05">
              <w:rPr>
                <w:sz w:val="20"/>
                <w:szCs w:val="20"/>
              </w:rPr>
              <w:t xml:space="preserve">s PC) une à deux fois par an </w:t>
            </w:r>
            <w:r w:rsidR="006B4843" w:rsidRPr="00701C05">
              <w:rPr>
                <w:sz w:val="20"/>
                <w:szCs w:val="20"/>
              </w:rPr>
              <w:t xml:space="preserve">- le remboursement </w:t>
            </w:r>
            <w:r w:rsidR="008C0FB3">
              <w:rPr>
                <w:sz w:val="20"/>
                <w:szCs w:val="20"/>
              </w:rPr>
              <w:t>ne s’applique qu’aux</w:t>
            </w:r>
            <w:r w:rsidR="00CD4CB1" w:rsidRPr="00701C05">
              <w:rPr>
                <w:sz w:val="20"/>
                <w:szCs w:val="20"/>
              </w:rPr>
              <w:t xml:space="preserve"> factures des </w:t>
            </w:r>
            <w:r w:rsidR="006B4843" w:rsidRPr="00701C05">
              <w:rPr>
                <w:sz w:val="20"/>
                <w:szCs w:val="20"/>
              </w:rPr>
              <w:t xml:space="preserve">15 </w:t>
            </w:r>
            <w:r w:rsidR="00CD4CB1" w:rsidRPr="00701C05">
              <w:rPr>
                <w:sz w:val="20"/>
                <w:szCs w:val="20"/>
              </w:rPr>
              <w:t xml:space="preserve">derniers </w:t>
            </w:r>
            <w:r w:rsidR="006B4843" w:rsidRPr="00701C05">
              <w:rPr>
                <w:sz w:val="20"/>
                <w:szCs w:val="20"/>
              </w:rPr>
              <w:t>mois</w:t>
            </w:r>
            <w:r w:rsidR="006838E5" w:rsidRPr="00701C05">
              <w:rPr>
                <w:sz w:val="20"/>
                <w:szCs w:val="20"/>
              </w:rPr>
              <w:t xml:space="preserve">. </w:t>
            </w:r>
          </w:p>
          <w:p w14:paraId="67AC3A3E" w14:textId="77777777" w:rsidR="00CD4CB1" w:rsidRPr="00701C05" w:rsidRDefault="006838E5" w:rsidP="00526778">
            <w:pPr>
              <w:pStyle w:val="Listenabsatz"/>
              <w:numPr>
                <w:ilvl w:val="0"/>
                <w:numId w:val="14"/>
              </w:numPr>
              <w:spacing w:after="120"/>
              <w:ind w:left="714" w:hanging="357"/>
              <w:contextualSpacing w:val="0"/>
              <w:jc w:val="left"/>
            </w:pPr>
            <w:r w:rsidRPr="00701C05">
              <w:rPr>
                <w:sz w:val="20"/>
                <w:szCs w:val="20"/>
              </w:rPr>
              <w:t xml:space="preserve">Vérifier la décision </w:t>
            </w:r>
            <w:r w:rsidR="008C0FB3">
              <w:rPr>
                <w:sz w:val="20"/>
                <w:szCs w:val="20"/>
              </w:rPr>
              <w:t xml:space="preserve">relative aux </w:t>
            </w:r>
            <w:r w:rsidRPr="00701C05">
              <w:rPr>
                <w:sz w:val="20"/>
                <w:szCs w:val="20"/>
              </w:rPr>
              <w:t xml:space="preserve">PC. </w:t>
            </w:r>
            <w:r w:rsidR="008C0FB3">
              <w:rPr>
                <w:sz w:val="20"/>
                <w:szCs w:val="20"/>
              </w:rPr>
              <w:t>Examiner</w:t>
            </w:r>
            <w:r w:rsidRPr="00701C05">
              <w:rPr>
                <w:sz w:val="20"/>
                <w:szCs w:val="20"/>
              </w:rPr>
              <w:t xml:space="preserve"> les frais </w:t>
            </w:r>
            <w:r w:rsidR="00216241">
              <w:rPr>
                <w:sz w:val="20"/>
                <w:szCs w:val="20"/>
              </w:rPr>
              <w:t>non</w:t>
            </w:r>
            <w:r w:rsidRPr="00701C05">
              <w:rPr>
                <w:sz w:val="20"/>
                <w:szCs w:val="20"/>
              </w:rPr>
              <w:t xml:space="preserve"> pris en charge (p. ex. médicaments ou thérapies non remboursés par la caisse-maladie, </w:t>
            </w:r>
            <w:r w:rsidR="00216241">
              <w:rPr>
                <w:sz w:val="20"/>
                <w:szCs w:val="20"/>
              </w:rPr>
              <w:t>rendez-vous</w:t>
            </w:r>
            <w:r w:rsidRPr="00701C05">
              <w:rPr>
                <w:sz w:val="20"/>
                <w:szCs w:val="20"/>
              </w:rPr>
              <w:t xml:space="preserve"> manqués). </w:t>
            </w:r>
            <w:r w:rsidR="008C0FB3">
              <w:rPr>
                <w:sz w:val="20"/>
                <w:szCs w:val="20"/>
              </w:rPr>
              <w:t>Le cas échéant, f</w:t>
            </w:r>
            <w:r w:rsidRPr="00701C05">
              <w:rPr>
                <w:sz w:val="20"/>
                <w:szCs w:val="20"/>
              </w:rPr>
              <w:t xml:space="preserve">ournir les documents demandés (certificat médical) </w:t>
            </w:r>
            <w:r w:rsidR="00216241">
              <w:rPr>
                <w:sz w:val="20"/>
                <w:szCs w:val="20"/>
              </w:rPr>
              <w:t>et</w:t>
            </w:r>
            <w:r w:rsidR="00CD4CB1" w:rsidRPr="00701C05">
              <w:rPr>
                <w:sz w:val="20"/>
                <w:szCs w:val="20"/>
              </w:rPr>
              <w:t xml:space="preserve"> discuter avec la personne sous curatelle des frais non </w:t>
            </w:r>
            <w:r w:rsidR="008C0FB3">
              <w:rPr>
                <w:sz w:val="20"/>
                <w:szCs w:val="20"/>
              </w:rPr>
              <w:t>couverts</w:t>
            </w:r>
            <w:r w:rsidR="00CD4CB1" w:rsidRPr="00701C05">
              <w:rPr>
                <w:sz w:val="20"/>
                <w:szCs w:val="20"/>
              </w:rPr>
              <w:t xml:space="preserve"> </w:t>
            </w:r>
            <w:r w:rsidR="008C0FB3">
              <w:rPr>
                <w:sz w:val="20"/>
                <w:szCs w:val="20"/>
              </w:rPr>
              <w:t xml:space="preserve">afin de </w:t>
            </w:r>
            <w:r w:rsidR="00CD4CB1" w:rsidRPr="00701C05">
              <w:rPr>
                <w:sz w:val="20"/>
                <w:szCs w:val="20"/>
              </w:rPr>
              <w:t>prendre les décisions qui s'imposent (</w:t>
            </w:r>
            <w:r w:rsidR="00216241">
              <w:rPr>
                <w:sz w:val="20"/>
                <w:szCs w:val="20"/>
              </w:rPr>
              <w:t>choisir</w:t>
            </w:r>
            <w:r w:rsidR="008C0FB3">
              <w:rPr>
                <w:sz w:val="20"/>
                <w:szCs w:val="20"/>
              </w:rPr>
              <w:t xml:space="preserve"> </w:t>
            </w:r>
            <w:r w:rsidR="00216241">
              <w:rPr>
                <w:sz w:val="20"/>
                <w:szCs w:val="20"/>
              </w:rPr>
              <w:t>d’</w:t>
            </w:r>
            <w:r w:rsidR="00CD4CB1" w:rsidRPr="00701C05">
              <w:rPr>
                <w:sz w:val="20"/>
                <w:szCs w:val="20"/>
              </w:rPr>
              <w:t>autres médicaments remboursés, adapt</w:t>
            </w:r>
            <w:r w:rsidR="00216241">
              <w:rPr>
                <w:sz w:val="20"/>
                <w:szCs w:val="20"/>
              </w:rPr>
              <w:t>er le</w:t>
            </w:r>
            <w:r w:rsidR="00CD4CB1" w:rsidRPr="00701C05">
              <w:rPr>
                <w:sz w:val="20"/>
                <w:szCs w:val="20"/>
              </w:rPr>
              <w:t xml:space="preserve"> budget, etc.)</w:t>
            </w:r>
          </w:p>
        </w:tc>
      </w:tr>
    </w:tbl>
    <w:p w14:paraId="0F5B3605" w14:textId="77777777" w:rsidR="006838E5" w:rsidRPr="00701C05" w:rsidRDefault="006838E5" w:rsidP="00A0687A">
      <w:pPr>
        <w:spacing w:before="0" w:after="0"/>
        <w:rPr>
          <w:b/>
          <w:bCs/>
        </w:rPr>
      </w:pPr>
    </w:p>
    <w:tbl>
      <w:tblPr>
        <w:tblStyle w:val="TableNormal"/>
        <w:tblW w:w="9498" w:type="dxa"/>
        <w:tblBorders>
          <w:top w:val="single" w:sz="4" w:space="0" w:color="000000"/>
          <w:insideH w:val="single" w:sz="4" w:space="0" w:color="000000"/>
          <w:insideV w:val="single" w:sz="4" w:space="0" w:color="000000"/>
        </w:tblBorders>
        <w:shd w:val="solid" w:color="C5E0B3" w:themeColor="accent6" w:themeTint="66" w:fill="C5E0B3" w:themeFill="accent6" w:themeFillTint="66"/>
        <w:tblLayout w:type="fixed"/>
        <w:tblLook w:val="01E0" w:firstRow="1" w:lastRow="1" w:firstColumn="1" w:lastColumn="1" w:noHBand="0" w:noVBand="0"/>
      </w:tblPr>
      <w:tblGrid>
        <w:gridCol w:w="4566"/>
        <w:gridCol w:w="14"/>
        <w:gridCol w:w="4918"/>
      </w:tblGrid>
      <w:tr w:rsidR="00A0687A" w:rsidRPr="00FD1F4D" w14:paraId="1E5FD239" w14:textId="77777777" w:rsidTr="00006117">
        <w:trPr>
          <w:trHeight w:val="586"/>
        </w:trPr>
        <w:tc>
          <w:tcPr>
            <w:tcW w:w="9498" w:type="dxa"/>
            <w:gridSpan w:val="3"/>
            <w:shd w:val="solid" w:color="C5E0B3" w:themeColor="accent6" w:themeTint="66" w:fill="C5E0B3" w:themeFill="accent6" w:themeFillTint="66"/>
          </w:tcPr>
          <w:p w14:paraId="393416EA" w14:textId="77777777" w:rsidR="00A0687A" w:rsidRPr="00701C05" w:rsidRDefault="00A0687A" w:rsidP="00006117">
            <w:pPr>
              <w:pStyle w:val="TableParagraph"/>
              <w:rPr>
                <w:b/>
                <w:bCs/>
                <w:sz w:val="16"/>
                <w:szCs w:val="16"/>
                <w:lang w:val="fr-CH"/>
              </w:rPr>
            </w:pPr>
            <w:r w:rsidRPr="00701C05">
              <w:rPr>
                <w:b/>
                <w:bCs/>
                <w:lang w:val="fr-CH"/>
              </w:rPr>
              <w:t xml:space="preserve">  Prestations prises en charge par les PC</w:t>
            </w:r>
          </w:p>
        </w:tc>
      </w:tr>
      <w:tr w:rsidR="008653BE" w14:paraId="0ECAB29B" w14:textId="77777777" w:rsidTr="006838E5">
        <w:trPr>
          <w:trHeight w:val="371"/>
        </w:trPr>
        <w:tc>
          <w:tcPr>
            <w:tcW w:w="4580" w:type="dxa"/>
            <w:gridSpan w:val="2"/>
            <w:shd w:val="solid" w:color="C5E0B3" w:themeColor="accent6" w:themeTint="66" w:fill="C5E0B3" w:themeFill="accent6" w:themeFillTint="66"/>
          </w:tcPr>
          <w:p w14:paraId="5D10858F" w14:textId="77777777" w:rsidR="008653BE" w:rsidRPr="00C17FB9" w:rsidRDefault="008653BE" w:rsidP="005D0FAD">
            <w:pPr>
              <w:pStyle w:val="TableParagraph"/>
              <w:rPr>
                <w:b/>
                <w:bCs/>
                <w:sz w:val="20"/>
                <w:szCs w:val="20"/>
                <w:lang w:val="fr-CH"/>
              </w:rPr>
            </w:pPr>
            <w:r w:rsidRPr="00701C05">
              <w:rPr>
                <w:b/>
                <w:bCs/>
                <w:sz w:val="20"/>
                <w:szCs w:val="20"/>
                <w:lang w:val="fr-CH"/>
              </w:rPr>
              <w:t xml:space="preserve"> </w:t>
            </w:r>
            <w:r w:rsidR="00C17FB9">
              <w:rPr>
                <w:b/>
                <w:bCs/>
                <w:sz w:val="20"/>
                <w:szCs w:val="20"/>
                <w:lang w:val="fr-CH"/>
              </w:rPr>
              <w:t>Prestation</w:t>
            </w:r>
            <w:r w:rsidRPr="00C17FB9">
              <w:rPr>
                <w:b/>
                <w:bCs/>
                <w:sz w:val="20"/>
                <w:szCs w:val="20"/>
                <w:lang w:val="fr-CH"/>
              </w:rPr>
              <w:t xml:space="preserve">, </w:t>
            </w:r>
            <w:r w:rsidR="00C17FB9" w:rsidRPr="00C17FB9">
              <w:rPr>
                <w:b/>
                <w:bCs/>
                <w:spacing w:val="-2"/>
                <w:sz w:val="20"/>
                <w:szCs w:val="20"/>
                <w:lang w:val="fr-CH"/>
              </w:rPr>
              <w:t>type de coût</w:t>
            </w:r>
          </w:p>
        </w:tc>
        <w:tc>
          <w:tcPr>
            <w:tcW w:w="4918" w:type="dxa"/>
            <w:shd w:val="solid" w:color="C5E0B3" w:themeColor="accent6" w:themeTint="66" w:fill="C5E0B3" w:themeFill="accent6" w:themeFillTint="66"/>
          </w:tcPr>
          <w:p w14:paraId="5DE0A945" w14:textId="77777777" w:rsidR="008653BE" w:rsidRPr="00CD4CB1" w:rsidRDefault="008653BE" w:rsidP="005D0FAD">
            <w:pPr>
              <w:pStyle w:val="TableParagraph"/>
              <w:rPr>
                <w:b/>
                <w:bCs/>
                <w:sz w:val="20"/>
                <w:szCs w:val="20"/>
              </w:rPr>
            </w:pPr>
            <w:r w:rsidRPr="00C17FB9">
              <w:rPr>
                <w:b/>
                <w:bCs/>
                <w:sz w:val="20"/>
                <w:szCs w:val="20"/>
                <w:lang w:val="fr-CH"/>
              </w:rPr>
              <w:t xml:space="preserve"> </w:t>
            </w:r>
            <w:r w:rsidRPr="00CD4CB1">
              <w:rPr>
                <w:b/>
                <w:bCs/>
                <w:sz w:val="20"/>
                <w:szCs w:val="20"/>
              </w:rPr>
              <w:t xml:space="preserve">Pièces </w:t>
            </w:r>
            <w:proofErr w:type="spellStart"/>
            <w:r w:rsidRPr="00CD4CB1">
              <w:rPr>
                <w:b/>
                <w:bCs/>
                <w:sz w:val="20"/>
                <w:szCs w:val="20"/>
              </w:rPr>
              <w:t>justificatives</w:t>
            </w:r>
            <w:proofErr w:type="spellEnd"/>
          </w:p>
        </w:tc>
      </w:tr>
      <w:tr w:rsidR="008653BE" w:rsidRPr="00FD1F4D" w14:paraId="1CFBA710" w14:textId="77777777" w:rsidTr="006838E5">
        <w:trPr>
          <w:trHeight w:val="1056"/>
        </w:trPr>
        <w:tc>
          <w:tcPr>
            <w:tcW w:w="4580" w:type="dxa"/>
            <w:gridSpan w:val="2"/>
            <w:shd w:val="solid" w:color="C5E0B3" w:themeColor="accent6" w:themeTint="66" w:fill="C5E0B3" w:themeFill="accent6" w:themeFillTint="66"/>
          </w:tcPr>
          <w:p w14:paraId="1132A56D" w14:textId="77777777" w:rsidR="008653BE" w:rsidRPr="00701C05" w:rsidRDefault="008653BE" w:rsidP="005D0FAD">
            <w:pPr>
              <w:pStyle w:val="TableParagraph"/>
              <w:rPr>
                <w:sz w:val="20"/>
                <w:szCs w:val="20"/>
                <w:lang w:val="fr-CH"/>
              </w:rPr>
            </w:pPr>
            <w:r w:rsidRPr="00701C05">
              <w:rPr>
                <w:sz w:val="20"/>
                <w:szCs w:val="20"/>
                <w:lang w:val="fr-CH"/>
              </w:rPr>
              <w:t xml:space="preserve"> Assurance de base - </w:t>
            </w:r>
            <w:proofErr w:type="spellStart"/>
            <w:r w:rsidRPr="00701C05">
              <w:rPr>
                <w:spacing w:val="-5"/>
                <w:sz w:val="20"/>
                <w:szCs w:val="20"/>
                <w:lang w:val="fr-CH"/>
              </w:rPr>
              <w:t>LAMal</w:t>
            </w:r>
            <w:proofErr w:type="spellEnd"/>
          </w:p>
          <w:p w14:paraId="5F00F427" w14:textId="77777777" w:rsidR="00CD4CB1" w:rsidRPr="00701C05" w:rsidRDefault="008653BE" w:rsidP="00CD4CB1">
            <w:pPr>
              <w:pStyle w:val="TableParagraph"/>
              <w:rPr>
                <w:sz w:val="20"/>
                <w:szCs w:val="20"/>
                <w:lang w:val="fr-CH"/>
              </w:rPr>
            </w:pPr>
            <w:r w:rsidRPr="00701C05">
              <w:rPr>
                <w:sz w:val="20"/>
                <w:szCs w:val="20"/>
                <w:lang w:val="fr-CH"/>
              </w:rPr>
              <w:t xml:space="preserve"> Franchise et quote-part de la </w:t>
            </w:r>
            <w:r w:rsidR="00724CBF">
              <w:rPr>
                <w:sz w:val="20"/>
                <w:szCs w:val="20"/>
                <w:lang w:val="fr-CH"/>
              </w:rPr>
              <w:t>caisse-maladie</w:t>
            </w:r>
          </w:p>
          <w:p w14:paraId="42A366CB" w14:textId="77777777" w:rsidR="008653BE" w:rsidRPr="00CD4CB1" w:rsidRDefault="008653BE" w:rsidP="00CD4CB1">
            <w:pPr>
              <w:pStyle w:val="TableParagraph"/>
              <w:rPr>
                <w:sz w:val="20"/>
                <w:szCs w:val="20"/>
              </w:rPr>
            </w:pPr>
            <w:r w:rsidRPr="00701C05">
              <w:rPr>
                <w:sz w:val="20"/>
                <w:szCs w:val="20"/>
                <w:lang w:val="fr-CH"/>
              </w:rPr>
              <w:t xml:space="preserve"> </w:t>
            </w:r>
            <w:r w:rsidRPr="00CD4CB1">
              <w:rPr>
                <w:sz w:val="20"/>
                <w:szCs w:val="20"/>
              </w:rPr>
              <w:t>(max. CHF 1'000/an)</w:t>
            </w:r>
          </w:p>
        </w:tc>
        <w:tc>
          <w:tcPr>
            <w:tcW w:w="4918" w:type="dxa"/>
            <w:shd w:val="solid" w:color="C5E0B3" w:themeColor="accent6" w:themeTint="66" w:fill="C5E0B3" w:themeFill="accent6" w:themeFillTint="66"/>
          </w:tcPr>
          <w:p w14:paraId="11AB3F6F" w14:textId="77777777" w:rsidR="008653BE" w:rsidRPr="00CD4CB1" w:rsidRDefault="008653BE" w:rsidP="00C05768">
            <w:pPr>
              <w:pStyle w:val="TableParagraph"/>
              <w:ind w:right="144"/>
              <w:jc w:val="left"/>
              <w:rPr>
                <w:sz w:val="20"/>
                <w:szCs w:val="20"/>
              </w:rPr>
            </w:pPr>
          </w:p>
          <w:p w14:paraId="71AD35F3" w14:textId="77777777" w:rsidR="008653BE" w:rsidRPr="00701C05" w:rsidRDefault="008653BE" w:rsidP="00526778">
            <w:pPr>
              <w:pStyle w:val="TableParagraph"/>
              <w:numPr>
                <w:ilvl w:val="0"/>
                <w:numId w:val="30"/>
              </w:numPr>
              <w:ind w:left="523" w:right="144" w:hanging="283"/>
              <w:jc w:val="left"/>
              <w:rPr>
                <w:sz w:val="20"/>
                <w:szCs w:val="20"/>
                <w:lang w:val="fr-CH"/>
              </w:rPr>
            </w:pPr>
            <w:r w:rsidRPr="00701C05">
              <w:rPr>
                <w:sz w:val="20"/>
                <w:szCs w:val="20"/>
                <w:lang w:val="fr-CH"/>
              </w:rPr>
              <w:t xml:space="preserve">Décomptes de prestations de </w:t>
            </w:r>
            <w:r w:rsidR="000872E5">
              <w:rPr>
                <w:sz w:val="20"/>
                <w:szCs w:val="20"/>
                <w:lang w:val="fr-CH"/>
              </w:rPr>
              <w:t>la caisse-</w:t>
            </w:r>
            <w:r w:rsidRPr="00701C05">
              <w:rPr>
                <w:sz w:val="20"/>
                <w:szCs w:val="20"/>
                <w:lang w:val="fr-CH"/>
              </w:rPr>
              <w:t>maladie</w:t>
            </w:r>
          </w:p>
        </w:tc>
      </w:tr>
      <w:tr w:rsidR="008653BE" w:rsidRPr="00FD1F4D" w14:paraId="53C7989F" w14:textId="77777777" w:rsidTr="006838E5">
        <w:trPr>
          <w:trHeight w:val="2063"/>
        </w:trPr>
        <w:tc>
          <w:tcPr>
            <w:tcW w:w="4580" w:type="dxa"/>
            <w:gridSpan w:val="2"/>
            <w:shd w:val="solid" w:color="C5E0B3" w:themeColor="accent6" w:themeTint="66" w:fill="C5E0B3" w:themeFill="accent6" w:themeFillTint="66"/>
          </w:tcPr>
          <w:p w14:paraId="7D44C6FB" w14:textId="77777777" w:rsidR="008653BE" w:rsidRPr="00701C05" w:rsidRDefault="008653BE" w:rsidP="005D0FAD">
            <w:pPr>
              <w:pStyle w:val="TableParagraph"/>
              <w:rPr>
                <w:sz w:val="20"/>
                <w:szCs w:val="20"/>
                <w:lang w:val="fr-CH"/>
              </w:rPr>
            </w:pPr>
            <w:r w:rsidRPr="00701C05">
              <w:rPr>
                <w:sz w:val="20"/>
                <w:szCs w:val="20"/>
                <w:lang w:val="fr-CH"/>
              </w:rPr>
              <w:t xml:space="preserve"> </w:t>
            </w:r>
            <w:r w:rsidR="00C17FB9">
              <w:rPr>
                <w:sz w:val="20"/>
                <w:szCs w:val="20"/>
                <w:lang w:val="fr-CH"/>
              </w:rPr>
              <w:t>Traitements</w:t>
            </w:r>
            <w:r w:rsidRPr="00701C05">
              <w:rPr>
                <w:sz w:val="20"/>
                <w:szCs w:val="20"/>
                <w:lang w:val="fr-CH"/>
              </w:rPr>
              <w:t xml:space="preserve"> dentaires</w:t>
            </w:r>
          </w:p>
          <w:p w14:paraId="529297E6" w14:textId="77777777" w:rsidR="008653BE" w:rsidRPr="00701C05" w:rsidRDefault="008653BE" w:rsidP="005D0FAD">
            <w:pPr>
              <w:pStyle w:val="TableParagraph"/>
              <w:rPr>
                <w:sz w:val="20"/>
                <w:szCs w:val="20"/>
                <w:lang w:val="fr-CH"/>
              </w:rPr>
            </w:pPr>
            <w:r w:rsidRPr="00701C05">
              <w:rPr>
                <w:sz w:val="20"/>
                <w:szCs w:val="20"/>
                <w:lang w:val="fr-CH"/>
              </w:rPr>
              <w:t xml:space="preserve"> Moins de CHF </w:t>
            </w:r>
            <w:r w:rsidRPr="00701C05">
              <w:rPr>
                <w:spacing w:val="-2"/>
                <w:sz w:val="20"/>
                <w:szCs w:val="20"/>
                <w:lang w:val="fr-CH"/>
              </w:rPr>
              <w:t>1'500</w:t>
            </w:r>
          </w:p>
          <w:p w14:paraId="5CDA3130" w14:textId="77777777" w:rsidR="008653BE" w:rsidRPr="00701C05" w:rsidRDefault="008653BE" w:rsidP="005D0FAD">
            <w:pPr>
              <w:pStyle w:val="TableParagraph"/>
              <w:rPr>
                <w:sz w:val="20"/>
                <w:szCs w:val="20"/>
                <w:lang w:val="fr-CH"/>
              </w:rPr>
            </w:pPr>
          </w:p>
          <w:p w14:paraId="399DE816" w14:textId="77777777" w:rsidR="008653BE" w:rsidRPr="00B03B7B" w:rsidRDefault="00B03B7B" w:rsidP="00867AE8">
            <w:pPr>
              <w:pStyle w:val="TableParagraph"/>
              <w:spacing w:before="0"/>
              <w:rPr>
                <w:sz w:val="16"/>
                <w:szCs w:val="16"/>
                <w:lang w:val="fr-CH"/>
              </w:rPr>
            </w:pPr>
            <w:r w:rsidRPr="00B03B7B">
              <w:rPr>
                <w:sz w:val="16"/>
                <w:szCs w:val="16"/>
                <w:lang w:val="fr-CH"/>
              </w:rPr>
              <w:br/>
            </w:r>
          </w:p>
          <w:p w14:paraId="79DD722D" w14:textId="77777777" w:rsidR="008653BE" w:rsidRPr="00701C05" w:rsidRDefault="008653BE" w:rsidP="005D0FAD">
            <w:pPr>
              <w:pStyle w:val="TableParagraph"/>
              <w:rPr>
                <w:sz w:val="20"/>
                <w:szCs w:val="20"/>
                <w:lang w:val="fr-CH"/>
              </w:rPr>
            </w:pPr>
          </w:p>
          <w:p w14:paraId="3F720E8D" w14:textId="77777777" w:rsidR="008653BE" w:rsidRPr="00CD4CB1" w:rsidRDefault="008653BE" w:rsidP="005D0FAD">
            <w:pPr>
              <w:pStyle w:val="TableParagraph"/>
              <w:rPr>
                <w:sz w:val="20"/>
                <w:szCs w:val="20"/>
              </w:rPr>
            </w:pPr>
            <w:r w:rsidRPr="00701C05">
              <w:rPr>
                <w:sz w:val="20"/>
                <w:szCs w:val="20"/>
                <w:lang w:val="fr-CH"/>
              </w:rPr>
              <w:t xml:space="preserve"> </w:t>
            </w:r>
            <w:r w:rsidRPr="00CD4CB1">
              <w:rPr>
                <w:sz w:val="20"/>
                <w:szCs w:val="20"/>
              </w:rPr>
              <w:t xml:space="preserve">Plus de CHF </w:t>
            </w:r>
            <w:r w:rsidRPr="00CD4CB1">
              <w:rPr>
                <w:spacing w:val="-2"/>
                <w:sz w:val="20"/>
                <w:szCs w:val="20"/>
              </w:rPr>
              <w:t>1'500</w:t>
            </w:r>
          </w:p>
        </w:tc>
        <w:tc>
          <w:tcPr>
            <w:tcW w:w="4918" w:type="dxa"/>
            <w:shd w:val="solid" w:color="C5E0B3" w:themeColor="accent6" w:themeTint="66" w:fill="C5E0B3" w:themeFill="accent6" w:themeFillTint="66"/>
          </w:tcPr>
          <w:p w14:paraId="15A507C6" w14:textId="77777777" w:rsidR="008653BE" w:rsidRPr="00CD4CB1" w:rsidRDefault="008653BE" w:rsidP="00526778">
            <w:pPr>
              <w:pStyle w:val="TableParagraph"/>
              <w:numPr>
                <w:ilvl w:val="0"/>
                <w:numId w:val="8"/>
              </w:numPr>
              <w:ind w:right="144"/>
              <w:jc w:val="left"/>
              <w:rPr>
                <w:sz w:val="20"/>
                <w:szCs w:val="20"/>
              </w:rPr>
            </w:pPr>
            <w:proofErr w:type="spellStart"/>
            <w:r w:rsidRPr="00CD4CB1">
              <w:rPr>
                <w:sz w:val="20"/>
                <w:szCs w:val="20"/>
              </w:rPr>
              <w:t>Facture</w:t>
            </w:r>
            <w:proofErr w:type="spellEnd"/>
            <w:r w:rsidRPr="00CD4CB1">
              <w:rPr>
                <w:sz w:val="20"/>
                <w:szCs w:val="20"/>
              </w:rPr>
              <w:t xml:space="preserve"> du </w:t>
            </w:r>
            <w:proofErr w:type="spellStart"/>
            <w:r w:rsidRPr="00CD4CB1">
              <w:rPr>
                <w:sz w:val="20"/>
                <w:szCs w:val="20"/>
              </w:rPr>
              <w:t>dentiste</w:t>
            </w:r>
            <w:proofErr w:type="spellEnd"/>
          </w:p>
          <w:p w14:paraId="7727F485" w14:textId="77777777" w:rsidR="008653BE" w:rsidRPr="00701C05" w:rsidRDefault="008653BE" w:rsidP="00526778">
            <w:pPr>
              <w:pStyle w:val="TableParagraph"/>
              <w:numPr>
                <w:ilvl w:val="0"/>
                <w:numId w:val="8"/>
              </w:numPr>
              <w:ind w:right="144"/>
              <w:jc w:val="left"/>
              <w:rPr>
                <w:sz w:val="20"/>
                <w:szCs w:val="20"/>
                <w:lang w:val="fr-CH"/>
              </w:rPr>
            </w:pPr>
            <w:r w:rsidRPr="00701C05">
              <w:rPr>
                <w:sz w:val="20"/>
                <w:szCs w:val="20"/>
                <w:lang w:val="fr-CH"/>
              </w:rPr>
              <w:t xml:space="preserve">Lors </w:t>
            </w:r>
            <w:r w:rsidR="00771645">
              <w:rPr>
                <w:sz w:val="20"/>
                <w:szCs w:val="20"/>
                <w:lang w:val="fr-CH"/>
              </w:rPr>
              <w:t>du</w:t>
            </w:r>
            <w:r w:rsidRPr="00701C05">
              <w:rPr>
                <w:sz w:val="20"/>
                <w:szCs w:val="20"/>
                <w:lang w:val="fr-CH"/>
              </w:rPr>
              <w:t xml:space="preserve"> </w:t>
            </w:r>
            <w:r w:rsidR="00771645">
              <w:rPr>
                <w:sz w:val="20"/>
                <w:szCs w:val="20"/>
                <w:lang w:val="fr-CH"/>
              </w:rPr>
              <w:t>1</w:t>
            </w:r>
            <w:r w:rsidR="00771645" w:rsidRPr="00771645">
              <w:rPr>
                <w:sz w:val="20"/>
                <w:szCs w:val="20"/>
                <w:vertAlign w:val="superscript"/>
                <w:lang w:val="fr-CH"/>
              </w:rPr>
              <w:t>er</w:t>
            </w:r>
            <w:r w:rsidR="00771645">
              <w:rPr>
                <w:sz w:val="20"/>
                <w:szCs w:val="20"/>
                <w:lang w:val="fr-CH"/>
              </w:rPr>
              <w:t xml:space="preserve"> envoi </w:t>
            </w:r>
            <w:r w:rsidRPr="00701C05">
              <w:rPr>
                <w:sz w:val="20"/>
                <w:szCs w:val="20"/>
                <w:lang w:val="fr-CH"/>
              </w:rPr>
              <w:t xml:space="preserve">: </w:t>
            </w:r>
            <w:r w:rsidRPr="00701C05">
              <w:rPr>
                <w:spacing w:val="-2"/>
                <w:sz w:val="20"/>
                <w:szCs w:val="20"/>
                <w:lang w:val="fr-CH"/>
              </w:rPr>
              <w:t>formulaire dentaire</w:t>
            </w:r>
          </w:p>
          <w:p w14:paraId="52DC77FE" w14:textId="77777777" w:rsidR="008653BE" w:rsidRPr="00701C05" w:rsidRDefault="008653BE" w:rsidP="00526778">
            <w:pPr>
              <w:pStyle w:val="TableParagraph"/>
              <w:numPr>
                <w:ilvl w:val="0"/>
                <w:numId w:val="8"/>
              </w:numPr>
              <w:ind w:right="144"/>
              <w:jc w:val="left"/>
              <w:rPr>
                <w:sz w:val="20"/>
                <w:szCs w:val="20"/>
                <w:lang w:val="fr-CH"/>
              </w:rPr>
            </w:pPr>
            <w:r w:rsidRPr="00701C05">
              <w:rPr>
                <w:sz w:val="20"/>
                <w:szCs w:val="20"/>
                <w:lang w:val="fr-CH"/>
              </w:rPr>
              <w:t xml:space="preserve">En cas d'assurance dentaire complémentaire : décompte de </w:t>
            </w:r>
            <w:r w:rsidR="008429BC" w:rsidRPr="00701C05">
              <w:rPr>
                <w:sz w:val="20"/>
                <w:szCs w:val="20"/>
                <w:lang w:val="fr-CH"/>
              </w:rPr>
              <w:t>prestations</w:t>
            </w:r>
            <w:r w:rsidR="00C17FB9">
              <w:rPr>
                <w:sz w:val="20"/>
                <w:szCs w:val="20"/>
                <w:lang w:val="fr-CH"/>
              </w:rPr>
              <w:t xml:space="preserve"> </w:t>
            </w:r>
            <w:r w:rsidRPr="00701C05">
              <w:rPr>
                <w:sz w:val="20"/>
                <w:szCs w:val="20"/>
                <w:lang w:val="fr-CH"/>
              </w:rPr>
              <w:t xml:space="preserve">/ </w:t>
            </w:r>
            <w:r w:rsidR="00C17FB9">
              <w:rPr>
                <w:sz w:val="20"/>
                <w:szCs w:val="20"/>
                <w:lang w:val="fr-CH"/>
              </w:rPr>
              <w:t>r</w:t>
            </w:r>
            <w:r w:rsidRPr="00701C05">
              <w:rPr>
                <w:sz w:val="20"/>
                <w:szCs w:val="20"/>
                <w:lang w:val="fr-CH"/>
              </w:rPr>
              <w:t xml:space="preserve">efus </w:t>
            </w:r>
            <w:r w:rsidR="00CD4CB1" w:rsidRPr="00701C05">
              <w:rPr>
                <w:sz w:val="20"/>
                <w:szCs w:val="20"/>
                <w:lang w:val="fr-CH"/>
              </w:rPr>
              <w:t xml:space="preserve">de la </w:t>
            </w:r>
            <w:r w:rsidR="00724CBF">
              <w:rPr>
                <w:sz w:val="20"/>
                <w:szCs w:val="20"/>
                <w:lang w:val="fr-CH"/>
              </w:rPr>
              <w:t>caisse-maladie</w:t>
            </w:r>
          </w:p>
          <w:p w14:paraId="6EF437D8" w14:textId="77777777" w:rsidR="00CD4CB1" w:rsidRPr="00701C05" w:rsidRDefault="00CD4CB1" w:rsidP="00867AE8">
            <w:pPr>
              <w:pStyle w:val="TableParagraph"/>
              <w:spacing w:before="0"/>
              <w:ind w:left="567" w:right="142"/>
              <w:jc w:val="left"/>
              <w:rPr>
                <w:sz w:val="20"/>
                <w:szCs w:val="20"/>
                <w:lang w:val="fr-CH"/>
              </w:rPr>
            </w:pPr>
          </w:p>
          <w:p w14:paraId="2A0F3AE1" w14:textId="77777777" w:rsidR="008653BE" w:rsidRPr="00701C05" w:rsidRDefault="008653BE" w:rsidP="00526778">
            <w:pPr>
              <w:pStyle w:val="TableParagraph"/>
              <w:numPr>
                <w:ilvl w:val="0"/>
                <w:numId w:val="8"/>
              </w:numPr>
              <w:ind w:right="144"/>
              <w:jc w:val="left"/>
              <w:rPr>
                <w:sz w:val="20"/>
                <w:szCs w:val="20"/>
                <w:lang w:val="fr-CH"/>
              </w:rPr>
            </w:pPr>
            <w:r w:rsidRPr="00701C05">
              <w:rPr>
                <w:sz w:val="20"/>
                <w:szCs w:val="20"/>
                <w:lang w:val="fr-CH"/>
              </w:rPr>
              <w:t>Devis (</w:t>
            </w:r>
            <w:r w:rsidR="00CD4CB1" w:rsidRPr="00701C05">
              <w:rPr>
                <w:sz w:val="20"/>
                <w:szCs w:val="20"/>
                <w:lang w:val="fr-CH"/>
              </w:rPr>
              <w:t xml:space="preserve">à </w:t>
            </w:r>
            <w:r w:rsidR="00771645">
              <w:rPr>
                <w:sz w:val="20"/>
                <w:szCs w:val="20"/>
                <w:lang w:val="fr-CH"/>
              </w:rPr>
              <w:t>soumettre à l’agence</w:t>
            </w:r>
            <w:r w:rsidRPr="00701C05">
              <w:rPr>
                <w:spacing w:val="-2"/>
                <w:sz w:val="20"/>
                <w:szCs w:val="20"/>
                <w:lang w:val="fr-CH"/>
              </w:rPr>
              <w:t xml:space="preserve"> </w:t>
            </w:r>
            <w:r w:rsidRPr="00701C05">
              <w:rPr>
                <w:sz w:val="20"/>
                <w:szCs w:val="20"/>
                <w:lang w:val="fr-CH"/>
              </w:rPr>
              <w:t>AVS avant le traitement</w:t>
            </w:r>
            <w:r w:rsidRPr="00701C05">
              <w:rPr>
                <w:spacing w:val="-2"/>
                <w:sz w:val="20"/>
                <w:szCs w:val="20"/>
                <w:lang w:val="fr-CH"/>
              </w:rPr>
              <w:t>)</w:t>
            </w:r>
          </w:p>
          <w:p w14:paraId="25528250" w14:textId="77777777" w:rsidR="008653BE" w:rsidRPr="00701C05" w:rsidRDefault="008653BE" w:rsidP="00526778">
            <w:pPr>
              <w:pStyle w:val="TableParagraph"/>
              <w:numPr>
                <w:ilvl w:val="0"/>
                <w:numId w:val="8"/>
              </w:numPr>
              <w:ind w:right="144"/>
              <w:jc w:val="left"/>
              <w:rPr>
                <w:sz w:val="20"/>
                <w:szCs w:val="20"/>
                <w:lang w:val="fr-CH"/>
              </w:rPr>
            </w:pPr>
            <w:r w:rsidRPr="00701C05">
              <w:rPr>
                <w:sz w:val="20"/>
                <w:szCs w:val="20"/>
                <w:lang w:val="fr-CH"/>
              </w:rPr>
              <w:t xml:space="preserve">Lors </w:t>
            </w:r>
            <w:r w:rsidR="00771645">
              <w:rPr>
                <w:sz w:val="20"/>
                <w:szCs w:val="20"/>
                <w:lang w:val="fr-CH"/>
              </w:rPr>
              <w:t>du 1</w:t>
            </w:r>
            <w:r w:rsidR="00771645" w:rsidRPr="00771645">
              <w:rPr>
                <w:sz w:val="20"/>
                <w:szCs w:val="20"/>
                <w:vertAlign w:val="superscript"/>
                <w:lang w:val="fr-CH"/>
              </w:rPr>
              <w:t>er</w:t>
            </w:r>
            <w:r w:rsidR="00771645">
              <w:rPr>
                <w:sz w:val="20"/>
                <w:szCs w:val="20"/>
                <w:lang w:val="fr-CH"/>
              </w:rPr>
              <w:t xml:space="preserve"> envoi</w:t>
            </w:r>
            <w:r w:rsidRPr="00701C05">
              <w:rPr>
                <w:sz w:val="20"/>
                <w:szCs w:val="20"/>
                <w:lang w:val="fr-CH"/>
              </w:rPr>
              <w:t xml:space="preserve"> : </w:t>
            </w:r>
            <w:r w:rsidRPr="00701C05">
              <w:rPr>
                <w:spacing w:val="-2"/>
                <w:sz w:val="20"/>
                <w:szCs w:val="20"/>
                <w:lang w:val="fr-CH"/>
              </w:rPr>
              <w:t>formulaire dentaire</w:t>
            </w:r>
          </w:p>
          <w:p w14:paraId="695DEFDB" w14:textId="77777777" w:rsidR="008653BE" w:rsidRPr="00701C05" w:rsidRDefault="008653BE" w:rsidP="00526778">
            <w:pPr>
              <w:pStyle w:val="TableParagraph"/>
              <w:numPr>
                <w:ilvl w:val="0"/>
                <w:numId w:val="8"/>
              </w:numPr>
              <w:ind w:right="144"/>
              <w:jc w:val="left"/>
              <w:rPr>
                <w:sz w:val="20"/>
                <w:szCs w:val="20"/>
                <w:lang w:val="fr-CH"/>
              </w:rPr>
            </w:pPr>
            <w:r w:rsidRPr="00701C05">
              <w:rPr>
                <w:sz w:val="20"/>
                <w:szCs w:val="20"/>
                <w:lang w:val="fr-CH"/>
              </w:rPr>
              <w:t>En cas d'assurance dentaire complémentaire</w:t>
            </w:r>
            <w:r w:rsidR="00771645">
              <w:rPr>
                <w:sz w:val="20"/>
                <w:szCs w:val="20"/>
                <w:lang w:val="fr-CH"/>
              </w:rPr>
              <w:t> :</w:t>
            </w:r>
            <w:r w:rsidR="00867AE8" w:rsidRPr="00701C05">
              <w:rPr>
                <w:spacing w:val="-11"/>
                <w:sz w:val="20"/>
                <w:szCs w:val="20"/>
                <w:lang w:val="fr-CH"/>
              </w:rPr>
              <w:br/>
            </w:r>
            <w:r w:rsidRPr="00701C05">
              <w:rPr>
                <w:spacing w:val="-2"/>
                <w:sz w:val="20"/>
                <w:szCs w:val="20"/>
                <w:lang w:val="fr-CH"/>
              </w:rPr>
              <w:t>garantie de prise en charge</w:t>
            </w:r>
            <w:r w:rsidR="00771645">
              <w:rPr>
                <w:spacing w:val="-2"/>
                <w:sz w:val="20"/>
                <w:szCs w:val="20"/>
                <w:lang w:val="fr-CH"/>
              </w:rPr>
              <w:t xml:space="preserve"> des coûts</w:t>
            </w:r>
            <w:r w:rsidRPr="00701C05">
              <w:rPr>
                <w:spacing w:val="-2"/>
                <w:sz w:val="20"/>
                <w:szCs w:val="20"/>
                <w:lang w:val="fr-CH"/>
              </w:rPr>
              <w:t xml:space="preserve">/refus </w:t>
            </w:r>
            <w:r w:rsidR="00CD4CB1" w:rsidRPr="00701C05">
              <w:rPr>
                <w:spacing w:val="-2"/>
                <w:sz w:val="20"/>
                <w:szCs w:val="20"/>
                <w:lang w:val="fr-CH"/>
              </w:rPr>
              <w:t>de la caisse-maladie</w:t>
            </w:r>
          </w:p>
        </w:tc>
      </w:tr>
      <w:tr w:rsidR="008653BE" w:rsidRPr="00FD1F4D" w14:paraId="7AFC4734" w14:textId="77777777" w:rsidTr="009C4F21">
        <w:trPr>
          <w:trHeight w:val="5155"/>
        </w:trPr>
        <w:tc>
          <w:tcPr>
            <w:tcW w:w="4580" w:type="dxa"/>
            <w:gridSpan w:val="2"/>
            <w:shd w:val="solid" w:color="C5E0B3" w:themeColor="accent6" w:themeTint="66" w:fill="C5E0B3" w:themeFill="accent6" w:themeFillTint="66"/>
          </w:tcPr>
          <w:p w14:paraId="2B36F377" w14:textId="77777777" w:rsidR="008653BE" w:rsidRPr="00701C05" w:rsidRDefault="008653BE" w:rsidP="005D0FAD">
            <w:pPr>
              <w:pStyle w:val="TableParagraph"/>
              <w:rPr>
                <w:sz w:val="20"/>
                <w:szCs w:val="20"/>
                <w:lang w:val="fr-CH"/>
              </w:rPr>
            </w:pPr>
            <w:r w:rsidRPr="00701C05">
              <w:rPr>
                <w:sz w:val="20"/>
                <w:szCs w:val="20"/>
                <w:lang w:val="fr-CH"/>
              </w:rPr>
              <w:lastRenderedPageBreak/>
              <w:t xml:space="preserve"> Frais de transport</w:t>
            </w:r>
          </w:p>
          <w:p w14:paraId="7626DEB0" w14:textId="77777777" w:rsidR="002465D3" w:rsidRPr="00B03B7B" w:rsidRDefault="002465D3" w:rsidP="005D0FAD">
            <w:pPr>
              <w:pStyle w:val="TableParagraph"/>
              <w:rPr>
                <w:sz w:val="16"/>
                <w:szCs w:val="16"/>
                <w:lang w:val="fr-CH"/>
              </w:rPr>
            </w:pPr>
          </w:p>
          <w:p w14:paraId="4C3A0A8F" w14:textId="77777777" w:rsidR="008653BE" w:rsidRPr="00701C05" w:rsidRDefault="008653BE" w:rsidP="005D0FAD">
            <w:pPr>
              <w:pStyle w:val="TableParagraph"/>
              <w:rPr>
                <w:sz w:val="20"/>
                <w:szCs w:val="20"/>
                <w:lang w:val="fr-CH"/>
              </w:rPr>
            </w:pPr>
            <w:r w:rsidRPr="00701C05">
              <w:rPr>
                <w:sz w:val="20"/>
                <w:szCs w:val="20"/>
                <w:lang w:val="fr-CH"/>
              </w:rPr>
              <w:t xml:space="preserve"> </w:t>
            </w:r>
            <w:r w:rsidR="00B03B7B">
              <w:rPr>
                <w:sz w:val="20"/>
                <w:szCs w:val="20"/>
                <w:lang w:val="fr-CH"/>
              </w:rPr>
              <w:br/>
            </w:r>
            <w:r w:rsidRPr="00701C05">
              <w:rPr>
                <w:sz w:val="20"/>
                <w:szCs w:val="20"/>
                <w:lang w:val="fr-CH"/>
              </w:rPr>
              <w:t>Transports publics</w:t>
            </w:r>
          </w:p>
          <w:p w14:paraId="69B3FD44" w14:textId="77777777" w:rsidR="002465D3" w:rsidRPr="00701C05" w:rsidRDefault="002465D3" w:rsidP="005D0FAD">
            <w:pPr>
              <w:pStyle w:val="TableParagraph"/>
              <w:rPr>
                <w:b/>
                <w:sz w:val="20"/>
                <w:szCs w:val="20"/>
                <w:lang w:val="fr-CH"/>
              </w:rPr>
            </w:pPr>
          </w:p>
          <w:p w14:paraId="39081A6E" w14:textId="77777777" w:rsidR="00B03B7B" w:rsidRDefault="00586E78" w:rsidP="005D0FAD">
            <w:pPr>
              <w:pStyle w:val="TableParagraph"/>
              <w:rPr>
                <w:bCs/>
                <w:sz w:val="20"/>
                <w:szCs w:val="20"/>
                <w:lang w:val="fr-CH"/>
              </w:rPr>
            </w:pPr>
            <w:r w:rsidRPr="00701C05">
              <w:rPr>
                <w:bCs/>
                <w:sz w:val="20"/>
                <w:szCs w:val="20"/>
                <w:lang w:val="fr-CH"/>
              </w:rPr>
              <w:t xml:space="preserve"> </w:t>
            </w:r>
          </w:p>
          <w:p w14:paraId="06EACA0D" w14:textId="77777777" w:rsidR="008653BE" w:rsidRPr="00701C05" w:rsidRDefault="00586E78" w:rsidP="005D0FAD">
            <w:pPr>
              <w:pStyle w:val="TableParagraph"/>
              <w:rPr>
                <w:sz w:val="20"/>
                <w:szCs w:val="20"/>
                <w:lang w:val="fr-CH"/>
              </w:rPr>
            </w:pPr>
            <w:r w:rsidRPr="00701C05">
              <w:rPr>
                <w:bCs/>
                <w:sz w:val="20"/>
                <w:szCs w:val="20"/>
                <w:lang w:val="fr-CH"/>
              </w:rPr>
              <w:t xml:space="preserve">Autres </w:t>
            </w:r>
            <w:r w:rsidR="008653BE" w:rsidRPr="00701C05">
              <w:rPr>
                <w:spacing w:val="-2"/>
                <w:sz w:val="20"/>
                <w:szCs w:val="20"/>
                <w:lang w:val="fr-CH"/>
              </w:rPr>
              <w:t xml:space="preserve">moyens de transport </w:t>
            </w:r>
            <w:r w:rsidRPr="00701C05">
              <w:rPr>
                <w:bCs/>
                <w:sz w:val="20"/>
                <w:szCs w:val="20"/>
                <w:lang w:val="fr-CH"/>
              </w:rPr>
              <w:t>(</w:t>
            </w:r>
            <w:r w:rsidR="008653BE" w:rsidRPr="00701C05">
              <w:rPr>
                <w:bCs/>
                <w:sz w:val="20"/>
                <w:szCs w:val="20"/>
                <w:lang w:val="fr-CH"/>
              </w:rPr>
              <w:t xml:space="preserve">non </w:t>
            </w:r>
            <w:r w:rsidR="008653BE" w:rsidRPr="00701C05">
              <w:rPr>
                <w:sz w:val="20"/>
                <w:szCs w:val="20"/>
                <w:lang w:val="fr-CH"/>
              </w:rPr>
              <w:t>publics</w:t>
            </w:r>
            <w:r w:rsidRPr="00701C05">
              <w:rPr>
                <w:sz w:val="20"/>
                <w:szCs w:val="20"/>
                <w:lang w:val="fr-CH"/>
              </w:rPr>
              <w:t>)</w:t>
            </w:r>
          </w:p>
          <w:p w14:paraId="78561143" w14:textId="77777777" w:rsidR="008653BE" w:rsidRPr="00701C05" w:rsidRDefault="008653BE" w:rsidP="005D0FAD">
            <w:pPr>
              <w:pStyle w:val="TableParagraph"/>
              <w:rPr>
                <w:sz w:val="20"/>
                <w:szCs w:val="20"/>
                <w:lang w:val="fr-CH"/>
              </w:rPr>
            </w:pPr>
          </w:p>
          <w:p w14:paraId="18E12E8E" w14:textId="77777777" w:rsidR="008653BE" w:rsidRPr="00701C05" w:rsidRDefault="008653BE" w:rsidP="005D0FAD">
            <w:pPr>
              <w:pStyle w:val="TableParagraph"/>
              <w:rPr>
                <w:sz w:val="20"/>
                <w:szCs w:val="20"/>
                <w:lang w:val="fr-CH"/>
              </w:rPr>
            </w:pPr>
          </w:p>
          <w:p w14:paraId="11C3B0C4" w14:textId="77777777" w:rsidR="008653BE" w:rsidRPr="00701C05" w:rsidRDefault="008653BE" w:rsidP="005D0FAD">
            <w:pPr>
              <w:pStyle w:val="TableParagraph"/>
              <w:rPr>
                <w:sz w:val="20"/>
                <w:szCs w:val="20"/>
                <w:lang w:val="fr-CH"/>
              </w:rPr>
            </w:pPr>
          </w:p>
          <w:p w14:paraId="1B610501" w14:textId="77777777" w:rsidR="008653BE" w:rsidRPr="00701C05" w:rsidRDefault="008653BE" w:rsidP="005D0FAD">
            <w:pPr>
              <w:pStyle w:val="TableParagraph"/>
              <w:rPr>
                <w:sz w:val="20"/>
                <w:szCs w:val="20"/>
                <w:lang w:val="fr-CH"/>
              </w:rPr>
            </w:pPr>
          </w:p>
          <w:p w14:paraId="7409BADF" w14:textId="77777777" w:rsidR="008653BE" w:rsidRPr="00701C05" w:rsidRDefault="008653BE" w:rsidP="005D0FAD">
            <w:pPr>
              <w:pStyle w:val="TableParagraph"/>
              <w:rPr>
                <w:sz w:val="20"/>
                <w:szCs w:val="20"/>
                <w:lang w:val="fr-CH"/>
              </w:rPr>
            </w:pPr>
          </w:p>
          <w:p w14:paraId="3452F01A" w14:textId="77777777" w:rsidR="002465D3" w:rsidRPr="00701C05" w:rsidRDefault="002465D3" w:rsidP="005D0FAD">
            <w:pPr>
              <w:pStyle w:val="TableParagraph"/>
              <w:rPr>
                <w:sz w:val="20"/>
                <w:szCs w:val="20"/>
                <w:lang w:val="fr-CH"/>
              </w:rPr>
            </w:pPr>
          </w:p>
          <w:p w14:paraId="6CD1EF48" w14:textId="77777777" w:rsidR="008653BE" w:rsidRPr="00CD4CB1" w:rsidRDefault="008653BE" w:rsidP="005D0FAD">
            <w:pPr>
              <w:pStyle w:val="TableParagraph"/>
              <w:rPr>
                <w:sz w:val="20"/>
                <w:szCs w:val="20"/>
              </w:rPr>
            </w:pPr>
            <w:r w:rsidRPr="00701C05">
              <w:rPr>
                <w:sz w:val="20"/>
                <w:szCs w:val="20"/>
                <w:lang w:val="fr-CH"/>
              </w:rPr>
              <w:t xml:space="preserve"> </w:t>
            </w:r>
            <w:proofErr w:type="spellStart"/>
            <w:r w:rsidRPr="00CD4CB1">
              <w:rPr>
                <w:sz w:val="20"/>
                <w:szCs w:val="20"/>
              </w:rPr>
              <w:t>Urgence</w:t>
            </w:r>
            <w:proofErr w:type="spellEnd"/>
            <w:r w:rsidRPr="00CD4CB1">
              <w:rPr>
                <w:sz w:val="20"/>
                <w:szCs w:val="20"/>
              </w:rPr>
              <w:t xml:space="preserve"> / </w:t>
            </w:r>
            <w:proofErr w:type="spellStart"/>
            <w:r w:rsidR="00B03B7B">
              <w:rPr>
                <w:spacing w:val="-2"/>
                <w:sz w:val="20"/>
                <w:szCs w:val="20"/>
              </w:rPr>
              <w:t>secours</w:t>
            </w:r>
            <w:proofErr w:type="spellEnd"/>
          </w:p>
        </w:tc>
        <w:tc>
          <w:tcPr>
            <w:tcW w:w="4918" w:type="dxa"/>
            <w:shd w:val="solid" w:color="C5E0B3" w:themeColor="accent6" w:themeTint="66" w:fill="C5E0B3" w:themeFill="accent6" w:themeFillTint="66"/>
          </w:tcPr>
          <w:p w14:paraId="4CD59531" w14:textId="77777777" w:rsidR="008653BE" w:rsidRPr="00701C05" w:rsidRDefault="008653BE" w:rsidP="00526778">
            <w:pPr>
              <w:pStyle w:val="TableParagraph"/>
              <w:numPr>
                <w:ilvl w:val="0"/>
                <w:numId w:val="7"/>
              </w:numPr>
              <w:ind w:right="144"/>
              <w:jc w:val="left"/>
              <w:rPr>
                <w:sz w:val="20"/>
                <w:szCs w:val="20"/>
                <w:lang w:val="fr-CH"/>
              </w:rPr>
            </w:pPr>
            <w:r w:rsidRPr="00701C05">
              <w:rPr>
                <w:sz w:val="20"/>
                <w:szCs w:val="20"/>
                <w:lang w:val="fr-CH"/>
              </w:rPr>
              <w:t xml:space="preserve">Confirmation des </w:t>
            </w:r>
            <w:r w:rsidR="00B03B7B">
              <w:rPr>
                <w:sz w:val="20"/>
                <w:szCs w:val="20"/>
                <w:lang w:val="fr-CH"/>
              </w:rPr>
              <w:t>données de</w:t>
            </w:r>
            <w:r w:rsidRPr="00701C05">
              <w:rPr>
                <w:sz w:val="20"/>
                <w:szCs w:val="20"/>
                <w:lang w:val="fr-CH"/>
              </w:rPr>
              <w:t xml:space="preserve"> traitement (</w:t>
            </w:r>
            <w:r w:rsidR="00771645">
              <w:rPr>
                <w:sz w:val="20"/>
                <w:szCs w:val="20"/>
                <w:lang w:val="fr-CH"/>
              </w:rPr>
              <w:t xml:space="preserve">courrier </w:t>
            </w:r>
            <w:r w:rsidRPr="00701C05">
              <w:rPr>
                <w:sz w:val="20"/>
                <w:szCs w:val="20"/>
                <w:lang w:val="fr-CH"/>
              </w:rPr>
              <w:t>du médecin, de l'hôpital, du thérapeute, du dentiste)</w:t>
            </w:r>
          </w:p>
          <w:p w14:paraId="38C95257" w14:textId="77777777" w:rsidR="008653BE" w:rsidRPr="00701C05" w:rsidRDefault="008653BE" w:rsidP="00526778">
            <w:pPr>
              <w:pStyle w:val="TableParagraph"/>
              <w:numPr>
                <w:ilvl w:val="0"/>
                <w:numId w:val="7"/>
              </w:numPr>
              <w:ind w:right="144"/>
              <w:jc w:val="left"/>
              <w:rPr>
                <w:sz w:val="20"/>
                <w:szCs w:val="20"/>
                <w:lang w:val="fr-CH"/>
              </w:rPr>
            </w:pPr>
            <w:r w:rsidRPr="00701C05">
              <w:rPr>
                <w:sz w:val="20"/>
                <w:szCs w:val="20"/>
                <w:lang w:val="fr-CH"/>
              </w:rPr>
              <w:t>Confirmation des données de traitement (</w:t>
            </w:r>
            <w:r w:rsidR="00771645">
              <w:rPr>
                <w:sz w:val="20"/>
                <w:szCs w:val="20"/>
                <w:lang w:val="fr-CH"/>
              </w:rPr>
              <w:t>courrier</w:t>
            </w:r>
            <w:r w:rsidRPr="00701C05">
              <w:rPr>
                <w:sz w:val="20"/>
                <w:szCs w:val="20"/>
                <w:lang w:val="fr-CH"/>
              </w:rPr>
              <w:t xml:space="preserve"> du médecin, de l'hôpital, du thérapeute, du dentiste)</w:t>
            </w:r>
          </w:p>
          <w:p w14:paraId="1E68AFC5" w14:textId="77777777" w:rsidR="002465D3" w:rsidRPr="00701C05" w:rsidRDefault="002465D3" w:rsidP="00C05768">
            <w:pPr>
              <w:pStyle w:val="TableParagraph"/>
              <w:ind w:left="568" w:right="144"/>
              <w:jc w:val="left"/>
              <w:rPr>
                <w:sz w:val="20"/>
                <w:szCs w:val="20"/>
                <w:lang w:val="fr-CH"/>
              </w:rPr>
            </w:pPr>
          </w:p>
          <w:p w14:paraId="312BDC14" w14:textId="77777777" w:rsidR="008653BE" w:rsidRPr="00701C05" w:rsidRDefault="008653BE" w:rsidP="00526778">
            <w:pPr>
              <w:pStyle w:val="TableParagraph"/>
              <w:numPr>
                <w:ilvl w:val="0"/>
                <w:numId w:val="7"/>
              </w:numPr>
              <w:ind w:right="144"/>
              <w:jc w:val="left"/>
              <w:rPr>
                <w:sz w:val="20"/>
                <w:szCs w:val="20"/>
                <w:lang w:val="fr-CH"/>
              </w:rPr>
            </w:pPr>
            <w:r w:rsidRPr="00701C05">
              <w:rPr>
                <w:sz w:val="20"/>
                <w:szCs w:val="20"/>
                <w:lang w:val="fr-CH"/>
              </w:rPr>
              <w:t>Facture, reçu ou facture d</w:t>
            </w:r>
            <w:r w:rsidR="00B03B7B">
              <w:rPr>
                <w:sz w:val="20"/>
                <w:szCs w:val="20"/>
                <w:lang w:val="fr-CH"/>
              </w:rPr>
              <w:t>u home</w:t>
            </w:r>
            <w:r w:rsidR="00771645">
              <w:rPr>
                <w:sz w:val="20"/>
                <w:szCs w:val="20"/>
                <w:lang w:val="fr-CH"/>
              </w:rPr>
              <w:t>/de l’EMS</w:t>
            </w:r>
            <w:r w:rsidR="00B03B7B">
              <w:rPr>
                <w:sz w:val="20"/>
                <w:szCs w:val="20"/>
                <w:lang w:val="fr-CH"/>
              </w:rPr>
              <w:t xml:space="preserve"> pour le</w:t>
            </w:r>
            <w:r w:rsidR="00771645">
              <w:rPr>
                <w:spacing w:val="-8"/>
                <w:sz w:val="20"/>
                <w:szCs w:val="20"/>
                <w:lang w:val="fr-CH"/>
              </w:rPr>
              <w:t xml:space="preserve"> </w:t>
            </w:r>
            <w:r w:rsidRPr="00701C05">
              <w:rPr>
                <w:sz w:val="20"/>
                <w:szCs w:val="20"/>
                <w:lang w:val="fr-CH"/>
              </w:rPr>
              <w:t>transport effectué</w:t>
            </w:r>
          </w:p>
          <w:p w14:paraId="7AA6B7FD" w14:textId="77777777" w:rsidR="008653BE" w:rsidRPr="00701C05" w:rsidRDefault="008653BE" w:rsidP="00526778">
            <w:pPr>
              <w:pStyle w:val="TableParagraph"/>
              <w:numPr>
                <w:ilvl w:val="0"/>
                <w:numId w:val="7"/>
              </w:numPr>
              <w:ind w:right="144"/>
              <w:jc w:val="left"/>
              <w:rPr>
                <w:sz w:val="20"/>
                <w:szCs w:val="20"/>
                <w:lang w:val="fr-CH"/>
              </w:rPr>
            </w:pPr>
            <w:r w:rsidRPr="00701C05">
              <w:rPr>
                <w:sz w:val="20"/>
                <w:szCs w:val="20"/>
                <w:lang w:val="fr-CH"/>
              </w:rPr>
              <w:t>Certificat médical justifiant l'</w:t>
            </w:r>
            <w:r w:rsidR="00A609D9" w:rsidRPr="00701C05">
              <w:rPr>
                <w:spacing w:val="-10"/>
                <w:sz w:val="20"/>
                <w:szCs w:val="20"/>
                <w:lang w:val="fr-CH"/>
              </w:rPr>
              <w:t xml:space="preserve">impossibilité </w:t>
            </w:r>
            <w:r w:rsidRPr="00701C05">
              <w:rPr>
                <w:sz w:val="20"/>
                <w:szCs w:val="20"/>
                <w:lang w:val="fr-CH"/>
              </w:rPr>
              <w:t>d'utiliser les transports publics</w:t>
            </w:r>
          </w:p>
          <w:p w14:paraId="68ED651C" w14:textId="77777777" w:rsidR="008653BE" w:rsidRPr="00701C05" w:rsidRDefault="008653BE" w:rsidP="00526778">
            <w:pPr>
              <w:pStyle w:val="TableParagraph"/>
              <w:numPr>
                <w:ilvl w:val="0"/>
                <w:numId w:val="7"/>
              </w:numPr>
              <w:ind w:right="144"/>
              <w:jc w:val="left"/>
              <w:rPr>
                <w:sz w:val="20"/>
                <w:szCs w:val="20"/>
                <w:lang w:val="fr-CH"/>
              </w:rPr>
            </w:pPr>
            <w:r w:rsidRPr="00701C05">
              <w:rPr>
                <w:sz w:val="20"/>
                <w:szCs w:val="20"/>
                <w:lang w:val="fr-CH"/>
              </w:rPr>
              <w:t xml:space="preserve">Décompte de prestations / refus de la </w:t>
            </w:r>
            <w:r w:rsidR="00724CBF">
              <w:rPr>
                <w:spacing w:val="-2"/>
                <w:sz w:val="20"/>
                <w:szCs w:val="20"/>
                <w:lang w:val="fr-CH"/>
              </w:rPr>
              <w:t>caisse-maladie</w:t>
            </w:r>
            <w:r w:rsidR="002465D3" w:rsidRPr="00701C05">
              <w:rPr>
                <w:spacing w:val="-2"/>
                <w:sz w:val="20"/>
                <w:szCs w:val="20"/>
                <w:lang w:val="fr-CH"/>
              </w:rPr>
              <w:t xml:space="preserve">, </w:t>
            </w:r>
            <w:r w:rsidRPr="00701C05">
              <w:rPr>
                <w:sz w:val="20"/>
                <w:szCs w:val="20"/>
                <w:lang w:val="fr-CH"/>
              </w:rPr>
              <w:t xml:space="preserve">en cas d'assurance </w:t>
            </w:r>
            <w:r w:rsidR="004A7A62" w:rsidRPr="00701C05">
              <w:rPr>
                <w:sz w:val="20"/>
                <w:szCs w:val="20"/>
                <w:lang w:val="fr-CH"/>
              </w:rPr>
              <w:t>complémentaire</w:t>
            </w:r>
            <w:r w:rsidRPr="00701C05">
              <w:rPr>
                <w:sz w:val="20"/>
                <w:szCs w:val="20"/>
                <w:lang w:val="fr-CH"/>
              </w:rPr>
              <w:t xml:space="preserve"> transport : </w:t>
            </w:r>
            <w:r w:rsidR="00B03B7B">
              <w:rPr>
                <w:sz w:val="20"/>
                <w:szCs w:val="20"/>
                <w:lang w:val="fr-CH"/>
              </w:rPr>
              <w:t>d</w:t>
            </w:r>
            <w:r w:rsidRPr="00701C05">
              <w:rPr>
                <w:sz w:val="20"/>
                <w:szCs w:val="20"/>
                <w:lang w:val="fr-CH"/>
              </w:rPr>
              <w:t xml:space="preserve">écompte de prestations / refus </w:t>
            </w:r>
            <w:r w:rsidR="002465D3" w:rsidRPr="00701C05">
              <w:rPr>
                <w:sz w:val="20"/>
                <w:szCs w:val="20"/>
                <w:lang w:val="fr-CH"/>
              </w:rPr>
              <w:t xml:space="preserve">de la </w:t>
            </w:r>
            <w:r w:rsidR="00724CBF">
              <w:rPr>
                <w:sz w:val="20"/>
                <w:szCs w:val="20"/>
                <w:lang w:val="fr-CH"/>
              </w:rPr>
              <w:t>caisse-maladie</w:t>
            </w:r>
          </w:p>
          <w:p w14:paraId="764CDB47" w14:textId="77777777" w:rsidR="008653BE" w:rsidRPr="00B03B7B" w:rsidRDefault="008653BE" w:rsidP="00526778">
            <w:pPr>
              <w:pStyle w:val="TableParagraph"/>
              <w:numPr>
                <w:ilvl w:val="0"/>
                <w:numId w:val="7"/>
              </w:numPr>
              <w:spacing w:before="240"/>
              <w:ind w:left="567" w:right="142" w:hanging="357"/>
              <w:jc w:val="left"/>
              <w:rPr>
                <w:sz w:val="20"/>
                <w:szCs w:val="20"/>
                <w:lang w:val="fr-CH"/>
              </w:rPr>
            </w:pPr>
            <w:r w:rsidRPr="00B03B7B">
              <w:rPr>
                <w:sz w:val="20"/>
                <w:szCs w:val="20"/>
                <w:lang w:val="fr-CH"/>
              </w:rPr>
              <w:t xml:space="preserve">Facture </w:t>
            </w:r>
            <w:r w:rsidR="00771645">
              <w:rPr>
                <w:sz w:val="20"/>
                <w:szCs w:val="20"/>
                <w:lang w:val="fr-CH"/>
              </w:rPr>
              <w:t xml:space="preserve">du </w:t>
            </w:r>
            <w:r w:rsidRPr="00B03B7B">
              <w:rPr>
                <w:sz w:val="20"/>
                <w:szCs w:val="20"/>
                <w:lang w:val="fr-CH"/>
              </w:rPr>
              <w:t xml:space="preserve">transport d'urgence / </w:t>
            </w:r>
            <w:r w:rsidRPr="00B03B7B">
              <w:rPr>
                <w:spacing w:val="-2"/>
                <w:sz w:val="20"/>
                <w:szCs w:val="20"/>
                <w:lang w:val="fr-CH"/>
              </w:rPr>
              <w:t>de s</w:t>
            </w:r>
            <w:r w:rsidR="00B03B7B" w:rsidRPr="00B03B7B">
              <w:rPr>
                <w:spacing w:val="-2"/>
                <w:sz w:val="20"/>
                <w:szCs w:val="20"/>
                <w:lang w:val="fr-CH"/>
              </w:rPr>
              <w:t>e</w:t>
            </w:r>
            <w:r w:rsidR="00B03B7B">
              <w:rPr>
                <w:spacing w:val="-2"/>
                <w:sz w:val="20"/>
                <w:szCs w:val="20"/>
                <w:lang w:val="fr-CH"/>
              </w:rPr>
              <w:t>cours</w:t>
            </w:r>
          </w:p>
          <w:p w14:paraId="7D853983" w14:textId="77777777" w:rsidR="008653BE" w:rsidRPr="00701C05" w:rsidRDefault="008653BE" w:rsidP="00526778">
            <w:pPr>
              <w:pStyle w:val="TableParagraph"/>
              <w:numPr>
                <w:ilvl w:val="0"/>
                <w:numId w:val="7"/>
              </w:numPr>
              <w:ind w:right="144"/>
              <w:jc w:val="left"/>
              <w:rPr>
                <w:sz w:val="20"/>
                <w:szCs w:val="20"/>
                <w:lang w:val="fr-CH"/>
              </w:rPr>
            </w:pPr>
            <w:r w:rsidRPr="00701C05">
              <w:rPr>
                <w:sz w:val="20"/>
                <w:szCs w:val="20"/>
                <w:lang w:val="fr-CH"/>
              </w:rPr>
              <w:t xml:space="preserve">Décompte de prestations / refus de la </w:t>
            </w:r>
            <w:r w:rsidR="00724CBF">
              <w:rPr>
                <w:spacing w:val="-2"/>
                <w:sz w:val="20"/>
                <w:szCs w:val="20"/>
                <w:lang w:val="fr-CH"/>
              </w:rPr>
              <w:t>caisse-maladie</w:t>
            </w:r>
            <w:r w:rsidR="002465D3" w:rsidRPr="00701C05">
              <w:rPr>
                <w:spacing w:val="-2"/>
                <w:sz w:val="20"/>
                <w:szCs w:val="20"/>
                <w:lang w:val="fr-CH"/>
              </w:rPr>
              <w:t xml:space="preserve">, </w:t>
            </w:r>
            <w:r w:rsidRPr="00701C05">
              <w:rPr>
                <w:sz w:val="20"/>
                <w:szCs w:val="20"/>
                <w:lang w:val="fr-CH"/>
              </w:rPr>
              <w:t xml:space="preserve">en cas d'assurance complémentaire </w:t>
            </w:r>
            <w:r w:rsidR="00771645">
              <w:rPr>
                <w:sz w:val="20"/>
                <w:szCs w:val="20"/>
                <w:lang w:val="fr-CH"/>
              </w:rPr>
              <w:t>t</w:t>
            </w:r>
            <w:r w:rsidR="002465D3" w:rsidRPr="00701C05">
              <w:rPr>
                <w:sz w:val="20"/>
                <w:szCs w:val="20"/>
                <w:lang w:val="fr-CH"/>
              </w:rPr>
              <w:t xml:space="preserve">ransport </w:t>
            </w:r>
            <w:r w:rsidRPr="00701C05">
              <w:rPr>
                <w:sz w:val="20"/>
                <w:szCs w:val="20"/>
                <w:lang w:val="fr-CH"/>
              </w:rPr>
              <w:t xml:space="preserve">: </w:t>
            </w:r>
            <w:r w:rsidR="00771645">
              <w:rPr>
                <w:sz w:val="20"/>
                <w:szCs w:val="20"/>
                <w:lang w:val="fr-CH"/>
              </w:rPr>
              <w:t>d</w:t>
            </w:r>
            <w:r w:rsidR="00B03B7B">
              <w:rPr>
                <w:sz w:val="20"/>
                <w:szCs w:val="20"/>
                <w:lang w:val="fr-CH"/>
              </w:rPr>
              <w:t>é</w:t>
            </w:r>
            <w:r w:rsidRPr="00701C05">
              <w:rPr>
                <w:sz w:val="20"/>
                <w:szCs w:val="20"/>
                <w:lang w:val="fr-CH"/>
              </w:rPr>
              <w:t>compte de prestations / refus</w:t>
            </w:r>
          </w:p>
        </w:tc>
      </w:tr>
      <w:tr w:rsidR="008653BE" w:rsidRPr="00FD1F4D" w14:paraId="5E9E6C37" w14:textId="77777777" w:rsidTr="006838E5">
        <w:trPr>
          <w:trHeight w:val="1338"/>
        </w:trPr>
        <w:tc>
          <w:tcPr>
            <w:tcW w:w="4580" w:type="dxa"/>
            <w:gridSpan w:val="2"/>
            <w:shd w:val="solid" w:color="C5E0B3" w:themeColor="accent6" w:themeTint="66" w:fill="C5E0B3" w:themeFill="accent6" w:themeFillTint="66"/>
          </w:tcPr>
          <w:p w14:paraId="3B449665" w14:textId="77777777" w:rsidR="008653BE" w:rsidRPr="00701C05" w:rsidRDefault="008653BE" w:rsidP="002465D3">
            <w:pPr>
              <w:pStyle w:val="TableParagraph"/>
              <w:ind w:left="142" w:hanging="142"/>
              <w:rPr>
                <w:sz w:val="20"/>
                <w:szCs w:val="20"/>
                <w:lang w:val="fr-CH"/>
              </w:rPr>
            </w:pPr>
            <w:r w:rsidRPr="00701C05">
              <w:rPr>
                <w:sz w:val="20"/>
                <w:szCs w:val="20"/>
                <w:lang w:val="fr-CH"/>
              </w:rPr>
              <w:t xml:space="preserve"> Opération de la cataracte</w:t>
            </w:r>
          </w:p>
          <w:p w14:paraId="514A67F3" w14:textId="77777777" w:rsidR="008653BE" w:rsidRPr="00701C05" w:rsidRDefault="008653BE" w:rsidP="002465D3">
            <w:pPr>
              <w:pStyle w:val="TableParagraph"/>
              <w:ind w:left="142" w:hanging="142"/>
              <w:rPr>
                <w:sz w:val="20"/>
                <w:szCs w:val="20"/>
                <w:lang w:val="fr-CH"/>
              </w:rPr>
            </w:pPr>
            <w:r w:rsidRPr="00701C05">
              <w:rPr>
                <w:sz w:val="20"/>
                <w:szCs w:val="20"/>
                <w:lang w:val="fr-CH"/>
              </w:rPr>
              <w:t xml:space="preserve"> Lunettes ou lentilles de contact</w:t>
            </w:r>
          </w:p>
        </w:tc>
        <w:tc>
          <w:tcPr>
            <w:tcW w:w="4918" w:type="dxa"/>
            <w:shd w:val="solid" w:color="C5E0B3" w:themeColor="accent6" w:themeTint="66" w:fill="C5E0B3" w:themeFill="accent6" w:themeFillTint="66"/>
          </w:tcPr>
          <w:p w14:paraId="2E82A527" w14:textId="77777777" w:rsidR="008653BE" w:rsidRPr="00701C05" w:rsidRDefault="008653BE" w:rsidP="00526778">
            <w:pPr>
              <w:pStyle w:val="TableParagraph"/>
              <w:numPr>
                <w:ilvl w:val="0"/>
                <w:numId w:val="6"/>
              </w:numPr>
              <w:ind w:right="144"/>
              <w:jc w:val="left"/>
              <w:rPr>
                <w:sz w:val="20"/>
                <w:szCs w:val="20"/>
                <w:lang w:val="fr-CH"/>
              </w:rPr>
            </w:pPr>
            <w:r w:rsidRPr="00701C05">
              <w:rPr>
                <w:sz w:val="20"/>
                <w:szCs w:val="20"/>
                <w:lang w:val="fr-CH"/>
              </w:rPr>
              <w:t xml:space="preserve">Certificat médical </w:t>
            </w:r>
            <w:r w:rsidR="00771645">
              <w:rPr>
                <w:sz w:val="20"/>
                <w:szCs w:val="20"/>
                <w:lang w:val="fr-CH"/>
              </w:rPr>
              <w:t>confirmant</w:t>
            </w:r>
            <w:r w:rsidRPr="00701C05">
              <w:rPr>
                <w:sz w:val="20"/>
                <w:szCs w:val="20"/>
                <w:lang w:val="fr-CH"/>
              </w:rPr>
              <w:t xml:space="preserve"> l'</w:t>
            </w:r>
            <w:r w:rsidRPr="00701C05">
              <w:rPr>
                <w:spacing w:val="-2"/>
                <w:sz w:val="20"/>
                <w:szCs w:val="20"/>
                <w:lang w:val="fr-CH"/>
              </w:rPr>
              <w:t>opération de la cataracte</w:t>
            </w:r>
          </w:p>
          <w:p w14:paraId="650694C5" w14:textId="77777777" w:rsidR="008653BE" w:rsidRPr="00CD4CB1" w:rsidRDefault="008653BE" w:rsidP="00526778">
            <w:pPr>
              <w:pStyle w:val="TableParagraph"/>
              <w:numPr>
                <w:ilvl w:val="0"/>
                <w:numId w:val="6"/>
              </w:numPr>
              <w:ind w:right="144"/>
              <w:jc w:val="left"/>
              <w:rPr>
                <w:sz w:val="20"/>
                <w:szCs w:val="20"/>
              </w:rPr>
            </w:pPr>
            <w:proofErr w:type="spellStart"/>
            <w:r w:rsidRPr="00CD4CB1">
              <w:rPr>
                <w:sz w:val="20"/>
                <w:szCs w:val="20"/>
              </w:rPr>
              <w:t>Facture</w:t>
            </w:r>
            <w:proofErr w:type="spellEnd"/>
            <w:r w:rsidRPr="00CD4CB1">
              <w:rPr>
                <w:sz w:val="20"/>
                <w:szCs w:val="20"/>
              </w:rPr>
              <w:t xml:space="preserve"> </w:t>
            </w:r>
            <w:r w:rsidR="00B03B7B">
              <w:rPr>
                <w:spacing w:val="-2"/>
                <w:sz w:val="20"/>
                <w:szCs w:val="20"/>
              </w:rPr>
              <w:t xml:space="preserve">de </w:t>
            </w:r>
            <w:proofErr w:type="spellStart"/>
            <w:r w:rsidR="00B03B7B">
              <w:rPr>
                <w:spacing w:val="-2"/>
                <w:sz w:val="20"/>
                <w:szCs w:val="20"/>
              </w:rPr>
              <w:t>l‘o</w:t>
            </w:r>
            <w:r w:rsidRPr="00CD4CB1">
              <w:rPr>
                <w:spacing w:val="-2"/>
                <w:sz w:val="20"/>
                <w:szCs w:val="20"/>
              </w:rPr>
              <w:t>pticien</w:t>
            </w:r>
            <w:proofErr w:type="spellEnd"/>
            <w:r w:rsidRPr="00CD4CB1">
              <w:rPr>
                <w:spacing w:val="-2"/>
                <w:sz w:val="20"/>
                <w:szCs w:val="20"/>
              </w:rPr>
              <w:t xml:space="preserve"> </w:t>
            </w:r>
          </w:p>
          <w:p w14:paraId="48862DF8" w14:textId="77777777" w:rsidR="008653BE" w:rsidRPr="00701C05" w:rsidRDefault="008653BE" w:rsidP="00526778">
            <w:pPr>
              <w:pStyle w:val="TableParagraph"/>
              <w:numPr>
                <w:ilvl w:val="0"/>
                <w:numId w:val="6"/>
              </w:numPr>
              <w:ind w:right="144"/>
              <w:jc w:val="left"/>
              <w:rPr>
                <w:sz w:val="20"/>
                <w:szCs w:val="20"/>
                <w:lang w:val="fr-CH"/>
              </w:rPr>
            </w:pPr>
            <w:r w:rsidRPr="00701C05">
              <w:rPr>
                <w:sz w:val="20"/>
                <w:szCs w:val="20"/>
                <w:lang w:val="fr-CH"/>
              </w:rPr>
              <w:t xml:space="preserve">Décompte de prestations / </w:t>
            </w:r>
            <w:r w:rsidR="00B03B7B">
              <w:rPr>
                <w:sz w:val="20"/>
                <w:szCs w:val="20"/>
                <w:lang w:val="fr-CH"/>
              </w:rPr>
              <w:t>r</w:t>
            </w:r>
            <w:r w:rsidRPr="00701C05">
              <w:rPr>
                <w:sz w:val="20"/>
                <w:szCs w:val="20"/>
                <w:lang w:val="fr-CH"/>
              </w:rPr>
              <w:t xml:space="preserve">efus de la </w:t>
            </w:r>
            <w:r w:rsidR="00724CBF">
              <w:rPr>
                <w:sz w:val="20"/>
                <w:szCs w:val="20"/>
                <w:lang w:val="fr-CH"/>
              </w:rPr>
              <w:t>caisse-maladie</w:t>
            </w:r>
          </w:p>
        </w:tc>
      </w:tr>
      <w:tr w:rsidR="008653BE" w:rsidRPr="00FD1F4D" w14:paraId="6A4512FF" w14:textId="77777777" w:rsidTr="00EA51FA">
        <w:trPr>
          <w:trHeight w:val="560"/>
        </w:trPr>
        <w:tc>
          <w:tcPr>
            <w:tcW w:w="4580" w:type="dxa"/>
            <w:gridSpan w:val="2"/>
            <w:shd w:val="solid" w:color="C5E0B3" w:themeColor="accent6" w:themeTint="66" w:fill="C5E0B3" w:themeFill="accent6" w:themeFillTint="66"/>
          </w:tcPr>
          <w:p w14:paraId="7EAA741C" w14:textId="77777777" w:rsidR="008653BE" w:rsidRPr="00701C05" w:rsidRDefault="008653BE" w:rsidP="002465D3">
            <w:pPr>
              <w:pStyle w:val="TableParagraph"/>
              <w:ind w:left="142" w:hanging="142"/>
              <w:rPr>
                <w:sz w:val="20"/>
                <w:szCs w:val="20"/>
                <w:lang w:val="fr-CH"/>
              </w:rPr>
            </w:pPr>
            <w:r w:rsidRPr="00701C05">
              <w:rPr>
                <w:sz w:val="20"/>
                <w:szCs w:val="20"/>
                <w:lang w:val="fr-CH"/>
              </w:rPr>
              <w:t xml:space="preserve"> Soins et </w:t>
            </w:r>
            <w:r w:rsidRPr="00701C05">
              <w:rPr>
                <w:spacing w:val="-2"/>
                <w:sz w:val="20"/>
                <w:szCs w:val="20"/>
                <w:lang w:val="fr-CH"/>
              </w:rPr>
              <w:t>assistance</w:t>
            </w:r>
          </w:p>
          <w:p w14:paraId="6C355938" w14:textId="77777777" w:rsidR="008653BE" w:rsidRPr="00701C05" w:rsidRDefault="008653BE" w:rsidP="002465D3">
            <w:pPr>
              <w:pStyle w:val="TableParagraph"/>
              <w:ind w:left="142" w:hanging="142"/>
              <w:rPr>
                <w:sz w:val="20"/>
                <w:szCs w:val="20"/>
                <w:lang w:val="fr-CH"/>
              </w:rPr>
            </w:pPr>
            <w:r w:rsidRPr="00701C05">
              <w:rPr>
                <w:sz w:val="20"/>
                <w:szCs w:val="20"/>
                <w:lang w:val="fr-CH"/>
              </w:rPr>
              <w:t xml:space="preserve"> </w:t>
            </w:r>
            <w:r w:rsidR="00B03B7B">
              <w:rPr>
                <w:sz w:val="20"/>
                <w:szCs w:val="20"/>
                <w:lang w:val="fr-CH"/>
              </w:rPr>
              <w:t xml:space="preserve">Services </w:t>
            </w:r>
            <w:r w:rsidRPr="00701C05">
              <w:rPr>
                <w:sz w:val="20"/>
                <w:szCs w:val="20"/>
                <w:lang w:val="fr-CH"/>
              </w:rPr>
              <w:t>d</w:t>
            </w:r>
            <w:r w:rsidR="00B03B7B">
              <w:rPr>
                <w:sz w:val="20"/>
                <w:szCs w:val="20"/>
                <w:lang w:val="fr-CH"/>
              </w:rPr>
              <w:t>’aide et de</w:t>
            </w:r>
            <w:r w:rsidRPr="00701C05">
              <w:rPr>
                <w:sz w:val="20"/>
                <w:szCs w:val="20"/>
                <w:lang w:val="fr-CH"/>
              </w:rPr>
              <w:t xml:space="preserve"> soins à domicile</w:t>
            </w:r>
          </w:p>
          <w:p w14:paraId="55ACADB5" w14:textId="77777777" w:rsidR="008653BE" w:rsidRPr="00701C05" w:rsidRDefault="008653BE" w:rsidP="002465D3">
            <w:pPr>
              <w:pStyle w:val="TableParagraph"/>
              <w:ind w:left="142" w:hanging="142"/>
              <w:rPr>
                <w:sz w:val="20"/>
                <w:szCs w:val="20"/>
                <w:lang w:val="fr-CH"/>
              </w:rPr>
            </w:pPr>
          </w:p>
          <w:p w14:paraId="5C90D60A" w14:textId="77777777" w:rsidR="008653BE" w:rsidRPr="00B03B7B" w:rsidRDefault="008653BE" w:rsidP="002465D3">
            <w:pPr>
              <w:pStyle w:val="TableParagraph"/>
              <w:ind w:left="142" w:hanging="142"/>
              <w:rPr>
                <w:sz w:val="24"/>
                <w:szCs w:val="24"/>
                <w:lang w:val="fr-CH"/>
              </w:rPr>
            </w:pPr>
          </w:p>
          <w:p w14:paraId="3B701CF1" w14:textId="77777777" w:rsidR="002465D3" w:rsidRPr="00701C05" w:rsidRDefault="002465D3" w:rsidP="002465D3">
            <w:pPr>
              <w:pStyle w:val="TableParagraph"/>
              <w:ind w:left="142" w:hanging="142"/>
              <w:rPr>
                <w:sz w:val="20"/>
                <w:szCs w:val="20"/>
                <w:lang w:val="fr-CH"/>
              </w:rPr>
            </w:pPr>
          </w:p>
          <w:p w14:paraId="57132530" w14:textId="77777777" w:rsidR="008653BE" w:rsidRPr="00701C05" w:rsidRDefault="00771645" w:rsidP="002465D3">
            <w:pPr>
              <w:pStyle w:val="TableParagraph"/>
              <w:ind w:left="142" w:hanging="142"/>
              <w:rPr>
                <w:sz w:val="20"/>
                <w:szCs w:val="20"/>
                <w:lang w:val="fr-CH"/>
              </w:rPr>
            </w:pPr>
            <w:r>
              <w:rPr>
                <w:sz w:val="20"/>
                <w:szCs w:val="20"/>
                <w:lang w:val="fr-CH"/>
              </w:rPr>
              <w:t xml:space="preserve"> Personnel</w:t>
            </w:r>
            <w:r w:rsidR="008653BE" w:rsidRPr="00701C05">
              <w:rPr>
                <w:sz w:val="20"/>
                <w:szCs w:val="20"/>
                <w:lang w:val="fr-CH"/>
              </w:rPr>
              <w:t xml:space="preserve"> </w:t>
            </w:r>
            <w:r>
              <w:rPr>
                <w:sz w:val="20"/>
                <w:szCs w:val="20"/>
                <w:lang w:val="fr-CH"/>
              </w:rPr>
              <w:t>s</w:t>
            </w:r>
            <w:r w:rsidR="008653BE" w:rsidRPr="00701C05">
              <w:rPr>
                <w:sz w:val="20"/>
                <w:szCs w:val="20"/>
                <w:lang w:val="fr-CH"/>
              </w:rPr>
              <w:t xml:space="preserve">oignant </w:t>
            </w:r>
            <w:r w:rsidR="00B03B7B">
              <w:rPr>
                <w:sz w:val="20"/>
                <w:szCs w:val="20"/>
                <w:lang w:val="fr-CH"/>
              </w:rPr>
              <w:t>- m</w:t>
            </w:r>
            <w:r w:rsidR="008653BE" w:rsidRPr="00701C05">
              <w:rPr>
                <w:spacing w:val="-2"/>
                <w:sz w:val="20"/>
                <w:szCs w:val="20"/>
                <w:lang w:val="fr-CH"/>
              </w:rPr>
              <w:t>embre de la famille</w:t>
            </w:r>
          </w:p>
          <w:p w14:paraId="148681E6" w14:textId="77777777" w:rsidR="005B5037" w:rsidRPr="005B5037" w:rsidRDefault="008653BE" w:rsidP="005B5037">
            <w:pPr>
              <w:pStyle w:val="TableParagraph"/>
              <w:ind w:left="142" w:hanging="142"/>
              <w:rPr>
                <w:sz w:val="12"/>
                <w:szCs w:val="12"/>
                <w:lang w:val="fr-CH"/>
              </w:rPr>
            </w:pPr>
            <w:r w:rsidRPr="005B5037">
              <w:rPr>
                <w:sz w:val="24"/>
                <w:szCs w:val="24"/>
                <w:lang w:val="fr-CH"/>
              </w:rPr>
              <w:t xml:space="preserve"> </w:t>
            </w:r>
          </w:p>
          <w:p w14:paraId="073217C5" w14:textId="7B2EC706" w:rsidR="008653BE" w:rsidRPr="005B5037" w:rsidRDefault="00820D1F" w:rsidP="00820D1F">
            <w:pPr>
              <w:pStyle w:val="TableParagraph"/>
              <w:jc w:val="left"/>
              <w:rPr>
                <w:sz w:val="28"/>
                <w:szCs w:val="28"/>
                <w:lang w:val="fr-CH"/>
              </w:rPr>
            </w:pPr>
            <w:r>
              <w:rPr>
                <w:sz w:val="20"/>
                <w:szCs w:val="20"/>
                <w:lang w:val="fr-CH"/>
              </w:rPr>
              <w:t xml:space="preserve"> </w:t>
            </w:r>
            <w:r w:rsidR="008653BE" w:rsidRPr="00701C05">
              <w:rPr>
                <w:sz w:val="20"/>
                <w:szCs w:val="20"/>
                <w:lang w:val="fr-CH"/>
              </w:rPr>
              <w:t xml:space="preserve">Séjour temporaire en institution </w:t>
            </w:r>
            <w:r w:rsidR="00B03B7B">
              <w:rPr>
                <w:sz w:val="20"/>
                <w:szCs w:val="20"/>
                <w:lang w:val="fr-CH"/>
              </w:rPr>
              <w:t xml:space="preserve">/ </w:t>
            </w:r>
            <w:r>
              <w:rPr>
                <w:sz w:val="20"/>
                <w:szCs w:val="20"/>
                <w:lang w:val="fr-CH"/>
              </w:rPr>
              <w:br/>
              <w:t xml:space="preserve"> </w:t>
            </w:r>
            <w:r w:rsidR="00B03B7B">
              <w:rPr>
                <w:sz w:val="20"/>
                <w:szCs w:val="20"/>
                <w:lang w:val="fr-CH"/>
              </w:rPr>
              <w:t>s</w:t>
            </w:r>
            <w:r w:rsidR="008653BE" w:rsidRPr="00701C05">
              <w:rPr>
                <w:spacing w:val="-2"/>
                <w:sz w:val="20"/>
                <w:szCs w:val="20"/>
                <w:lang w:val="fr-CH"/>
              </w:rPr>
              <w:t>tructure</w:t>
            </w:r>
            <w:r>
              <w:rPr>
                <w:spacing w:val="-2"/>
                <w:sz w:val="20"/>
                <w:szCs w:val="20"/>
                <w:lang w:val="fr-CH"/>
              </w:rPr>
              <w:t xml:space="preserve"> </w:t>
            </w:r>
            <w:r w:rsidR="00B03B7B">
              <w:rPr>
                <w:spacing w:val="-2"/>
                <w:sz w:val="20"/>
                <w:szCs w:val="20"/>
                <w:lang w:val="fr-CH"/>
              </w:rPr>
              <w:t>d’accueil</w:t>
            </w:r>
            <w:r>
              <w:rPr>
                <w:spacing w:val="-2"/>
                <w:sz w:val="20"/>
                <w:szCs w:val="20"/>
                <w:lang w:val="fr-CH"/>
              </w:rPr>
              <w:t xml:space="preserve"> </w:t>
            </w:r>
            <w:r w:rsidR="008653BE" w:rsidRPr="00701C05">
              <w:rPr>
                <w:spacing w:val="-2"/>
                <w:sz w:val="20"/>
                <w:szCs w:val="20"/>
                <w:lang w:val="fr-CH"/>
              </w:rPr>
              <w:t>de jour</w:t>
            </w:r>
          </w:p>
        </w:tc>
        <w:tc>
          <w:tcPr>
            <w:tcW w:w="4918" w:type="dxa"/>
            <w:shd w:val="solid" w:color="C5E0B3" w:themeColor="accent6" w:themeTint="66" w:fill="C5E0B3" w:themeFill="accent6" w:themeFillTint="66"/>
          </w:tcPr>
          <w:p w14:paraId="27C6916C" w14:textId="77777777" w:rsidR="008653BE" w:rsidRPr="00B03B7B" w:rsidRDefault="008653BE" w:rsidP="00526778">
            <w:pPr>
              <w:pStyle w:val="TableParagraph"/>
              <w:numPr>
                <w:ilvl w:val="0"/>
                <w:numId w:val="5"/>
              </w:numPr>
              <w:ind w:right="144"/>
              <w:jc w:val="left"/>
              <w:rPr>
                <w:sz w:val="20"/>
                <w:szCs w:val="20"/>
                <w:lang w:val="fr-CH"/>
              </w:rPr>
            </w:pPr>
            <w:r w:rsidRPr="00B03B7B">
              <w:rPr>
                <w:sz w:val="20"/>
                <w:szCs w:val="20"/>
                <w:lang w:val="fr-CH"/>
              </w:rPr>
              <w:t xml:space="preserve">Factures </w:t>
            </w:r>
            <w:r w:rsidR="00B03B7B" w:rsidRPr="00B03B7B">
              <w:rPr>
                <w:sz w:val="20"/>
                <w:szCs w:val="20"/>
                <w:lang w:val="fr-CH"/>
              </w:rPr>
              <w:t>du service d‘a</w:t>
            </w:r>
            <w:r w:rsidR="00B03B7B">
              <w:rPr>
                <w:sz w:val="20"/>
                <w:szCs w:val="20"/>
                <w:lang w:val="fr-CH"/>
              </w:rPr>
              <w:t>ide et de soins à domicile</w:t>
            </w:r>
          </w:p>
          <w:p w14:paraId="07C5A033" w14:textId="77777777" w:rsidR="008653BE" w:rsidRPr="00701C05" w:rsidRDefault="008653BE" w:rsidP="00526778">
            <w:pPr>
              <w:pStyle w:val="TableParagraph"/>
              <w:numPr>
                <w:ilvl w:val="0"/>
                <w:numId w:val="5"/>
              </w:numPr>
              <w:ind w:right="144"/>
              <w:jc w:val="left"/>
              <w:rPr>
                <w:sz w:val="20"/>
                <w:szCs w:val="20"/>
                <w:lang w:val="fr-CH"/>
              </w:rPr>
            </w:pPr>
            <w:r w:rsidRPr="00701C05">
              <w:rPr>
                <w:sz w:val="20"/>
                <w:szCs w:val="20"/>
                <w:lang w:val="fr-CH"/>
              </w:rPr>
              <w:t xml:space="preserve">Décompte de prestations / </w:t>
            </w:r>
            <w:r w:rsidR="00B03B7B">
              <w:rPr>
                <w:sz w:val="20"/>
                <w:szCs w:val="20"/>
                <w:lang w:val="fr-CH"/>
              </w:rPr>
              <w:t>r</w:t>
            </w:r>
            <w:r w:rsidRPr="00701C05">
              <w:rPr>
                <w:sz w:val="20"/>
                <w:szCs w:val="20"/>
                <w:lang w:val="fr-CH"/>
              </w:rPr>
              <w:t xml:space="preserve">efus de la </w:t>
            </w:r>
            <w:r w:rsidR="00724CBF">
              <w:rPr>
                <w:sz w:val="20"/>
                <w:szCs w:val="20"/>
                <w:lang w:val="fr-CH"/>
              </w:rPr>
              <w:t>caisse-maladie</w:t>
            </w:r>
          </w:p>
          <w:p w14:paraId="439F6E56" w14:textId="77777777" w:rsidR="008653BE" w:rsidRPr="00701C05" w:rsidRDefault="008653BE" w:rsidP="00526778">
            <w:pPr>
              <w:pStyle w:val="TableParagraph"/>
              <w:numPr>
                <w:ilvl w:val="0"/>
                <w:numId w:val="5"/>
              </w:numPr>
              <w:ind w:right="144"/>
              <w:jc w:val="left"/>
              <w:rPr>
                <w:sz w:val="20"/>
                <w:szCs w:val="20"/>
                <w:lang w:val="fr-CH"/>
              </w:rPr>
            </w:pPr>
            <w:r w:rsidRPr="00701C05">
              <w:rPr>
                <w:sz w:val="20"/>
                <w:szCs w:val="20"/>
                <w:lang w:val="fr-CH"/>
              </w:rPr>
              <w:t xml:space="preserve">Évaluation des besoins </w:t>
            </w:r>
            <w:r w:rsidR="00771645">
              <w:rPr>
                <w:spacing w:val="-7"/>
                <w:sz w:val="20"/>
                <w:szCs w:val="20"/>
                <w:lang w:val="fr-CH"/>
              </w:rPr>
              <w:t>pour</w:t>
            </w:r>
            <w:r w:rsidRPr="00701C05">
              <w:rPr>
                <w:sz w:val="20"/>
                <w:szCs w:val="20"/>
                <w:lang w:val="fr-CH"/>
              </w:rPr>
              <w:t xml:space="preserve"> soins </w:t>
            </w:r>
            <w:r w:rsidR="00771645">
              <w:rPr>
                <w:sz w:val="20"/>
                <w:szCs w:val="20"/>
                <w:lang w:val="fr-CH"/>
              </w:rPr>
              <w:t xml:space="preserve">et assistance </w:t>
            </w:r>
            <w:r w:rsidR="00B36E34" w:rsidRPr="00701C05">
              <w:rPr>
                <w:spacing w:val="-7"/>
                <w:sz w:val="20"/>
                <w:szCs w:val="20"/>
                <w:lang w:val="fr-CH"/>
              </w:rPr>
              <w:t xml:space="preserve">par </w:t>
            </w:r>
            <w:r w:rsidR="005B5037">
              <w:rPr>
                <w:spacing w:val="-7"/>
                <w:sz w:val="20"/>
                <w:szCs w:val="20"/>
                <w:lang w:val="fr-CH"/>
              </w:rPr>
              <w:t>personnel soignant</w:t>
            </w:r>
            <w:r w:rsidRPr="00701C05">
              <w:rPr>
                <w:sz w:val="20"/>
                <w:szCs w:val="20"/>
                <w:lang w:val="fr-CH"/>
              </w:rPr>
              <w:t xml:space="preserve"> salarié</w:t>
            </w:r>
          </w:p>
          <w:p w14:paraId="5658C0B8" w14:textId="77777777" w:rsidR="008653BE" w:rsidRPr="00701C05" w:rsidRDefault="008653BE" w:rsidP="00526778">
            <w:pPr>
              <w:pStyle w:val="TableParagraph"/>
              <w:numPr>
                <w:ilvl w:val="0"/>
                <w:numId w:val="5"/>
              </w:numPr>
              <w:ind w:right="144"/>
              <w:jc w:val="left"/>
              <w:rPr>
                <w:sz w:val="20"/>
                <w:szCs w:val="20"/>
                <w:lang w:val="fr-CH"/>
              </w:rPr>
            </w:pPr>
            <w:r w:rsidRPr="00701C05">
              <w:rPr>
                <w:sz w:val="20"/>
                <w:szCs w:val="20"/>
                <w:lang w:val="fr-CH"/>
              </w:rPr>
              <w:t xml:space="preserve">Évaluation des besoins </w:t>
            </w:r>
            <w:r w:rsidR="00771645" w:rsidRPr="00771645">
              <w:rPr>
                <w:sz w:val="20"/>
                <w:szCs w:val="20"/>
                <w:lang w:val="fr-CH"/>
              </w:rPr>
              <w:t xml:space="preserve">pour </w:t>
            </w:r>
            <w:r w:rsidRPr="00701C05">
              <w:rPr>
                <w:sz w:val="20"/>
                <w:szCs w:val="20"/>
                <w:lang w:val="fr-CH"/>
              </w:rPr>
              <w:t>soins</w:t>
            </w:r>
            <w:r w:rsidR="00771645">
              <w:rPr>
                <w:sz w:val="20"/>
                <w:szCs w:val="20"/>
                <w:lang w:val="fr-CH"/>
              </w:rPr>
              <w:t xml:space="preserve"> et assistance</w:t>
            </w:r>
            <w:r w:rsidR="00B36E34" w:rsidRPr="00701C05">
              <w:rPr>
                <w:sz w:val="20"/>
                <w:szCs w:val="20"/>
                <w:lang w:val="fr-CH"/>
              </w:rPr>
              <w:t xml:space="preserve"> </w:t>
            </w:r>
            <w:r w:rsidR="00B36E34" w:rsidRPr="00771645">
              <w:rPr>
                <w:sz w:val="20"/>
                <w:szCs w:val="20"/>
                <w:lang w:val="fr-CH"/>
              </w:rPr>
              <w:t xml:space="preserve">par des </w:t>
            </w:r>
            <w:r w:rsidRPr="00701C05">
              <w:rPr>
                <w:sz w:val="20"/>
                <w:szCs w:val="20"/>
                <w:lang w:val="fr-CH"/>
              </w:rPr>
              <w:t xml:space="preserve">membres </w:t>
            </w:r>
            <w:r w:rsidRPr="00771645">
              <w:rPr>
                <w:sz w:val="20"/>
                <w:szCs w:val="20"/>
                <w:lang w:val="fr-CH"/>
              </w:rPr>
              <w:t>de</w:t>
            </w:r>
            <w:r w:rsidRPr="00701C05">
              <w:rPr>
                <w:sz w:val="20"/>
                <w:szCs w:val="20"/>
                <w:lang w:val="fr-CH"/>
              </w:rPr>
              <w:t xml:space="preserve"> la famille</w:t>
            </w:r>
          </w:p>
          <w:p w14:paraId="25E626C4" w14:textId="77777777" w:rsidR="008653BE" w:rsidRPr="00CD4CB1" w:rsidRDefault="008653BE" w:rsidP="00526778">
            <w:pPr>
              <w:pStyle w:val="TableParagraph"/>
              <w:numPr>
                <w:ilvl w:val="0"/>
                <w:numId w:val="5"/>
              </w:numPr>
              <w:ind w:right="144"/>
              <w:jc w:val="left"/>
              <w:rPr>
                <w:sz w:val="20"/>
                <w:szCs w:val="20"/>
              </w:rPr>
            </w:pPr>
            <w:proofErr w:type="spellStart"/>
            <w:r w:rsidRPr="00CD4CB1">
              <w:rPr>
                <w:sz w:val="20"/>
                <w:szCs w:val="20"/>
              </w:rPr>
              <w:t>Facture</w:t>
            </w:r>
            <w:proofErr w:type="spellEnd"/>
            <w:r w:rsidRPr="00CD4CB1">
              <w:rPr>
                <w:sz w:val="20"/>
                <w:szCs w:val="20"/>
              </w:rPr>
              <w:t xml:space="preserve"> </w:t>
            </w:r>
            <w:r w:rsidR="005B5037">
              <w:rPr>
                <w:sz w:val="20"/>
                <w:szCs w:val="20"/>
              </w:rPr>
              <w:t xml:space="preserve">de </w:t>
            </w:r>
            <w:proofErr w:type="spellStart"/>
            <w:r w:rsidR="005B5037">
              <w:rPr>
                <w:sz w:val="20"/>
                <w:szCs w:val="20"/>
              </w:rPr>
              <w:t>l‘établissement</w:t>
            </w:r>
            <w:proofErr w:type="spellEnd"/>
          </w:p>
          <w:p w14:paraId="0969F177" w14:textId="77777777" w:rsidR="008653BE" w:rsidRPr="00CD4CB1" w:rsidRDefault="00B03B7B" w:rsidP="00526778">
            <w:pPr>
              <w:pStyle w:val="TableParagraph"/>
              <w:numPr>
                <w:ilvl w:val="0"/>
                <w:numId w:val="5"/>
              </w:numPr>
              <w:ind w:right="144"/>
              <w:jc w:val="left"/>
              <w:rPr>
                <w:sz w:val="20"/>
                <w:szCs w:val="20"/>
              </w:rPr>
            </w:pPr>
            <w:r>
              <w:rPr>
                <w:sz w:val="20"/>
                <w:szCs w:val="20"/>
              </w:rPr>
              <w:t>Attestation</w:t>
            </w:r>
            <w:r w:rsidR="008653BE" w:rsidRPr="00CD4CB1">
              <w:rPr>
                <w:sz w:val="20"/>
                <w:szCs w:val="20"/>
              </w:rPr>
              <w:t xml:space="preserve"> </w:t>
            </w:r>
            <w:proofErr w:type="spellStart"/>
            <w:r w:rsidR="008653BE" w:rsidRPr="00CD4CB1">
              <w:rPr>
                <w:sz w:val="20"/>
                <w:szCs w:val="20"/>
              </w:rPr>
              <w:t>tarifaire</w:t>
            </w:r>
            <w:proofErr w:type="spellEnd"/>
          </w:p>
          <w:p w14:paraId="406127EA" w14:textId="77777777" w:rsidR="008653BE" w:rsidRPr="00701C05" w:rsidRDefault="008653BE" w:rsidP="00526778">
            <w:pPr>
              <w:pStyle w:val="TableParagraph"/>
              <w:numPr>
                <w:ilvl w:val="0"/>
                <w:numId w:val="5"/>
              </w:numPr>
              <w:ind w:right="144"/>
              <w:jc w:val="left"/>
              <w:rPr>
                <w:sz w:val="20"/>
                <w:szCs w:val="20"/>
                <w:lang w:val="fr-CH"/>
              </w:rPr>
            </w:pPr>
            <w:r w:rsidRPr="00701C05">
              <w:rPr>
                <w:sz w:val="20"/>
                <w:szCs w:val="20"/>
                <w:lang w:val="fr-CH"/>
              </w:rPr>
              <w:t xml:space="preserve">Facture </w:t>
            </w:r>
            <w:r w:rsidR="005B5037">
              <w:rPr>
                <w:sz w:val="20"/>
                <w:szCs w:val="20"/>
                <w:lang w:val="fr-CH"/>
              </w:rPr>
              <w:t>de l’établissement</w:t>
            </w:r>
            <w:r w:rsidRPr="00701C05">
              <w:rPr>
                <w:sz w:val="20"/>
                <w:szCs w:val="20"/>
                <w:lang w:val="fr-CH"/>
              </w:rPr>
              <w:t xml:space="preserve"> / </w:t>
            </w:r>
            <w:r w:rsidRPr="00701C05">
              <w:rPr>
                <w:spacing w:val="-2"/>
                <w:sz w:val="20"/>
                <w:szCs w:val="20"/>
                <w:lang w:val="fr-CH"/>
              </w:rPr>
              <w:t>de la structure</w:t>
            </w:r>
            <w:r w:rsidR="00B03B7B">
              <w:rPr>
                <w:spacing w:val="-2"/>
                <w:sz w:val="20"/>
                <w:szCs w:val="20"/>
                <w:lang w:val="fr-CH"/>
              </w:rPr>
              <w:t xml:space="preserve"> d’accueil</w:t>
            </w:r>
            <w:r w:rsidRPr="00701C05">
              <w:rPr>
                <w:spacing w:val="-2"/>
                <w:sz w:val="20"/>
                <w:szCs w:val="20"/>
                <w:lang w:val="fr-CH"/>
              </w:rPr>
              <w:t xml:space="preserve"> de jour</w:t>
            </w:r>
          </w:p>
        </w:tc>
      </w:tr>
      <w:tr w:rsidR="008653BE" w14:paraId="76726BB3" w14:textId="77777777" w:rsidTr="006838E5">
        <w:trPr>
          <w:trHeight w:val="1763"/>
        </w:trPr>
        <w:tc>
          <w:tcPr>
            <w:tcW w:w="4580" w:type="dxa"/>
            <w:gridSpan w:val="2"/>
            <w:shd w:val="solid" w:color="C5E0B3" w:themeColor="accent6" w:themeTint="66" w:fill="C5E0B3" w:themeFill="accent6" w:themeFillTint="66"/>
          </w:tcPr>
          <w:p w14:paraId="76F6BC6A" w14:textId="77777777" w:rsidR="008653BE" w:rsidRPr="00701C05" w:rsidRDefault="008653BE" w:rsidP="005D0FAD">
            <w:pPr>
              <w:pStyle w:val="TableParagraph"/>
              <w:rPr>
                <w:sz w:val="20"/>
                <w:szCs w:val="20"/>
                <w:lang w:val="fr-CH"/>
              </w:rPr>
            </w:pPr>
            <w:r w:rsidRPr="00701C05">
              <w:rPr>
                <w:sz w:val="20"/>
                <w:szCs w:val="20"/>
                <w:lang w:val="fr-CH"/>
              </w:rPr>
              <w:t xml:space="preserve"> Travaux ménagers</w:t>
            </w:r>
          </w:p>
          <w:p w14:paraId="72A73168" w14:textId="77777777" w:rsidR="002465D3" w:rsidRPr="00701C05" w:rsidRDefault="008653BE" w:rsidP="005D0FAD">
            <w:pPr>
              <w:pStyle w:val="TableParagraph"/>
              <w:rPr>
                <w:sz w:val="20"/>
                <w:szCs w:val="20"/>
                <w:lang w:val="fr-CH"/>
              </w:rPr>
            </w:pPr>
            <w:r w:rsidRPr="00701C05">
              <w:rPr>
                <w:sz w:val="20"/>
                <w:szCs w:val="20"/>
                <w:lang w:val="fr-CH"/>
              </w:rPr>
              <w:t xml:space="preserve"> </w:t>
            </w:r>
            <w:r w:rsidR="00B03B7B">
              <w:rPr>
                <w:sz w:val="20"/>
                <w:szCs w:val="20"/>
                <w:lang w:val="fr-CH"/>
              </w:rPr>
              <w:t>Services d’aide et</w:t>
            </w:r>
            <w:r w:rsidRPr="00701C05">
              <w:rPr>
                <w:sz w:val="20"/>
                <w:szCs w:val="20"/>
                <w:lang w:val="fr-CH"/>
              </w:rPr>
              <w:t xml:space="preserve"> de soins à domicile</w:t>
            </w:r>
            <w:r w:rsidR="002465D3" w:rsidRPr="00701C05">
              <w:rPr>
                <w:sz w:val="20"/>
                <w:szCs w:val="20"/>
                <w:lang w:val="fr-CH"/>
              </w:rPr>
              <w:t xml:space="preserve">, </w:t>
            </w:r>
          </w:p>
          <w:p w14:paraId="131F4936" w14:textId="77777777" w:rsidR="008653BE" w:rsidRPr="005B5037" w:rsidRDefault="008653BE" w:rsidP="005B5037">
            <w:pPr>
              <w:pStyle w:val="TableParagraph"/>
              <w:rPr>
                <w:sz w:val="20"/>
                <w:szCs w:val="20"/>
                <w:lang w:val="fr-CH"/>
              </w:rPr>
            </w:pPr>
            <w:r w:rsidRPr="00701C05">
              <w:rPr>
                <w:sz w:val="20"/>
                <w:szCs w:val="20"/>
                <w:lang w:val="fr-CH"/>
              </w:rPr>
              <w:t xml:space="preserve"> </w:t>
            </w:r>
            <w:proofErr w:type="gramStart"/>
            <w:r w:rsidR="00B03B7B">
              <w:rPr>
                <w:sz w:val="20"/>
                <w:szCs w:val="20"/>
                <w:lang w:val="fr-CH"/>
              </w:rPr>
              <w:t>m</w:t>
            </w:r>
            <w:r w:rsidRPr="00701C05">
              <w:rPr>
                <w:sz w:val="20"/>
                <w:szCs w:val="20"/>
                <w:lang w:val="fr-CH"/>
              </w:rPr>
              <w:t>embre</w:t>
            </w:r>
            <w:proofErr w:type="gramEnd"/>
            <w:r w:rsidRPr="00701C05">
              <w:rPr>
                <w:sz w:val="20"/>
                <w:szCs w:val="20"/>
                <w:lang w:val="fr-CH"/>
              </w:rPr>
              <w:t xml:space="preserve"> de la famille, </w:t>
            </w:r>
            <w:r w:rsidR="005B5037">
              <w:rPr>
                <w:sz w:val="20"/>
                <w:szCs w:val="20"/>
                <w:lang w:val="fr-CH"/>
              </w:rPr>
              <w:t>particulier</w:t>
            </w:r>
            <w:r w:rsidR="00B03B7B">
              <w:rPr>
                <w:sz w:val="20"/>
                <w:szCs w:val="20"/>
                <w:lang w:val="fr-CH"/>
              </w:rPr>
              <w:t>,</w:t>
            </w:r>
            <w:r w:rsidRPr="00701C05">
              <w:rPr>
                <w:sz w:val="20"/>
                <w:szCs w:val="20"/>
                <w:lang w:val="fr-CH"/>
              </w:rPr>
              <w:t xml:space="preserve"> </w:t>
            </w:r>
            <w:r w:rsidRPr="005B5037">
              <w:rPr>
                <w:sz w:val="20"/>
                <w:szCs w:val="20"/>
                <w:lang w:val="fr-CH"/>
              </w:rPr>
              <w:t>institution privée</w:t>
            </w:r>
          </w:p>
        </w:tc>
        <w:tc>
          <w:tcPr>
            <w:tcW w:w="4918" w:type="dxa"/>
            <w:shd w:val="solid" w:color="C5E0B3" w:themeColor="accent6" w:themeTint="66" w:fill="C5E0B3" w:themeFill="accent6" w:themeFillTint="66"/>
          </w:tcPr>
          <w:p w14:paraId="32485BC8" w14:textId="77777777" w:rsidR="002465D3" w:rsidRPr="00701C05" w:rsidRDefault="008653BE" w:rsidP="00526778">
            <w:pPr>
              <w:pStyle w:val="TableParagraph"/>
              <w:numPr>
                <w:ilvl w:val="0"/>
                <w:numId w:val="4"/>
              </w:numPr>
              <w:ind w:right="144"/>
              <w:jc w:val="left"/>
              <w:rPr>
                <w:sz w:val="20"/>
                <w:szCs w:val="20"/>
                <w:lang w:val="fr-CH"/>
              </w:rPr>
            </w:pPr>
            <w:r w:rsidRPr="00701C05">
              <w:rPr>
                <w:sz w:val="20"/>
                <w:szCs w:val="20"/>
                <w:lang w:val="fr-CH"/>
              </w:rPr>
              <w:t xml:space="preserve">Factures </w:t>
            </w:r>
            <w:r w:rsidR="00B03B7B">
              <w:rPr>
                <w:sz w:val="20"/>
                <w:szCs w:val="20"/>
                <w:lang w:val="fr-CH"/>
              </w:rPr>
              <w:t>du service d’aide et de soins à domicile</w:t>
            </w:r>
            <w:r w:rsidR="002465D3" w:rsidRPr="00701C05">
              <w:rPr>
                <w:sz w:val="20"/>
                <w:szCs w:val="20"/>
                <w:lang w:val="fr-CH"/>
              </w:rPr>
              <w:t>, facture détaillée (description des travaux, nombre d'heures)</w:t>
            </w:r>
          </w:p>
          <w:p w14:paraId="1CF5E638" w14:textId="77777777" w:rsidR="008653BE" w:rsidRPr="00701C05" w:rsidRDefault="008653BE" w:rsidP="00526778">
            <w:pPr>
              <w:pStyle w:val="TableParagraph"/>
              <w:numPr>
                <w:ilvl w:val="0"/>
                <w:numId w:val="4"/>
              </w:numPr>
              <w:ind w:right="144"/>
              <w:jc w:val="left"/>
              <w:rPr>
                <w:sz w:val="20"/>
                <w:szCs w:val="20"/>
                <w:lang w:val="fr-CH"/>
              </w:rPr>
            </w:pPr>
            <w:r w:rsidRPr="00701C05">
              <w:rPr>
                <w:sz w:val="20"/>
                <w:szCs w:val="20"/>
                <w:lang w:val="fr-CH"/>
              </w:rPr>
              <w:t xml:space="preserve">Décompte de prestations / </w:t>
            </w:r>
            <w:r w:rsidR="00B03B7B">
              <w:rPr>
                <w:sz w:val="20"/>
                <w:szCs w:val="20"/>
                <w:lang w:val="fr-CH"/>
              </w:rPr>
              <w:t>r</w:t>
            </w:r>
            <w:r w:rsidRPr="00701C05">
              <w:rPr>
                <w:sz w:val="20"/>
                <w:szCs w:val="20"/>
                <w:lang w:val="fr-CH"/>
              </w:rPr>
              <w:t xml:space="preserve">efus de la </w:t>
            </w:r>
            <w:r w:rsidR="00724CBF">
              <w:rPr>
                <w:spacing w:val="-2"/>
                <w:sz w:val="20"/>
                <w:szCs w:val="20"/>
                <w:lang w:val="fr-CH"/>
              </w:rPr>
              <w:t>caisse-maladie</w:t>
            </w:r>
          </w:p>
          <w:p w14:paraId="208DAEAA" w14:textId="77777777" w:rsidR="009E5FD4" w:rsidRPr="00CD4CB1" w:rsidRDefault="008653BE" w:rsidP="00526778">
            <w:pPr>
              <w:pStyle w:val="TableParagraph"/>
              <w:numPr>
                <w:ilvl w:val="0"/>
                <w:numId w:val="4"/>
              </w:numPr>
              <w:ind w:right="144"/>
              <w:jc w:val="left"/>
              <w:rPr>
                <w:sz w:val="20"/>
                <w:szCs w:val="20"/>
              </w:rPr>
            </w:pPr>
            <w:proofErr w:type="spellStart"/>
            <w:r w:rsidRPr="00CD4CB1">
              <w:rPr>
                <w:sz w:val="20"/>
                <w:szCs w:val="20"/>
              </w:rPr>
              <w:t>Certificat</w:t>
            </w:r>
            <w:proofErr w:type="spellEnd"/>
            <w:r w:rsidRPr="00CD4CB1">
              <w:rPr>
                <w:sz w:val="20"/>
                <w:szCs w:val="20"/>
              </w:rPr>
              <w:t xml:space="preserve"> </w:t>
            </w:r>
            <w:proofErr w:type="spellStart"/>
            <w:r w:rsidRPr="00CD4CB1">
              <w:rPr>
                <w:sz w:val="20"/>
                <w:szCs w:val="20"/>
              </w:rPr>
              <w:t>médical</w:t>
            </w:r>
            <w:proofErr w:type="spellEnd"/>
          </w:p>
        </w:tc>
      </w:tr>
      <w:tr w:rsidR="008653BE" w:rsidRPr="00FD1F4D" w14:paraId="6FA7FC77" w14:textId="77777777" w:rsidTr="002465D3">
        <w:trPr>
          <w:trHeight w:val="2745"/>
        </w:trPr>
        <w:tc>
          <w:tcPr>
            <w:tcW w:w="4566" w:type="dxa"/>
            <w:shd w:val="solid" w:color="C5E0B3" w:themeColor="accent6" w:themeTint="66" w:fill="C5E0B3" w:themeFill="accent6" w:themeFillTint="66"/>
          </w:tcPr>
          <w:p w14:paraId="1E9A97DB" w14:textId="77777777" w:rsidR="008653BE" w:rsidRPr="00573C60" w:rsidRDefault="008653BE" w:rsidP="002465D3">
            <w:pPr>
              <w:pStyle w:val="TableParagraph"/>
              <w:ind w:left="142"/>
              <w:rPr>
                <w:sz w:val="20"/>
                <w:szCs w:val="20"/>
                <w:lang w:val="fr-CH"/>
              </w:rPr>
            </w:pPr>
            <w:r w:rsidRPr="00573C60">
              <w:rPr>
                <w:sz w:val="20"/>
                <w:szCs w:val="20"/>
                <w:lang w:val="fr-CH"/>
              </w:rPr>
              <w:lastRenderedPageBreak/>
              <w:t>Cures</w:t>
            </w:r>
          </w:p>
          <w:p w14:paraId="2BC080B4" w14:textId="77777777" w:rsidR="008653BE" w:rsidRPr="00573C60" w:rsidRDefault="008653BE" w:rsidP="002465D3">
            <w:pPr>
              <w:pStyle w:val="TableParagraph"/>
              <w:ind w:left="142"/>
              <w:rPr>
                <w:sz w:val="20"/>
                <w:szCs w:val="20"/>
                <w:lang w:val="fr-CH"/>
              </w:rPr>
            </w:pPr>
            <w:r w:rsidRPr="00573C60">
              <w:rPr>
                <w:sz w:val="20"/>
                <w:szCs w:val="20"/>
                <w:lang w:val="fr-CH"/>
              </w:rPr>
              <w:t>Cure de repos</w:t>
            </w:r>
          </w:p>
          <w:p w14:paraId="1316528F" w14:textId="77777777" w:rsidR="008653BE" w:rsidRPr="00573C60" w:rsidRDefault="008653BE" w:rsidP="002465D3">
            <w:pPr>
              <w:pStyle w:val="TableParagraph"/>
              <w:ind w:left="142"/>
              <w:rPr>
                <w:sz w:val="20"/>
                <w:szCs w:val="20"/>
                <w:lang w:val="fr-CH"/>
              </w:rPr>
            </w:pPr>
            <w:r w:rsidRPr="00573C60">
              <w:rPr>
                <w:sz w:val="20"/>
                <w:szCs w:val="20"/>
                <w:lang w:val="fr-CH"/>
              </w:rPr>
              <w:t>Cure thermale</w:t>
            </w:r>
          </w:p>
        </w:tc>
        <w:tc>
          <w:tcPr>
            <w:tcW w:w="4932" w:type="dxa"/>
            <w:gridSpan w:val="2"/>
            <w:shd w:val="solid" w:color="C5E0B3" w:themeColor="accent6" w:themeTint="66" w:fill="C5E0B3" w:themeFill="accent6" w:themeFillTint="66"/>
          </w:tcPr>
          <w:p w14:paraId="5A69F145" w14:textId="77777777" w:rsidR="002465D3" w:rsidRPr="00701C05" w:rsidRDefault="008653BE" w:rsidP="00526778">
            <w:pPr>
              <w:pStyle w:val="TableParagraph"/>
              <w:numPr>
                <w:ilvl w:val="0"/>
                <w:numId w:val="31"/>
              </w:numPr>
              <w:ind w:right="144"/>
              <w:jc w:val="left"/>
              <w:rPr>
                <w:sz w:val="20"/>
                <w:szCs w:val="20"/>
                <w:lang w:val="fr-CH"/>
              </w:rPr>
            </w:pPr>
            <w:r w:rsidRPr="00701C05">
              <w:rPr>
                <w:sz w:val="20"/>
                <w:szCs w:val="20"/>
                <w:lang w:val="fr-CH"/>
              </w:rPr>
              <w:t>Facture de l'établissement de cure (év</w:t>
            </w:r>
            <w:r w:rsidR="00B03B7B">
              <w:rPr>
                <w:sz w:val="20"/>
                <w:szCs w:val="20"/>
                <w:lang w:val="fr-CH"/>
              </w:rPr>
              <w:t>ent</w:t>
            </w:r>
            <w:r w:rsidRPr="00701C05">
              <w:rPr>
                <w:sz w:val="20"/>
                <w:szCs w:val="20"/>
                <w:lang w:val="fr-CH"/>
              </w:rPr>
              <w:t xml:space="preserve">. </w:t>
            </w:r>
            <w:proofErr w:type="gramStart"/>
            <w:r w:rsidRPr="00701C05">
              <w:rPr>
                <w:sz w:val="20"/>
                <w:szCs w:val="20"/>
                <w:lang w:val="fr-CH"/>
              </w:rPr>
              <w:t>facture</w:t>
            </w:r>
            <w:proofErr w:type="gramEnd"/>
            <w:r w:rsidRPr="00701C05">
              <w:rPr>
                <w:sz w:val="20"/>
                <w:szCs w:val="20"/>
                <w:lang w:val="fr-CH"/>
              </w:rPr>
              <w:t xml:space="preserve"> séparée pour les </w:t>
            </w:r>
            <w:r w:rsidR="005B5037">
              <w:rPr>
                <w:sz w:val="20"/>
                <w:szCs w:val="20"/>
                <w:lang w:val="fr-CH"/>
              </w:rPr>
              <w:t>soins</w:t>
            </w:r>
            <w:r w:rsidRPr="00701C05">
              <w:rPr>
                <w:sz w:val="20"/>
                <w:szCs w:val="20"/>
                <w:lang w:val="fr-CH"/>
              </w:rPr>
              <w:t xml:space="preserve"> médicaux</w:t>
            </w:r>
            <w:r w:rsidR="00B03B7B">
              <w:rPr>
                <w:sz w:val="20"/>
                <w:szCs w:val="20"/>
                <w:lang w:val="fr-CH"/>
              </w:rPr>
              <w:t>)</w:t>
            </w:r>
          </w:p>
          <w:p w14:paraId="2D59BC2F" w14:textId="77777777" w:rsidR="008653BE" w:rsidRPr="00701C05" w:rsidRDefault="005B5037" w:rsidP="00526778">
            <w:pPr>
              <w:pStyle w:val="TableParagraph"/>
              <w:numPr>
                <w:ilvl w:val="0"/>
                <w:numId w:val="31"/>
              </w:numPr>
              <w:ind w:right="144"/>
              <w:jc w:val="left"/>
              <w:rPr>
                <w:sz w:val="20"/>
                <w:szCs w:val="20"/>
                <w:lang w:val="fr-CH"/>
              </w:rPr>
            </w:pPr>
            <w:r>
              <w:rPr>
                <w:sz w:val="20"/>
                <w:szCs w:val="20"/>
                <w:lang w:val="fr-CH"/>
              </w:rPr>
              <w:t xml:space="preserve">Prescription </w:t>
            </w:r>
            <w:r w:rsidR="002465D3" w:rsidRPr="00701C05">
              <w:rPr>
                <w:sz w:val="20"/>
                <w:szCs w:val="20"/>
                <w:lang w:val="fr-CH"/>
              </w:rPr>
              <w:t xml:space="preserve">médicale </w:t>
            </w:r>
            <w:r w:rsidR="00B03B7B">
              <w:rPr>
                <w:sz w:val="20"/>
                <w:szCs w:val="20"/>
                <w:lang w:val="fr-CH"/>
              </w:rPr>
              <w:t>pour une</w:t>
            </w:r>
            <w:r w:rsidR="002465D3" w:rsidRPr="00701C05">
              <w:rPr>
                <w:sz w:val="20"/>
                <w:szCs w:val="20"/>
                <w:lang w:val="fr-CH"/>
              </w:rPr>
              <w:t xml:space="preserve"> cure </w:t>
            </w:r>
            <w:r w:rsidR="002465D3" w:rsidRPr="00701C05">
              <w:rPr>
                <w:spacing w:val="-2"/>
                <w:sz w:val="20"/>
                <w:szCs w:val="20"/>
                <w:lang w:val="fr-CH"/>
              </w:rPr>
              <w:t xml:space="preserve">(certificat médical), </w:t>
            </w:r>
            <w:r>
              <w:rPr>
                <w:sz w:val="20"/>
                <w:szCs w:val="20"/>
                <w:lang w:val="fr-CH"/>
              </w:rPr>
              <w:t>prescription</w:t>
            </w:r>
            <w:r w:rsidR="002465D3" w:rsidRPr="00701C05">
              <w:rPr>
                <w:sz w:val="20"/>
                <w:szCs w:val="20"/>
                <w:lang w:val="fr-CH"/>
              </w:rPr>
              <w:t xml:space="preserve"> médicale </w:t>
            </w:r>
            <w:r w:rsidR="00B03B7B">
              <w:rPr>
                <w:sz w:val="20"/>
                <w:szCs w:val="20"/>
                <w:lang w:val="fr-CH"/>
              </w:rPr>
              <w:t>pour une cure thermale</w:t>
            </w:r>
            <w:r w:rsidR="002465D3" w:rsidRPr="00701C05">
              <w:rPr>
                <w:sz w:val="20"/>
                <w:szCs w:val="20"/>
                <w:lang w:val="fr-CH"/>
              </w:rPr>
              <w:t xml:space="preserve"> </w:t>
            </w:r>
            <w:r w:rsidR="002465D3" w:rsidRPr="00701C05">
              <w:rPr>
                <w:spacing w:val="-2"/>
                <w:sz w:val="20"/>
                <w:szCs w:val="20"/>
                <w:lang w:val="fr-CH"/>
              </w:rPr>
              <w:t>(certificat médical)</w:t>
            </w:r>
          </w:p>
          <w:p w14:paraId="669521ED" w14:textId="77777777" w:rsidR="008653BE" w:rsidRPr="00701C05" w:rsidRDefault="008653BE" w:rsidP="00526778">
            <w:pPr>
              <w:pStyle w:val="TableParagraph"/>
              <w:numPr>
                <w:ilvl w:val="0"/>
                <w:numId w:val="31"/>
              </w:numPr>
              <w:ind w:right="144"/>
              <w:jc w:val="left"/>
              <w:rPr>
                <w:sz w:val="20"/>
                <w:szCs w:val="20"/>
                <w:lang w:val="fr-CH"/>
              </w:rPr>
            </w:pPr>
            <w:r w:rsidRPr="00701C05">
              <w:rPr>
                <w:sz w:val="20"/>
                <w:szCs w:val="20"/>
                <w:lang w:val="fr-CH"/>
              </w:rPr>
              <w:t>Décompte de</w:t>
            </w:r>
            <w:r w:rsidR="00B03B7B">
              <w:rPr>
                <w:sz w:val="20"/>
                <w:szCs w:val="20"/>
                <w:lang w:val="fr-CH"/>
              </w:rPr>
              <w:t xml:space="preserve"> </w:t>
            </w:r>
            <w:r w:rsidRPr="00701C05">
              <w:rPr>
                <w:sz w:val="20"/>
                <w:szCs w:val="20"/>
                <w:lang w:val="fr-CH"/>
              </w:rPr>
              <w:t xml:space="preserve">prestations / </w:t>
            </w:r>
            <w:r w:rsidR="00B03B7B">
              <w:rPr>
                <w:sz w:val="20"/>
                <w:szCs w:val="20"/>
                <w:lang w:val="fr-CH"/>
              </w:rPr>
              <w:t>r</w:t>
            </w:r>
            <w:r w:rsidRPr="00701C05">
              <w:rPr>
                <w:sz w:val="20"/>
                <w:szCs w:val="20"/>
                <w:lang w:val="fr-CH"/>
              </w:rPr>
              <w:t>efus de la caisse</w:t>
            </w:r>
            <w:r w:rsidR="005B5037">
              <w:rPr>
                <w:sz w:val="20"/>
                <w:szCs w:val="20"/>
                <w:lang w:val="fr-CH"/>
              </w:rPr>
              <w:t>-</w:t>
            </w:r>
            <w:r w:rsidRPr="00701C05">
              <w:rPr>
                <w:sz w:val="20"/>
                <w:szCs w:val="20"/>
                <w:lang w:val="fr-CH"/>
              </w:rPr>
              <w:t>maladie</w:t>
            </w:r>
          </w:p>
          <w:p w14:paraId="02436C8D" w14:textId="77777777" w:rsidR="008653BE" w:rsidRPr="00701C05" w:rsidRDefault="008653BE" w:rsidP="00526778">
            <w:pPr>
              <w:pStyle w:val="TableParagraph"/>
              <w:numPr>
                <w:ilvl w:val="0"/>
                <w:numId w:val="31"/>
              </w:numPr>
              <w:ind w:right="144"/>
              <w:jc w:val="left"/>
              <w:rPr>
                <w:sz w:val="20"/>
                <w:szCs w:val="20"/>
                <w:lang w:val="fr-CH"/>
              </w:rPr>
            </w:pPr>
            <w:r w:rsidRPr="00701C05">
              <w:rPr>
                <w:sz w:val="20"/>
                <w:szCs w:val="20"/>
                <w:lang w:val="fr-CH"/>
              </w:rPr>
              <w:t xml:space="preserve">Facture </w:t>
            </w:r>
            <w:r w:rsidR="005B5037">
              <w:rPr>
                <w:sz w:val="20"/>
                <w:szCs w:val="20"/>
                <w:lang w:val="fr-CH"/>
              </w:rPr>
              <w:t>pour les frais de</w:t>
            </w:r>
            <w:r w:rsidR="00B03B7B">
              <w:rPr>
                <w:sz w:val="20"/>
                <w:szCs w:val="20"/>
                <w:lang w:val="fr-CH"/>
              </w:rPr>
              <w:t xml:space="preserve"> s</w:t>
            </w:r>
            <w:r w:rsidRPr="00701C05">
              <w:rPr>
                <w:sz w:val="20"/>
                <w:szCs w:val="20"/>
                <w:lang w:val="fr-CH"/>
              </w:rPr>
              <w:t xml:space="preserve">éjour : hôtel, pension, appartement de vacances, </w:t>
            </w:r>
            <w:r w:rsidR="00B03B7B">
              <w:rPr>
                <w:sz w:val="20"/>
                <w:szCs w:val="20"/>
                <w:lang w:val="fr-CH"/>
              </w:rPr>
              <w:t>établissement</w:t>
            </w:r>
            <w:r w:rsidRPr="00701C05">
              <w:rPr>
                <w:sz w:val="20"/>
                <w:szCs w:val="20"/>
                <w:lang w:val="fr-CH"/>
              </w:rPr>
              <w:t xml:space="preserve"> de cure</w:t>
            </w:r>
            <w:r w:rsidR="002465D3" w:rsidRPr="00701C05">
              <w:rPr>
                <w:sz w:val="20"/>
                <w:szCs w:val="20"/>
                <w:lang w:val="fr-CH"/>
              </w:rPr>
              <w:t xml:space="preserve">, </w:t>
            </w:r>
            <w:r w:rsidRPr="00701C05">
              <w:rPr>
                <w:sz w:val="20"/>
                <w:szCs w:val="20"/>
                <w:lang w:val="fr-CH"/>
              </w:rPr>
              <w:t xml:space="preserve">pour </w:t>
            </w:r>
            <w:r w:rsidR="005B5037">
              <w:rPr>
                <w:spacing w:val="-2"/>
                <w:sz w:val="20"/>
                <w:szCs w:val="20"/>
                <w:lang w:val="fr-CH"/>
              </w:rPr>
              <w:t>les soins médicaux</w:t>
            </w:r>
          </w:p>
        </w:tc>
      </w:tr>
      <w:tr w:rsidR="008653BE" w:rsidRPr="00FD1F4D" w14:paraId="07985649" w14:textId="77777777" w:rsidTr="00EA51FA">
        <w:trPr>
          <w:trHeight w:val="2262"/>
        </w:trPr>
        <w:tc>
          <w:tcPr>
            <w:tcW w:w="4566" w:type="dxa"/>
            <w:shd w:val="solid" w:color="C5E0B3" w:themeColor="accent6" w:themeTint="66" w:fill="C5E0B3" w:themeFill="accent6" w:themeFillTint="66"/>
          </w:tcPr>
          <w:p w14:paraId="1A8D579F" w14:textId="77777777" w:rsidR="008653BE" w:rsidRPr="00701C05" w:rsidRDefault="008653BE" w:rsidP="002465D3">
            <w:pPr>
              <w:pStyle w:val="TableParagraph"/>
              <w:ind w:left="142" w:hanging="142"/>
              <w:rPr>
                <w:sz w:val="20"/>
                <w:szCs w:val="20"/>
                <w:lang w:val="fr-CH"/>
              </w:rPr>
            </w:pPr>
            <w:r w:rsidRPr="00701C05">
              <w:rPr>
                <w:sz w:val="20"/>
                <w:szCs w:val="20"/>
                <w:lang w:val="fr-CH"/>
              </w:rPr>
              <w:t xml:space="preserve">  Moyens auxiliaires</w:t>
            </w:r>
          </w:p>
          <w:p w14:paraId="3B673904" w14:textId="77777777" w:rsidR="008653BE" w:rsidRPr="00701C05" w:rsidRDefault="008653BE" w:rsidP="00EA51FA">
            <w:pPr>
              <w:pStyle w:val="TableParagraph"/>
              <w:ind w:left="142" w:hanging="142"/>
              <w:jc w:val="left"/>
              <w:rPr>
                <w:sz w:val="20"/>
                <w:szCs w:val="20"/>
                <w:lang w:val="fr-CH"/>
              </w:rPr>
            </w:pPr>
            <w:r w:rsidRPr="00701C05">
              <w:rPr>
                <w:sz w:val="20"/>
                <w:szCs w:val="20"/>
                <w:lang w:val="fr-CH"/>
              </w:rPr>
              <w:t xml:space="preserve">  Moyens auxiliaires financés </w:t>
            </w:r>
            <w:r w:rsidR="00B03B7B">
              <w:rPr>
                <w:sz w:val="20"/>
                <w:szCs w:val="20"/>
                <w:lang w:val="fr-CH"/>
              </w:rPr>
              <w:t xml:space="preserve">en partie </w:t>
            </w:r>
            <w:r w:rsidRPr="00701C05">
              <w:rPr>
                <w:sz w:val="20"/>
                <w:szCs w:val="20"/>
                <w:lang w:val="fr-CH"/>
              </w:rPr>
              <w:t>par l'AVS (appareils auditifs, fauteuil roulant, chaussure</w:t>
            </w:r>
            <w:r w:rsidR="005B5037">
              <w:rPr>
                <w:sz w:val="20"/>
                <w:szCs w:val="20"/>
                <w:lang w:val="fr-CH"/>
              </w:rPr>
              <w:t>s orthopédiques</w:t>
            </w:r>
            <w:r w:rsidRPr="00701C05">
              <w:rPr>
                <w:sz w:val="20"/>
                <w:szCs w:val="20"/>
                <w:lang w:val="fr-CH"/>
              </w:rPr>
              <w:t xml:space="preserve">, perruque, </w:t>
            </w:r>
            <w:r w:rsidRPr="00701C05">
              <w:rPr>
                <w:spacing w:val="-2"/>
                <w:sz w:val="20"/>
                <w:szCs w:val="20"/>
                <w:lang w:val="fr-CH"/>
              </w:rPr>
              <w:t>etc.)</w:t>
            </w:r>
          </w:p>
          <w:p w14:paraId="02032885" w14:textId="77777777" w:rsidR="008653BE" w:rsidRPr="00701C05" w:rsidRDefault="002465D3" w:rsidP="00EA51FA">
            <w:pPr>
              <w:pStyle w:val="TableParagraph"/>
              <w:ind w:left="142" w:hanging="142"/>
              <w:jc w:val="left"/>
              <w:rPr>
                <w:sz w:val="20"/>
                <w:szCs w:val="20"/>
                <w:lang w:val="fr-CH"/>
              </w:rPr>
            </w:pPr>
            <w:r w:rsidRPr="00701C05">
              <w:rPr>
                <w:sz w:val="20"/>
                <w:szCs w:val="20"/>
                <w:lang w:val="fr-CH"/>
              </w:rPr>
              <w:t xml:space="preserve">  </w:t>
            </w:r>
            <w:r w:rsidR="008653BE" w:rsidRPr="00701C05">
              <w:rPr>
                <w:sz w:val="20"/>
                <w:szCs w:val="20"/>
                <w:lang w:val="fr-CH"/>
              </w:rPr>
              <w:t xml:space="preserve">Système d'appel d'urgence, modifications orthopédiques </w:t>
            </w:r>
            <w:r w:rsidR="00B03B7B">
              <w:rPr>
                <w:sz w:val="20"/>
                <w:szCs w:val="20"/>
                <w:lang w:val="fr-CH"/>
              </w:rPr>
              <w:t xml:space="preserve">de chaussures </w:t>
            </w:r>
            <w:r w:rsidR="005B5037">
              <w:rPr>
                <w:sz w:val="20"/>
                <w:szCs w:val="20"/>
                <w:lang w:val="fr-CH"/>
              </w:rPr>
              <w:t>du commerce</w:t>
            </w:r>
            <w:r w:rsidR="008653BE" w:rsidRPr="00701C05">
              <w:rPr>
                <w:sz w:val="20"/>
                <w:szCs w:val="20"/>
                <w:lang w:val="fr-CH"/>
              </w:rPr>
              <w:t>,</w:t>
            </w:r>
            <w:r w:rsidR="005B5037">
              <w:rPr>
                <w:sz w:val="20"/>
                <w:szCs w:val="20"/>
                <w:lang w:val="fr-CH"/>
              </w:rPr>
              <w:t xml:space="preserve"> </w:t>
            </w:r>
            <w:r w:rsidRPr="00701C05">
              <w:rPr>
                <w:sz w:val="20"/>
                <w:szCs w:val="20"/>
                <w:lang w:val="fr-CH"/>
              </w:rPr>
              <w:t>lève-</w:t>
            </w:r>
            <w:r w:rsidR="00B03B7B">
              <w:rPr>
                <w:sz w:val="20"/>
                <w:szCs w:val="20"/>
                <w:lang w:val="fr-CH"/>
              </w:rPr>
              <w:t>personne</w:t>
            </w:r>
            <w:r w:rsidR="008653BE" w:rsidRPr="00701C05">
              <w:rPr>
                <w:sz w:val="20"/>
                <w:szCs w:val="20"/>
                <w:lang w:val="fr-CH"/>
              </w:rPr>
              <w:t xml:space="preserve">, </w:t>
            </w:r>
            <w:r w:rsidR="005B5037">
              <w:rPr>
                <w:sz w:val="20"/>
                <w:szCs w:val="20"/>
                <w:lang w:val="fr-CH"/>
              </w:rPr>
              <w:t xml:space="preserve">lève-malades, </w:t>
            </w:r>
            <w:r w:rsidR="008653BE" w:rsidRPr="00701C05">
              <w:rPr>
                <w:sz w:val="20"/>
                <w:szCs w:val="20"/>
                <w:lang w:val="fr-CH"/>
              </w:rPr>
              <w:t>chaise de nuit, élévateur de bain, lit électrique, etc.</w:t>
            </w:r>
          </w:p>
        </w:tc>
        <w:tc>
          <w:tcPr>
            <w:tcW w:w="4932" w:type="dxa"/>
            <w:gridSpan w:val="2"/>
            <w:shd w:val="solid" w:color="C5E0B3" w:themeColor="accent6" w:themeTint="66" w:fill="C5E0B3" w:themeFill="accent6" w:themeFillTint="66"/>
          </w:tcPr>
          <w:p w14:paraId="4E363688" w14:textId="77777777" w:rsidR="008653BE" w:rsidRPr="00701C05" w:rsidRDefault="008653BE" w:rsidP="00526778">
            <w:pPr>
              <w:pStyle w:val="TableParagraph"/>
              <w:numPr>
                <w:ilvl w:val="0"/>
                <w:numId w:val="32"/>
              </w:numPr>
              <w:ind w:right="144"/>
              <w:jc w:val="left"/>
              <w:rPr>
                <w:sz w:val="20"/>
                <w:szCs w:val="20"/>
                <w:lang w:val="fr-CH"/>
              </w:rPr>
            </w:pPr>
            <w:r w:rsidRPr="00701C05">
              <w:rPr>
                <w:sz w:val="20"/>
                <w:szCs w:val="20"/>
                <w:lang w:val="fr-CH"/>
              </w:rPr>
              <w:t xml:space="preserve">Facture </w:t>
            </w:r>
            <w:r w:rsidR="005B5037">
              <w:rPr>
                <w:sz w:val="20"/>
                <w:szCs w:val="20"/>
                <w:lang w:val="fr-CH"/>
              </w:rPr>
              <w:t>du fournisseur</w:t>
            </w:r>
            <w:r w:rsidRPr="00701C05">
              <w:rPr>
                <w:spacing w:val="-2"/>
                <w:sz w:val="20"/>
                <w:szCs w:val="20"/>
                <w:lang w:val="fr-CH"/>
              </w:rPr>
              <w:t xml:space="preserve"> </w:t>
            </w:r>
            <w:r w:rsidR="000A3E76">
              <w:rPr>
                <w:sz w:val="20"/>
                <w:szCs w:val="20"/>
                <w:lang w:val="fr-CH"/>
              </w:rPr>
              <w:t>concerné</w:t>
            </w:r>
          </w:p>
          <w:p w14:paraId="10D6CC70" w14:textId="77777777" w:rsidR="008653BE" w:rsidRPr="00701C05" w:rsidRDefault="008653BE" w:rsidP="00526778">
            <w:pPr>
              <w:pStyle w:val="TableParagraph"/>
              <w:numPr>
                <w:ilvl w:val="0"/>
                <w:numId w:val="32"/>
              </w:numPr>
              <w:ind w:right="144"/>
              <w:jc w:val="left"/>
              <w:rPr>
                <w:sz w:val="20"/>
                <w:szCs w:val="20"/>
                <w:lang w:val="fr-CH"/>
              </w:rPr>
            </w:pPr>
            <w:r w:rsidRPr="00701C05">
              <w:rPr>
                <w:sz w:val="20"/>
                <w:szCs w:val="20"/>
                <w:lang w:val="fr-CH"/>
              </w:rPr>
              <w:t>Garantie de prise en charge de l'</w:t>
            </w:r>
            <w:r w:rsidRPr="00701C05">
              <w:rPr>
                <w:spacing w:val="-5"/>
                <w:sz w:val="20"/>
                <w:szCs w:val="20"/>
                <w:lang w:val="fr-CH"/>
              </w:rPr>
              <w:t>AVS</w:t>
            </w:r>
          </w:p>
          <w:p w14:paraId="1B6DA4AE" w14:textId="77777777" w:rsidR="008653BE" w:rsidRPr="00701C05" w:rsidRDefault="008653BE" w:rsidP="00526778">
            <w:pPr>
              <w:pStyle w:val="TableParagraph"/>
              <w:numPr>
                <w:ilvl w:val="0"/>
                <w:numId w:val="32"/>
              </w:numPr>
              <w:ind w:right="144"/>
              <w:jc w:val="left"/>
              <w:rPr>
                <w:sz w:val="20"/>
                <w:szCs w:val="20"/>
                <w:lang w:val="fr-CH"/>
              </w:rPr>
            </w:pPr>
            <w:r w:rsidRPr="00701C05">
              <w:rPr>
                <w:sz w:val="20"/>
                <w:szCs w:val="20"/>
                <w:lang w:val="fr-CH"/>
              </w:rPr>
              <w:t xml:space="preserve">Décompte de prestations / </w:t>
            </w:r>
            <w:r w:rsidR="000A3E76">
              <w:rPr>
                <w:sz w:val="20"/>
                <w:szCs w:val="20"/>
                <w:lang w:val="fr-CH"/>
              </w:rPr>
              <w:t>r</w:t>
            </w:r>
            <w:r w:rsidRPr="00701C05">
              <w:rPr>
                <w:sz w:val="20"/>
                <w:szCs w:val="20"/>
                <w:lang w:val="fr-CH"/>
              </w:rPr>
              <w:t xml:space="preserve">efus de la </w:t>
            </w:r>
            <w:r w:rsidR="00724CBF">
              <w:rPr>
                <w:sz w:val="20"/>
                <w:szCs w:val="20"/>
                <w:lang w:val="fr-CH"/>
              </w:rPr>
              <w:t>caisse-maladie</w:t>
            </w:r>
          </w:p>
          <w:p w14:paraId="58535F55" w14:textId="528DE93E" w:rsidR="008653BE" w:rsidRPr="00701C05" w:rsidRDefault="008653BE" w:rsidP="00526778">
            <w:pPr>
              <w:pStyle w:val="TableParagraph"/>
              <w:numPr>
                <w:ilvl w:val="0"/>
                <w:numId w:val="32"/>
              </w:numPr>
              <w:ind w:right="144"/>
              <w:jc w:val="left"/>
              <w:rPr>
                <w:sz w:val="20"/>
                <w:szCs w:val="20"/>
                <w:lang w:val="fr-CH"/>
              </w:rPr>
            </w:pPr>
            <w:r w:rsidRPr="00701C05">
              <w:rPr>
                <w:sz w:val="20"/>
                <w:szCs w:val="20"/>
                <w:lang w:val="fr-CH"/>
              </w:rPr>
              <w:t>Décision d'</w:t>
            </w:r>
            <w:r w:rsidR="005B5037">
              <w:rPr>
                <w:sz w:val="20"/>
                <w:szCs w:val="20"/>
                <w:lang w:val="fr-CH"/>
              </w:rPr>
              <w:t>octroi d</w:t>
            </w:r>
            <w:r w:rsidR="00F357A5">
              <w:rPr>
                <w:sz w:val="20"/>
                <w:szCs w:val="20"/>
                <w:lang w:val="fr-CH"/>
              </w:rPr>
              <w:t>’</w:t>
            </w:r>
            <w:r w:rsidRPr="00701C05">
              <w:rPr>
                <w:sz w:val="20"/>
                <w:szCs w:val="20"/>
                <w:lang w:val="fr-CH"/>
              </w:rPr>
              <w:t xml:space="preserve">allocation pour impotent </w:t>
            </w:r>
            <w:r w:rsidRPr="00701C05">
              <w:rPr>
                <w:spacing w:val="-4"/>
                <w:sz w:val="20"/>
                <w:szCs w:val="20"/>
                <w:lang w:val="fr-CH"/>
              </w:rPr>
              <w:t>(API)</w:t>
            </w:r>
          </w:p>
          <w:p w14:paraId="117D1B98" w14:textId="77777777" w:rsidR="008653BE" w:rsidRPr="000A3E76" w:rsidRDefault="008653BE" w:rsidP="00526778">
            <w:pPr>
              <w:pStyle w:val="TableParagraph"/>
              <w:numPr>
                <w:ilvl w:val="0"/>
                <w:numId w:val="32"/>
              </w:numPr>
              <w:ind w:right="144"/>
              <w:jc w:val="left"/>
              <w:rPr>
                <w:sz w:val="20"/>
                <w:szCs w:val="20"/>
                <w:lang w:val="fr-CH"/>
              </w:rPr>
            </w:pPr>
            <w:r w:rsidRPr="000A3E76">
              <w:rPr>
                <w:sz w:val="20"/>
                <w:szCs w:val="20"/>
                <w:lang w:val="fr-CH"/>
              </w:rPr>
              <w:t xml:space="preserve">Certificat médical </w:t>
            </w:r>
            <w:r w:rsidR="000A3E76" w:rsidRPr="000A3E76">
              <w:rPr>
                <w:sz w:val="20"/>
                <w:szCs w:val="20"/>
                <w:lang w:val="fr-CH"/>
              </w:rPr>
              <w:t>confirmant le b</w:t>
            </w:r>
            <w:r w:rsidR="000A3E76">
              <w:rPr>
                <w:sz w:val="20"/>
                <w:szCs w:val="20"/>
                <w:lang w:val="fr-CH"/>
              </w:rPr>
              <w:t>esoin</w:t>
            </w:r>
          </w:p>
        </w:tc>
      </w:tr>
    </w:tbl>
    <w:p w14:paraId="7A32ED9B" w14:textId="77777777" w:rsidR="00F67E57" w:rsidRPr="000A3E76" w:rsidRDefault="00F67E57" w:rsidP="00A0687A">
      <w:pPr>
        <w:spacing w:before="0" w:after="0"/>
      </w:pPr>
    </w:p>
    <w:p w14:paraId="0ED25144" w14:textId="77777777" w:rsidR="000B4D59" w:rsidRPr="000A3E76" w:rsidRDefault="000B4D59" w:rsidP="00E25000">
      <w:pPr>
        <w:pStyle w:val="berschrift4"/>
      </w:pPr>
      <w:r w:rsidRPr="000A3E76">
        <w:t>e) Allocation pour impotent - API</w:t>
      </w:r>
    </w:p>
    <w:p w14:paraId="35845E38" w14:textId="77777777" w:rsidR="00ED5989" w:rsidRDefault="00ED5989" w:rsidP="005D0FAD">
      <w:r w:rsidRPr="00701C05">
        <w:t xml:space="preserve">Si </w:t>
      </w:r>
      <w:r w:rsidR="0044306D" w:rsidRPr="00701C05">
        <w:t xml:space="preserve">la </w:t>
      </w:r>
      <w:r w:rsidR="009D730C" w:rsidRPr="00701C05">
        <w:t xml:space="preserve">personne sous curatelle </w:t>
      </w:r>
      <w:r w:rsidRPr="00701C05">
        <w:t xml:space="preserve">perçoit une rente de vieillesse ou des prestations de l'AI, </w:t>
      </w:r>
      <w:r w:rsidR="00B87C25">
        <w:t>elle</w:t>
      </w:r>
      <w:r w:rsidRPr="00701C05">
        <w:t xml:space="preserve"> peut également </w:t>
      </w:r>
      <w:r w:rsidR="00B87C25">
        <w:t xml:space="preserve">avoir </w:t>
      </w:r>
      <w:r w:rsidRPr="00701C05">
        <w:t xml:space="preserve">droit à l'API. </w:t>
      </w:r>
      <w:r w:rsidR="00B87C25">
        <w:t>Le</w:t>
      </w:r>
      <w:r w:rsidRPr="00701C05">
        <w:t xml:space="preserve"> droit </w:t>
      </w:r>
      <w:r w:rsidR="00B87C25">
        <w:t xml:space="preserve">à l’allocation </w:t>
      </w:r>
      <w:r w:rsidR="000A3E76">
        <w:t xml:space="preserve">est </w:t>
      </w:r>
      <w:r w:rsidRPr="00701C05">
        <w:t>indépenda</w:t>
      </w:r>
      <w:r w:rsidR="000A3E76">
        <w:t>nt</w:t>
      </w:r>
      <w:r w:rsidRPr="00701C05">
        <w:t xml:space="preserve"> de la situation financière de la </w:t>
      </w:r>
      <w:r w:rsidR="0044306D" w:rsidRPr="00701C05">
        <w:t>personne</w:t>
      </w:r>
      <w:r w:rsidR="009D730C" w:rsidRPr="00701C05">
        <w:t xml:space="preserve"> sous curatelle</w:t>
      </w:r>
      <w:r w:rsidRPr="00701C05">
        <w:t xml:space="preserve">. </w:t>
      </w:r>
    </w:p>
    <w:p w14:paraId="321F4CE2" w14:textId="77777777" w:rsidR="00C44213" w:rsidRDefault="00C44213" w:rsidP="005D0FAD">
      <w:r w:rsidRPr="00701C05">
        <w:t xml:space="preserve">Est considérée comme </w:t>
      </w:r>
      <w:r w:rsidR="000A3E76">
        <w:t>« </w:t>
      </w:r>
      <w:r w:rsidRPr="00701C05">
        <w:t>impotente</w:t>
      </w:r>
      <w:r w:rsidR="000A3E76">
        <w:t> »</w:t>
      </w:r>
      <w:r w:rsidRPr="00701C05">
        <w:t xml:space="preserve"> toute personne </w:t>
      </w:r>
      <w:r w:rsidR="00B87C25">
        <w:t>qui ne peut accomplir</w:t>
      </w:r>
      <w:r w:rsidRPr="00701C05">
        <w:t xml:space="preserve"> les actes ordinaires de la vie </w:t>
      </w:r>
      <w:r w:rsidR="000A3E76">
        <w:t xml:space="preserve">quotidienne </w:t>
      </w:r>
      <w:r w:rsidR="00257104" w:rsidRPr="00701C05">
        <w:t xml:space="preserve">(se lever, s'habiller, manger, </w:t>
      </w:r>
      <w:r w:rsidR="0080111B">
        <w:t>soins corporels</w:t>
      </w:r>
      <w:r w:rsidR="00767E49" w:rsidRPr="00701C05">
        <w:t xml:space="preserve">, </w:t>
      </w:r>
      <w:r w:rsidR="00257104" w:rsidRPr="00701C05">
        <w:t>etc.)</w:t>
      </w:r>
      <w:r w:rsidR="00B87C25">
        <w:t xml:space="preserve"> sans l’aide d’autrui.</w:t>
      </w:r>
    </w:p>
    <w:p w14:paraId="75D538F7" w14:textId="77777777" w:rsidR="00B87C25" w:rsidRPr="00701C05" w:rsidRDefault="00242617" w:rsidP="005D0FAD">
      <w:r w:rsidRPr="00701C05">
        <w:t xml:space="preserve">Les personnes majeures </w:t>
      </w:r>
      <w:r w:rsidR="00B87C25">
        <w:t>vivant chez elles</w:t>
      </w:r>
      <w:r w:rsidRPr="00701C05">
        <w:t xml:space="preserve"> et qui, en raison </w:t>
      </w:r>
      <w:r w:rsidR="0080111B">
        <w:t xml:space="preserve">de leur </w:t>
      </w:r>
      <w:r w:rsidR="00B87C25">
        <w:t>handicap</w:t>
      </w:r>
      <w:r w:rsidRPr="00701C05">
        <w:t xml:space="preserve">, ont besoin en permanence d'un </w:t>
      </w:r>
      <w:r w:rsidRPr="00701C05">
        <w:rPr>
          <w:b/>
        </w:rPr>
        <w:t xml:space="preserve">accompagnement </w:t>
      </w:r>
      <w:r w:rsidR="00B87C25">
        <w:rPr>
          <w:b/>
        </w:rPr>
        <w:t>régulier pour faire face aux nécessités de la vie</w:t>
      </w:r>
      <w:r w:rsidRPr="00701C05">
        <w:rPr>
          <w:b/>
        </w:rPr>
        <w:t xml:space="preserve"> </w:t>
      </w:r>
      <w:r w:rsidRPr="00701C05">
        <w:t xml:space="preserve">(p. ex. aide </w:t>
      </w:r>
      <w:r w:rsidR="00B87C25">
        <w:t>pour contacter</w:t>
      </w:r>
      <w:r w:rsidRPr="00701C05">
        <w:t xml:space="preserve"> les </w:t>
      </w:r>
      <w:r w:rsidR="00B87C25">
        <w:t>administrations</w:t>
      </w:r>
      <w:r w:rsidRPr="00701C05">
        <w:t xml:space="preserve"> ou risque d'isolement </w:t>
      </w:r>
      <w:r w:rsidR="00B87C25">
        <w:t>durable</w:t>
      </w:r>
      <w:r w:rsidRPr="00701C05">
        <w:t xml:space="preserve">) peuvent également bénéficier d'une </w:t>
      </w:r>
      <w:r w:rsidR="00257104" w:rsidRPr="00701C05">
        <w:t>API</w:t>
      </w:r>
      <w:r w:rsidRPr="00701C05">
        <w:t xml:space="preserve">. </w:t>
      </w:r>
    </w:p>
    <w:p w14:paraId="0FF744C9" w14:textId="77777777" w:rsidR="00B87C25" w:rsidRPr="00B87C25" w:rsidRDefault="00B87C25" w:rsidP="005D0FAD">
      <w:r w:rsidRPr="00C22206">
        <w:t xml:space="preserve">L’allocation pour impotents peut être demandée une année après que l’impotence a été constatée et pour autant qu’elle soit durable. La demande </w:t>
      </w:r>
      <w:r>
        <w:t>d’API</w:t>
      </w:r>
      <w:r w:rsidRPr="00C22206">
        <w:t xml:space="preserve"> doit être adressée à la caisse de compensation/l’agence AVS qui verse la rente</w:t>
      </w:r>
      <w:r w:rsidR="00242617" w:rsidRPr="00701C05">
        <w:t xml:space="preserve">.  </w:t>
      </w:r>
      <w:r w:rsidR="007208A3" w:rsidRPr="00701C05">
        <w:t xml:space="preserve">Le formulaire de demande </w:t>
      </w:r>
      <w:r w:rsidR="000A3E76">
        <w:t>est disponible sur</w:t>
      </w:r>
      <w:r w:rsidR="007208A3" w:rsidRPr="00B87C25">
        <w:t xml:space="preserve"> : </w:t>
      </w:r>
      <w:hyperlink r:id="rId25" w:history="1">
        <w:r w:rsidRPr="00B87C25">
          <w:rPr>
            <w:u w:val="single"/>
          </w:rPr>
          <w:t>www.ahv-iv.ch</w:t>
        </w:r>
      </w:hyperlink>
      <w:r w:rsidR="00767E49" w:rsidRPr="00B87C25">
        <w:t>.</w:t>
      </w:r>
      <w:r w:rsidRPr="00C22206">
        <w:t xml:space="preserve"> </w:t>
      </w:r>
    </w:p>
    <w:p w14:paraId="1C16799C" w14:textId="77777777" w:rsidR="000B4D59" w:rsidRPr="00701C05" w:rsidRDefault="000B4D59" w:rsidP="005D0FAD">
      <w:pPr>
        <w:pStyle w:val="Textkrper"/>
        <w:rPr>
          <w:b/>
          <w:bCs/>
        </w:rPr>
      </w:pPr>
      <w:r w:rsidRPr="00701C05">
        <w:rPr>
          <w:b/>
          <w:bCs/>
        </w:rPr>
        <w:t>f) Prévoyance professionnelle - LPP</w:t>
      </w:r>
    </w:p>
    <w:p w14:paraId="25441E0E" w14:textId="77777777" w:rsidR="00050C3C" w:rsidRPr="00C22206" w:rsidRDefault="00C269C6" w:rsidP="00050C3C">
      <w:pPr>
        <w:pStyle w:val="Textkrper"/>
      </w:pPr>
      <w:r w:rsidRPr="00701C05">
        <w:t xml:space="preserve">Les prestations des caisses de pension selon la LPP constituent le </w:t>
      </w:r>
      <w:r w:rsidR="00B87C25">
        <w:t>deuxième</w:t>
      </w:r>
      <w:r w:rsidRPr="00701C05">
        <w:t xml:space="preserve"> pilier. </w:t>
      </w:r>
      <w:r w:rsidR="00ED5989" w:rsidRPr="00701C05">
        <w:t xml:space="preserve">Tous les </w:t>
      </w:r>
      <w:r w:rsidR="00257104" w:rsidRPr="00701C05">
        <w:t>salariés</w:t>
      </w:r>
      <w:r w:rsidR="00ED5989" w:rsidRPr="00701C05">
        <w:t xml:space="preserve"> </w:t>
      </w:r>
      <w:r w:rsidR="00050C3C">
        <w:t xml:space="preserve">qui réalisent un revenu supérieur au seuil d’affiliation </w:t>
      </w:r>
      <w:r w:rsidR="00ED5989" w:rsidRPr="00701C05">
        <w:t xml:space="preserve">sont obligatoirement assurés. </w:t>
      </w:r>
      <w:r w:rsidR="00E94C21" w:rsidRPr="00701C05">
        <w:t xml:space="preserve">Les prestations </w:t>
      </w:r>
      <w:r w:rsidR="00050C3C">
        <w:t>usuelle</w:t>
      </w:r>
      <w:r w:rsidR="00E94C21" w:rsidRPr="00701C05">
        <w:t xml:space="preserve">s </w:t>
      </w:r>
      <w:r w:rsidR="000A3E76">
        <w:t xml:space="preserve">comprennent </w:t>
      </w:r>
      <w:r w:rsidR="00E94C21" w:rsidRPr="00701C05">
        <w:t xml:space="preserve">une rente vieillesse ou </w:t>
      </w:r>
      <w:r w:rsidR="00050C3C">
        <w:t>un</w:t>
      </w:r>
      <w:r w:rsidR="00E94C21" w:rsidRPr="00701C05">
        <w:t xml:space="preserve"> </w:t>
      </w:r>
      <w:r w:rsidR="00050C3C">
        <w:t xml:space="preserve">versement en </w:t>
      </w:r>
      <w:r w:rsidR="00E94C21" w:rsidRPr="00701C05">
        <w:t>capital. Ce dern</w:t>
      </w:r>
      <w:r w:rsidR="00050C3C">
        <w:t>ier</w:t>
      </w:r>
      <w:r w:rsidR="00E94C21" w:rsidRPr="00701C05">
        <w:t xml:space="preserve"> (</w:t>
      </w:r>
      <w:r w:rsidR="00050C3C">
        <w:t>pour autant qu’il soit prévu</w:t>
      </w:r>
      <w:r w:rsidR="00E94C21" w:rsidRPr="00701C05">
        <w:t xml:space="preserve"> dans le règlement de la caisse de pension) </w:t>
      </w:r>
      <w:r w:rsidR="00050C3C">
        <w:t xml:space="preserve">doit être demandé </w:t>
      </w:r>
      <w:r w:rsidR="00E94C21" w:rsidRPr="00701C05">
        <w:t xml:space="preserve">au moins </w:t>
      </w:r>
      <w:r w:rsidR="00050C3C">
        <w:t>3</w:t>
      </w:r>
      <w:r w:rsidR="00E94C21" w:rsidRPr="00701C05">
        <w:t xml:space="preserve"> ans avant </w:t>
      </w:r>
      <w:r w:rsidR="00050C3C">
        <w:t>la naissance du</w:t>
      </w:r>
      <w:r w:rsidR="000A3E76">
        <w:t xml:space="preserve"> </w:t>
      </w:r>
      <w:r w:rsidR="00E94C21" w:rsidRPr="00701C05">
        <w:t>droit</w:t>
      </w:r>
      <w:r w:rsidR="00050C3C">
        <w:t xml:space="preserve"> à la rente</w:t>
      </w:r>
      <w:r w:rsidR="00E94C21" w:rsidRPr="00701C05">
        <w:t xml:space="preserve"> (</w:t>
      </w:r>
      <w:r w:rsidR="00050C3C">
        <w:t xml:space="preserve">début de </w:t>
      </w:r>
      <w:r w:rsidR="00E94C21" w:rsidRPr="00701C05">
        <w:t>la retraite)</w:t>
      </w:r>
      <w:r w:rsidR="000A3E76">
        <w:t>.</w:t>
      </w:r>
    </w:p>
    <w:p w14:paraId="4141C465" w14:textId="77777777" w:rsidR="00050C3C" w:rsidRPr="00C22206" w:rsidRDefault="00050C3C" w:rsidP="00050C3C">
      <w:pPr>
        <w:numPr>
          <w:ilvl w:val="12"/>
          <w:numId w:val="0"/>
        </w:numPr>
        <w:tabs>
          <w:tab w:val="left" w:pos="0"/>
        </w:tabs>
      </w:pPr>
      <w:r w:rsidRPr="00C22206">
        <w:t xml:space="preserve">L’assuré qui devient invalide pendant la période d’assurance a droit à une rente d’invalidité. Sont également prévues des prestations pour veuves, veufs et orphelins. </w:t>
      </w:r>
    </w:p>
    <w:p w14:paraId="13183135" w14:textId="77777777" w:rsidR="000B4D59" w:rsidRPr="00701C05" w:rsidRDefault="000B4D59" w:rsidP="005D0FAD">
      <w:pPr>
        <w:rPr>
          <w:b/>
          <w:bCs/>
        </w:rPr>
      </w:pPr>
      <w:r w:rsidRPr="00701C05">
        <w:rPr>
          <w:b/>
          <w:bCs/>
        </w:rPr>
        <w:t xml:space="preserve">g) </w:t>
      </w:r>
      <w:r w:rsidR="000A3E76">
        <w:rPr>
          <w:b/>
          <w:bCs/>
        </w:rPr>
        <w:t>A</w:t>
      </w:r>
      <w:r w:rsidRPr="00701C05">
        <w:rPr>
          <w:b/>
          <w:bCs/>
        </w:rPr>
        <w:t>voirs de libre passage</w:t>
      </w:r>
    </w:p>
    <w:p w14:paraId="222481EB" w14:textId="77777777" w:rsidR="00ED5989" w:rsidRDefault="00EE203E" w:rsidP="005D0FAD">
      <w:r w:rsidRPr="00C22206">
        <w:lastRenderedPageBreak/>
        <w:t xml:space="preserve">Lorsque le contrat de travail prend fin, la prestation de libre passage </w:t>
      </w:r>
      <w:r>
        <w:t xml:space="preserve">(prestation de sortie) </w:t>
      </w:r>
      <w:r w:rsidRPr="00C22206">
        <w:t xml:space="preserve">doit être versée à l’institution de prévoyance du nouvel employeur. Si la personne concernée n’est pas tout de suite affiliée à une autre institution de prévoyance, l’avoir est versé sur un compte de libre passage. Cet argent ne peut être retiré qu’à certaines conditions (acquisition d’un </w:t>
      </w:r>
      <w:r>
        <w:t>bien immobilier</w:t>
      </w:r>
      <w:r w:rsidRPr="00C22206">
        <w:t xml:space="preserve"> pour ses propres besoins, départ définitif de </w:t>
      </w:r>
      <w:r>
        <w:t xml:space="preserve">la </w:t>
      </w:r>
      <w:r w:rsidRPr="00C22206">
        <w:t>Suisse</w:t>
      </w:r>
      <w:r>
        <w:t xml:space="preserve"> vers un pays non-membre de l’UE</w:t>
      </w:r>
      <w:r w:rsidRPr="00C22206">
        <w:t>, exercice d’une activité indépendante</w:t>
      </w:r>
      <w:r w:rsidR="00257104" w:rsidRPr="00701C05">
        <w:t>).</w:t>
      </w:r>
    </w:p>
    <w:p w14:paraId="6D98C8AB" w14:textId="77777777" w:rsidR="002D37F1" w:rsidRPr="00701C05" w:rsidRDefault="002D37F1" w:rsidP="005D0FAD">
      <w:r w:rsidRPr="00701C05">
        <w:t>Souvent</w:t>
      </w:r>
      <w:r w:rsidR="009D730C" w:rsidRPr="00701C05">
        <w:t xml:space="preserve">, les personnes sous curatelle </w:t>
      </w:r>
      <w:r w:rsidRPr="00701C05">
        <w:t xml:space="preserve">ne savent pas (ou plus) si elles disposent </w:t>
      </w:r>
      <w:r w:rsidR="00F27FD1">
        <w:t xml:space="preserve">encore </w:t>
      </w:r>
      <w:r w:rsidRPr="00701C05">
        <w:t>d'un avoir de libre passage. Sur demande, la Centrale du 2</w:t>
      </w:r>
      <w:r w:rsidRPr="00F27FD1">
        <w:rPr>
          <w:vertAlign w:val="superscript"/>
        </w:rPr>
        <w:t>e</w:t>
      </w:r>
      <w:r w:rsidR="00F27FD1">
        <w:t xml:space="preserve"> </w:t>
      </w:r>
      <w:r w:rsidRPr="00701C05">
        <w:t xml:space="preserve">pilier </w:t>
      </w:r>
      <w:r w:rsidR="00F27FD1">
        <w:t xml:space="preserve">peut </w:t>
      </w:r>
      <w:r w:rsidRPr="00701C05">
        <w:t>vérifie</w:t>
      </w:r>
      <w:r w:rsidR="00F27FD1">
        <w:t>r</w:t>
      </w:r>
      <w:r w:rsidRPr="00701C05">
        <w:t xml:space="preserve"> s'il </w:t>
      </w:r>
      <w:r w:rsidR="001E147C" w:rsidRPr="00701C05">
        <w:t xml:space="preserve">existe un </w:t>
      </w:r>
      <w:r w:rsidR="00F27FD1">
        <w:t xml:space="preserve">tel </w:t>
      </w:r>
      <w:r w:rsidRPr="00701C05">
        <w:t xml:space="preserve">avoir : </w:t>
      </w:r>
    </w:p>
    <w:p w14:paraId="19574015" w14:textId="77777777" w:rsidR="002D37F1" w:rsidRPr="00701C05" w:rsidRDefault="002D37F1" w:rsidP="005D0FAD">
      <w:r w:rsidRPr="00701C05">
        <w:t>Centrale du 2</w:t>
      </w:r>
      <w:r w:rsidRPr="00F27FD1">
        <w:rPr>
          <w:vertAlign w:val="superscript"/>
        </w:rPr>
        <w:t>e</w:t>
      </w:r>
      <w:r w:rsidR="00F27FD1">
        <w:t xml:space="preserve"> </w:t>
      </w:r>
      <w:r w:rsidRPr="00701C05">
        <w:t xml:space="preserve">pilier, Fonds de garantie LPP, case postale 1023, 3000 Berne </w:t>
      </w:r>
      <w:r w:rsidRPr="00701C05">
        <w:rPr>
          <w:color w:val="000000" w:themeColor="text1"/>
        </w:rPr>
        <w:t>14</w:t>
      </w:r>
      <w:r w:rsidR="00BE549E" w:rsidRPr="00701C05">
        <w:rPr>
          <w:color w:val="000000" w:themeColor="text1"/>
        </w:rPr>
        <w:t xml:space="preserve">, </w:t>
      </w:r>
      <w:hyperlink r:id="rId26" w:history="1">
        <w:r w:rsidR="009D2B22" w:rsidRPr="00701C05">
          <w:rPr>
            <w:rStyle w:val="Hyperlink"/>
            <w:color w:val="000000" w:themeColor="text1"/>
          </w:rPr>
          <w:t>info@zentralstelle.ch</w:t>
        </w:r>
      </w:hyperlink>
    </w:p>
    <w:p w14:paraId="43423820" w14:textId="77777777" w:rsidR="009D2B22" w:rsidRPr="00701C05" w:rsidRDefault="009D2B22" w:rsidP="005D0FAD">
      <w:r w:rsidRPr="00701C05">
        <w:t xml:space="preserve">Avant de </w:t>
      </w:r>
      <w:r w:rsidR="00F27FD1">
        <w:t>retirer</w:t>
      </w:r>
      <w:r w:rsidRPr="00701C05">
        <w:t xml:space="preserve"> un capital LPP ou un</w:t>
      </w:r>
      <w:r w:rsidR="00F27FD1">
        <w:t xml:space="preserve"> avoir </w:t>
      </w:r>
      <w:r w:rsidRPr="00701C05">
        <w:t xml:space="preserve">de libre passage, il est </w:t>
      </w:r>
      <w:r w:rsidR="00573C60">
        <w:t>recommandé</w:t>
      </w:r>
      <w:r w:rsidRPr="00701C05">
        <w:t xml:space="preserve"> de </w:t>
      </w:r>
      <w:r w:rsidR="00F27FD1">
        <w:t>consulter le</w:t>
      </w:r>
      <w:r w:rsidR="00573C60">
        <w:t xml:space="preserve"> service</w:t>
      </w:r>
      <w:r w:rsidRPr="00701C05">
        <w:t xml:space="preserve"> spécialisé </w:t>
      </w:r>
      <w:r w:rsidR="00573C60">
        <w:t>pour curateurs privés</w:t>
      </w:r>
      <w:r w:rsidRPr="00701C05">
        <w:t xml:space="preserve">. Le cas échéant, il pourrait être </w:t>
      </w:r>
      <w:r w:rsidR="00F27FD1">
        <w:t>opportun</w:t>
      </w:r>
      <w:r w:rsidRPr="00701C05">
        <w:t xml:space="preserve"> </w:t>
      </w:r>
      <w:r w:rsidR="00B36E34" w:rsidRPr="00701C05">
        <w:t>d</w:t>
      </w:r>
      <w:r w:rsidR="00573C60">
        <w:t xml:space="preserve">’opter pour </w:t>
      </w:r>
      <w:r w:rsidRPr="00701C05">
        <w:t xml:space="preserve">une rente </w:t>
      </w:r>
      <w:r w:rsidR="00F27FD1">
        <w:t>plutôt qu’un</w:t>
      </w:r>
      <w:r w:rsidR="00573C60">
        <w:t xml:space="preserve"> </w:t>
      </w:r>
      <w:r w:rsidR="00F27FD1">
        <w:t>retrait en</w:t>
      </w:r>
      <w:r w:rsidRPr="00701C05">
        <w:t xml:space="preserve"> capital.</w:t>
      </w:r>
    </w:p>
    <w:p w14:paraId="5E6FFCF0" w14:textId="77777777" w:rsidR="006A27D0" w:rsidRPr="00701C05" w:rsidRDefault="006A27D0" w:rsidP="006838E5">
      <w:pPr>
        <w:pStyle w:val="berschrift4"/>
      </w:pPr>
      <w:r w:rsidRPr="00701C05">
        <w:t xml:space="preserve">h) </w:t>
      </w:r>
      <w:r w:rsidR="00573C60">
        <w:t>P</w:t>
      </w:r>
      <w:r w:rsidRPr="00701C05">
        <w:t>révoyance facultative - pilier 3a</w:t>
      </w:r>
    </w:p>
    <w:p w14:paraId="094770D0" w14:textId="77777777" w:rsidR="00ED5989" w:rsidRPr="00701C05" w:rsidRDefault="002D37F1" w:rsidP="005D0FAD">
      <w:r w:rsidRPr="00701C05">
        <w:t xml:space="preserve">La prévoyance facultative </w:t>
      </w:r>
      <w:r w:rsidR="00ED5989" w:rsidRPr="00701C05">
        <w:t xml:space="preserve">est une assurance individuelle, privée et avant tout </w:t>
      </w:r>
      <w:r w:rsidR="00573C60">
        <w:t>facultative</w:t>
      </w:r>
      <w:r w:rsidR="00ED5989" w:rsidRPr="00701C05">
        <w:t xml:space="preserve">. </w:t>
      </w:r>
      <w:r w:rsidR="00573C60">
        <w:t>Le</w:t>
      </w:r>
      <w:r w:rsidR="00ED5989" w:rsidRPr="00701C05">
        <w:t xml:space="preserve">s personnes </w:t>
      </w:r>
      <w:r w:rsidR="00573C60">
        <w:t xml:space="preserve">qui exercent une activité lucrative peuvent </w:t>
      </w:r>
      <w:r w:rsidR="0008286E">
        <w:t xml:space="preserve">cotiser et ainsi constituer un capital complémentaire pour leur </w:t>
      </w:r>
      <w:r w:rsidR="00ED5989" w:rsidRPr="00701C05">
        <w:t>retraite. L'a</w:t>
      </w:r>
      <w:r w:rsidR="0008286E">
        <w:t>voir</w:t>
      </w:r>
      <w:r w:rsidR="00ED5989" w:rsidRPr="00701C05">
        <w:t xml:space="preserve"> </w:t>
      </w:r>
      <w:proofErr w:type="gramStart"/>
      <w:r w:rsidR="00ED5989" w:rsidRPr="00701C05">
        <w:t xml:space="preserve">peut </w:t>
      </w:r>
      <w:r w:rsidRPr="00701C05">
        <w:t>être</w:t>
      </w:r>
      <w:proofErr w:type="gramEnd"/>
      <w:r w:rsidRPr="00701C05">
        <w:t xml:space="preserve"> retiré </w:t>
      </w:r>
      <w:r w:rsidR="00ED5989" w:rsidRPr="00701C05">
        <w:t xml:space="preserve">en cas de survenance d'un </w:t>
      </w:r>
      <w:r w:rsidR="00F27FD1">
        <w:t>risque</w:t>
      </w:r>
      <w:r w:rsidR="00ED5989" w:rsidRPr="00701C05">
        <w:t xml:space="preserve"> assuré (vieillesse, décès ou invalidité), </w:t>
      </w:r>
      <w:r w:rsidR="0008286E">
        <w:t xml:space="preserve">pour débuter </w:t>
      </w:r>
      <w:r w:rsidR="00ED5989" w:rsidRPr="00701C05">
        <w:t xml:space="preserve">une activité indépendante ou pour </w:t>
      </w:r>
      <w:r w:rsidR="0008286E">
        <w:t xml:space="preserve">acquérir </w:t>
      </w:r>
      <w:r w:rsidR="00ED5989" w:rsidRPr="00701C05">
        <w:t xml:space="preserve">un </w:t>
      </w:r>
      <w:r w:rsidR="0008286E">
        <w:t>bien immobilier</w:t>
      </w:r>
      <w:r w:rsidRPr="00701C05">
        <w:t>.</w:t>
      </w:r>
    </w:p>
    <w:p w14:paraId="14BF8513" w14:textId="77777777" w:rsidR="006A27D0" w:rsidRPr="00701C05" w:rsidRDefault="006A27D0" w:rsidP="006838E5">
      <w:pPr>
        <w:pStyle w:val="berschrift4"/>
      </w:pPr>
      <w:r w:rsidRPr="00701C05">
        <w:t xml:space="preserve">i) </w:t>
      </w:r>
      <w:r w:rsidR="00573C60">
        <w:t>A</w:t>
      </w:r>
      <w:r w:rsidRPr="00701C05">
        <w:t>ssurance vie</w:t>
      </w:r>
    </w:p>
    <w:p w14:paraId="1260F582" w14:textId="77777777" w:rsidR="00E94C21" w:rsidRDefault="009D730C" w:rsidP="005D0FAD">
      <w:r w:rsidRPr="00701C05">
        <w:t xml:space="preserve">Les personnes sous curatelle </w:t>
      </w:r>
      <w:r w:rsidR="00F27FD1">
        <w:t>peuvent avoir</w:t>
      </w:r>
      <w:r w:rsidR="00E94C21" w:rsidRPr="00701C05">
        <w:t xml:space="preserve"> conclu une assurance vie </w:t>
      </w:r>
      <w:r w:rsidR="00F9660B">
        <w:t xml:space="preserve">qui est </w:t>
      </w:r>
      <w:r w:rsidR="00E94C21" w:rsidRPr="00701C05">
        <w:t xml:space="preserve">encore en </w:t>
      </w:r>
      <w:r w:rsidR="00F9660B">
        <w:t>vigueur</w:t>
      </w:r>
      <w:r w:rsidR="00E94C21" w:rsidRPr="00701C05">
        <w:t xml:space="preserve">. </w:t>
      </w:r>
      <w:r w:rsidR="00F9660B">
        <w:t>Afin d’</w:t>
      </w:r>
      <w:r w:rsidR="00E94C21" w:rsidRPr="00701C05">
        <w:t xml:space="preserve">éviter des pertes, il est </w:t>
      </w:r>
      <w:r w:rsidR="00F27FD1">
        <w:t>en général</w:t>
      </w:r>
      <w:r w:rsidR="00E94C21" w:rsidRPr="00701C05">
        <w:t xml:space="preserve"> recommandé </w:t>
      </w:r>
      <w:r w:rsidR="00F9660B">
        <w:t>de la maintenir jusqu’au</w:t>
      </w:r>
      <w:r w:rsidR="00E94C21" w:rsidRPr="00701C05">
        <w:t xml:space="preserve"> terme</w:t>
      </w:r>
      <w:r w:rsidR="00F9660B">
        <w:t xml:space="preserve"> du contrat</w:t>
      </w:r>
      <w:r w:rsidR="00E94C21" w:rsidRPr="00701C05">
        <w:t xml:space="preserve">. </w:t>
      </w:r>
      <w:r w:rsidR="0008286E">
        <w:t>Le curateur</w:t>
      </w:r>
      <w:r w:rsidR="002D37F1" w:rsidRPr="00701C05">
        <w:t xml:space="preserve"> doit vérifier </w:t>
      </w:r>
      <w:r w:rsidR="00F9660B">
        <w:t>si</w:t>
      </w:r>
      <w:r w:rsidR="00E94C21" w:rsidRPr="00701C05">
        <w:t xml:space="preserve"> l'assurance </w:t>
      </w:r>
      <w:r w:rsidR="0008286E">
        <w:t>prévoit</w:t>
      </w:r>
      <w:r w:rsidR="00E94C21" w:rsidRPr="00701C05">
        <w:t xml:space="preserve"> une </w:t>
      </w:r>
      <w:r w:rsidR="00F9660B">
        <w:t>libération</w:t>
      </w:r>
      <w:r w:rsidR="00E94C21" w:rsidRPr="00701C05">
        <w:t xml:space="preserve"> de</w:t>
      </w:r>
      <w:r w:rsidR="0008286E">
        <w:t>s</w:t>
      </w:r>
      <w:r w:rsidR="00E94C21" w:rsidRPr="00701C05">
        <w:t xml:space="preserve"> primes en cas de perte de revenu due à </w:t>
      </w:r>
      <w:r w:rsidR="00F9660B">
        <w:t>la</w:t>
      </w:r>
      <w:r w:rsidR="00E94C21" w:rsidRPr="00701C05">
        <w:t xml:space="preserve"> maladie, </w:t>
      </w:r>
      <w:r w:rsidR="00F9660B">
        <w:t xml:space="preserve">à </w:t>
      </w:r>
      <w:r w:rsidR="00E94C21" w:rsidRPr="00701C05">
        <w:t xml:space="preserve">un accident ou </w:t>
      </w:r>
      <w:r w:rsidR="00F9660B">
        <w:t xml:space="preserve">à </w:t>
      </w:r>
      <w:r w:rsidR="00E94C21" w:rsidRPr="00701C05">
        <w:t xml:space="preserve">un handicap. Si le risque </w:t>
      </w:r>
      <w:r w:rsidR="00F9660B">
        <w:t>de</w:t>
      </w:r>
      <w:r w:rsidR="0008286E">
        <w:t> </w:t>
      </w:r>
      <w:r w:rsidR="00F9660B">
        <w:t>« </w:t>
      </w:r>
      <w:r w:rsidR="00E94C21" w:rsidRPr="00701C05">
        <w:t>perte de gain</w:t>
      </w:r>
      <w:r w:rsidR="00F9660B">
        <w:t> »</w:t>
      </w:r>
      <w:r w:rsidR="00E94C21" w:rsidRPr="00701C05">
        <w:t xml:space="preserve"> n'est pas </w:t>
      </w:r>
      <w:r w:rsidR="0008286E">
        <w:t>couvert</w:t>
      </w:r>
      <w:r w:rsidR="00E94C21" w:rsidRPr="00701C05">
        <w:t>, l</w:t>
      </w:r>
      <w:r w:rsidR="00F9660B">
        <w:t>e but de la</w:t>
      </w:r>
      <w:r w:rsidR="00E94C21" w:rsidRPr="00701C05">
        <w:t xml:space="preserve"> prévoyance est compromis. En effet, la </w:t>
      </w:r>
      <w:r w:rsidRPr="00701C05">
        <w:t xml:space="preserve">personne sous curatelle </w:t>
      </w:r>
      <w:r w:rsidR="00E94C21" w:rsidRPr="00701C05">
        <w:t>pourra</w:t>
      </w:r>
      <w:r w:rsidR="0008286E">
        <w:t xml:space="preserve">it ne plus être en mesure de </w:t>
      </w:r>
      <w:r w:rsidR="00E94C21" w:rsidRPr="00701C05">
        <w:t>payer les primes.</w:t>
      </w:r>
    </w:p>
    <w:p w14:paraId="2CB73A45" w14:textId="7A4ED1B0" w:rsidR="00F9660B" w:rsidRPr="00701C05" w:rsidRDefault="002D37F1" w:rsidP="005D0FAD">
      <w:r w:rsidRPr="00701C05">
        <w:t>La conclusion d'une nouvelle assurance</w:t>
      </w:r>
      <w:r w:rsidR="00A61201">
        <w:t xml:space="preserve"> </w:t>
      </w:r>
      <w:r w:rsidRPr="00701C05">
        <w:t xml:space="preserve">vie est un acte </w:t>
      </w:r>
      <w:r w:rsidR="00E25000" w:rsidRPr="00701C05">
        <w:t xml:space="preserve">soumis </w:t>
      </w:r>
      <w:r w:rsidR="00DE63D0">
        <w:t>au</w:t>
      </w:r>
      <w:r w:rsidR="00E25000" w:rsidRPr="00701C05">
        <w:t xml:space="preserve"> consentement</w:t>
      </w:r>
      <w:r w:rsidR="00DE63D0">
        <w:t xml:space="preserve"> de l’APEA</w:t>
      </w:r>
      <w:r w:rsidR="00697F0E">
        <w:rPr>
          <w:rStyle w:val="Funotenzeichen"/>
        </w:rPr>
        <w:footnoteReference w:id="38"/>
      </w:r>
      <w:r w:rsidRPr="00701C05">
        <w:t xml:space="preserve"> si la </w:t>
      </w:r>
      <w:r w:rsidR="009D730C" w:rsidRPr="00701C05">
        <w:t xml:space="preserve">personne sous curatelle </w:t>
      </w:r>
      <w:r w:rsidRPr="00701C05">
        <w:t xml:space="preserve">est </w:t>
      </w:r>
      <w:r w:rsidRPr="0008286E">
        <w:rPr>
          <w:u w:val="single"/>
        </w:rPr>
        <w:t>in</w:t>
      </w:r>
      <w:r w:rsidRPr="00701C05">
        <w:t xml:space="preserve">capable de </w:t>
      </w:r>
      <w:r w:rsidRPr="0008286E">
        <w:t xml:space="preserve">discernement </w:t>
      </w:r>
      <w:r w:rsidR="00404384" w:rsidRPr="0008286E">
        <w:t>o</w:t>
      </w:r>
      <w:r w:rsidR="00404384" w:rsidRPr="00701C05">
        <w:t xml:space="preserve">u </w:t>
      </w:r>
      <w:r w:rsidR="0008286E">
        <w:t>restreinte dans l’exercice des droits civils</w:t>
      </w:r>
      <w:r w:rsidR="00404384" w:rsidRPr="00701C05">
        <w:t xml:space="preserve"> </w:t>
      </w:r>
      <w:r w:rsidR="00550541" w:rsidRPr="00701C05">
        <w:rPr>
          <w:color w:val="000000" w:themeColor="text1"/>
        </w:rPr>
        <w:t>(cf</w:t>
      </w:r>
      <w:hyperlink w:anchor="_4.7.4._Zustimmungsbedürftige_Geschä" w:history="1">
        <w:r w:rsidR="00C9028A" w:rsidRPr="00F9660B">
          <w:rPr>
            <w:rStyle w:val="Hyperlink"/>
            <w:color w:val="000000" w:themeColor="text1"/>
            <w:u w:val="none"/>
          </w:rPr>
          <w:t xml:space="preserve">. </w:t>
        </w:r>
        <w:r w:rsidR="00C9028A" w:rsidRPr="00701C05">
          <w:rPr>
            <w:rStyle w:val="Hyperlink"/>
            <w:color w:val="000000" w:themeColor="text1"/>
          </w:rPr>
          <w:t xml:space="preserve">ch. </w:t>
        </w:r>
        <w:r w:rsidR="002A4ED8" w:rsidRPr="00701C05">
          <w:rPr>
            <w:rStyle w:val="Hyperlink"/>
            <w:color w:val="000000" w:themeColor="text1"/>
          </w:rPr>
          <w:t>4.</w:t>
        </w:r>
        <w:r w:rsidR="00E25000" w:rsidRPr="00701C05">
          <w:rPr>
            <w:rStyle w:val="Hyperlink"/>
            <w:color w:val="000000" w:themeColor="text1"/>
          </w:rPr>
          <w:t>7.4</w:t>
        </w:r>
        <w:r w:rsidR="002A4ED8" w:rsidRPr="00701C05">
          <w:rPr>
            <w:rStyle w:val="Hyperlink"/>
            <w:color w:val="000000" w:themeColor="text1"/>
          </w:rPr>
          <w:t>.</w:t>
        </w:r>
      </w:hyperlink>
      <w:r w:rsidR="00550541" w:rsidRPr="00701C05">
        <w:rPr>
          <w:color w:val="000000" w:themeColor="text1"/>
        </w:rPr>
        <w:t xml:space="preserve">). </w:t>
      </w:r>
      <w:r w:rsidRPr="00701C05">
        <w:rPr>
          <w:color w:val="000000" w:themeColor="text1"/>
        </w:rPr>
        <w:t>L</w:t>
      </w:r>
      <w:r w:rsidR="0008286E">
        <w:rPr>
          <w:color w:val="000000" w:themeColor="text1"/>
        </w:rPr>
        <w:t>e curateur doit donc</w:t>
      </w:r>
      <w:r w:rsidR="0008286E">
        <w:t xml:space="preserve"> contacter le</w:t>
      </w:r>
      <w:r w:rsidRPr="00701C05">
        <w:t xml:space="preserve"> service </w:t>
      </w:r>
      <w:r w:rsidR="0008286E">
        <w:t xml:space="preserve">spécialisé pour curateurs privés </w:t>
      </w:r>
      <w:r w:rsidR="00E20C16">
        <w:t xml:space="preserve">avant </w:t>
      </w:r>
      <w:r w:rsidR="00F9660B">
        <w:t xml:space="preserve">toute </w:t>
      </w:r>
      <w:r w:rsidR="00E20C16">
        <w:t>souscri</w:t>
      </w:r>
      <w:r w:rsidR="00F9660B">
        <w:t>ption d’</w:t>
      </w:r>
      <w:r w:rsidR="00F67E57" w:rsidRPr="00701C05">
        <w:t>une assurance</w:t>
      </w:r>
      <w:r w:rsidR="00F9660B">
        <w:t xml:space="preserve"> </w:t>
      </w:r>
      <w:r w:rsidR="00F67E57" w:rsidRPr="00701C05">
        <w:t>vie</w:t>
      </w:r>
      <w:r w:rsidRPr="00701C05">
        <w:t xml:space="preserve">. </w:t>
      </w:r>
    </w:p>
    <w:p w14:paraId="0C432BD5" w14:textId="77777777" w:rsidR="006A27D0" w:rsidRPr="00701C05" w:rsidRDefault="006A27D0" w:rsidP="006838E5">
      <w:pPr>
        <w:pStyle w:val="berschrift4"/>
      </w:pPr>
      <w:r w:rsidRPr="00701C05">
        <w:t>j) Assurance ménage et assurance responsabilité civile privée</w:t>
      </w:r>
    </w:p>
    <w:p w14:paraId="07F537CA" w14:textId="77777777" w:rsidR="00F9660B" w:rsidRDefault="007901BF" w:rsidP="00F9660B">
      <w:pPr>
        <w:pStyle w:val="Textkrper"/>
      </w:pPr>
      <w:r w:rsidRPr="00701C05">
        <w:t xml:space="preserve">Une assurance </w:t>
      </w:r>
      <w:r w:rsidR="00F67E57" w:rsidRPr="00701C05">
        <w:t>responsabilité</w:t>
      </w:r>
      <w:r w:rsidRPr="00701C05">
        <w:t xml:space="preserve"> civile privée </w:t>
      </w:r>
      <w:r w:rsidR="00F9660B">
        <w:t xml:space="preserve">paie les dommages </w:t>
      </w:r>
      <w:r w:rsidRPr="00701C05">
        <w:t>qu'</w:t>
      </w:r>
      <w:r w:rsidR="00F67E57" w:rsidRPr="00701C05">
        <w:t xml:space="preserve">une personne </w:t>
      </w:r>
      <w:r w:rsidRPr="00701C05">
        <w:t xml:space="preserve">cause </w:t>
      </w:r>
      <w:r w:rsidR="00F9660B">
        <w:t>à des tiers</w:t>
      </w:r>
      <w:r w:rsidRPr="00701C05">
        <w:t xml:space="preserve">. Il </w:t>
      </w:r>
      <w:r w:rsidR="00F9660B">
        <w:t xml:space="preserve">peut </w:t>
      </w:r>
      <w:r w:rsidRPr="00701C05">
        <w:t>s'agi</w:t>
      </w:r>
      <w:r w:rsidR="00F9660B">
        <w:t>r</w:t>
      </w:r>
      <w:r w:rsidRPr="00701C05">
        <w:t xml:space="preserve"> de dommages </w:t>
      </w:r>
      <w:r w:rsidR="00F9660B">
        <w:t>causés à des</w:t>
      </w:r>
      <w:r w:rsidRPr="00701C05">
        <w:t xml:space="preserve"> personnes et </w:t>
      </w:r>
      <w:r w:rsidR="00F9660B">
        <w:t>à des</w:t>
      </w:r>
      <w:r w:rsidRPr="00701C05">
        <w:t xml:space="preserve"> </w:t>
      </w:r>
      <w:r w:rsidR="00F9660B">
        <w:t>choses</w:t>
      </w:r>
      <w:r w:rsidRPr="00701C05">
        <w:t xml:space="preserve"> </w:t>
      </w:r>
      <w:r w:rsidR="002C671B" w:rsidRPr="00701C05">
        <w:t>(</w:t>
      </w:r>
      <w:r w:rsidR="00E20C16">
        <w:t>p. ex. dégâts dans</w:t>
      </w:r>
      <w:r w:rsidR="002C671B" w:rsidRPr="00701C05">
        <w:t xml:space="preserve"> </w:t>
      </w:r>
      <w:r w:rsidR="00F9660B">
        <w:t>le cadre d’un bail à loyer</w:t>
      </w:r>
      <w:r w:rsidR="002C671B" w:rsidRPr="00701C05">
        <w:t>)</w:t>
      </w:r>
      <w:r w:rsidRPr="00701C05">
        <w:t>. Le</w:t>
      </w:r>
      <w:r w:rsidR="00F9660B">
        <w:t xml:space="preserve"> dédommagement se calcule selon la</w:t>
      </w:r>
      <w:r w:rsidRPr="00701C05">
        <w:t xml:space="preserve"> valeur actuelle</w:t>
      </w:r>
      <w:r w:rsidR="00F9660B">
        <w:t xml:space="preserve"> des biens</w:t>
      </w:r>
      <w:r w:rsidRPr="00701C05">
        <w:t xml:space="preserve">. </w:t>
      </w:r>
      <w:r w:rsidR="00F9660B" w:rsidRPr="00C22206">
        <w:t>En règle générale, d’autres personnes faisant ménage commun avec l’assuré peuvent également être assurées.</w:t>
      </w:r>
    </w:p>
    <w:p w14:paraId="6569F6B4" w14:textId="77777777" w:rsidR="00F9660B" w:rsidRDefault="00F9660B" w:rsidP="00F9660B">
      <w:pPr>
        <w:pStyle w:val="Textkrper"/>
      </w:pPr>
      <w:r w:rsidRPr="00C22206">
        <w:lastRenderedPageBreak/>
        <w:t>Les dommages qui surviennent pendant l’exercice d’une activité professionnelle principale ou accessoire, ou qui sont causés à des véhicules de tiers au volant de ceux-ci, doivent également être assurés spécialement.</w:t>
      </w:r>
    </w:p>
    <w:p w14:paraId="2D2A4BAE" w14:textId="77777777" w:rsidR="007901BF" w:rsidRDefault="00E20C16" w:rsidP="005D0FAD">
      <w:pPr>
        <w:pStyle w:val="Textkrper"/>
      </w:pPr>
      <w:r>
        <w:t>Une</w:t>
      </w:r>
      <w:r w:rsidR="007901BF" w:rsidRPr="00701C05">
        <w:t xml:space="preserve"> </w:t>
      </w:r>
      <w:r w:rsidR="009D730C" w:rsidRPr="00701C05">
        <w:t xml:space="preserve">personne sous curatelle </w:t>
      </w:r>
      <w:r>
        <w:t>doit disposer d’</w:t>
      </w:r>
      <w:r w:rsidR="007901BF" w:rsidRPr="00701C05">
        <w:t xml:space="preserve">une assurance responsabilité civile privée. </w:t>
      </w:r>
      <w:r>
        <w:t xml:space="preserve">En effet, </w:t>
      </w:r>
      <w:r w:rsidR="00313255">
        <w:t xml:space="preserve">d’importants </w:t>
      </w:r>
      <w:r w:rsidR="007901BF" w:rsidRPr="00701C05">
        <w:t>dommages peuvent rapidement survenir</w:t>
      </w:r>
      <w:r>
        <w:t xml:space="preserve"> et dépasser </w:t>
      </w:r>
      <w:r w:rsidR="00313255">
        <w:t>le</w:t>
      </w:r>
      <w:r>
        <w:t xml:space="preserve"> budget personnel</w:t>
      </w:r>
      <w:r w:rsidR="007901BF" w:rsidRPr="00701C05">
        <w:t>.</w:t>
      </w:r>
    </w:p>
    <w:p w14:paraId="4AA62874" w14:textId="77777777" w:rsidR="007901BF" w:rsidRDefault="007901BF" w:rsidP="005D0FAD">
      <w:r w:rsidRPr="00701C05">
        <w:t xml:space="preserve">Une assurance ménage </w:t>
      </w:r>
      <w:r w:rsidR="00E20C16">
        <w:t>est recommandée</w:t>
      </w:r>
      <w:r w:rsidRPr="00701C05">
        <w:t xml:space="preserve"> pour </w:t>
      </w:r>
      <w:r w:rsidR="00E20C16">
        <w:t xml:space="preserve">toute personne </w:t>
      </w:r>
      <w:r w:rsidR="00313255">
        <w:t>tenan</w:t>
      </w:r>
      <w:r w:rsidR="001E4D03">
        <w:t>t</w:t>
      </w:r>
      <w:r w:rsidR="00E20C16">
        <w:t xml:space="preserve"> son </w:t>
      </w:r>
      <w:r w:rsidRPr="00701C05">
        <w:t xml:space="preserve">propre ménage. </w:t>
      </w:r>
      <w:r w:rsidR="00313255">
        <w:t>Tout</w:t>
      </w:r>
      <w:r w:rsidRPr="00701C05">
        <w:t xml:space="preserve"> ce qui ne fait pas partie </w:t>
      </w:r>
      <w:r w:rsidR="00E20C16">
        <w:t>du logement</w:t>
      </w:r>
      <w:r w:rsidR="00313255">
        <w:t xml:space="preserve"> est assuré</w:t>
      </w:r>
      <w:r w:rsidRPr="00701C05">
        <w:t xml:space="preserve">. </w:t>
      </w:r>
      <w:r w:rsidR="00313255">
        <w:t>Sont couverts les</w:t>
      </w:r>
      <w:r w:rsidRPr="00701C05">
        <w:t xml:space="preserve"> dommages </w:t>
      </w:r>
      <w:r w:rsidR="00313255">
        <w:t>provoqués par le feu</w:t>
      </w:r>
      <w:r w:rsidRPr="00701C05">
        <w:t xml:space="preserve">, </w:t>
      </w:r>
      <w:r w:rsidR="00313255">
        <w:t>l’</w:t>
      </w:r>
      <w:r w:rsidRPr="00701C05">
        <w:t xml:space="preserve">eau, </w:t>
      </w:r>
      <w:r w:rsidR="00313255">
        <w:t>le</w:t>
      </w:r>
      <w:r w:rsidRPr="00701C05">
        <w:t xml:space="preserve"> bris de glace </w:t>
      </w:r>
      <w:r w:rsidR="00867AE8" w:rsidRPr="00701C05">
        <w:t xml:space="preserve">ou </w:t>
      </w:r>
      <w:r w:rsidR="00313255">
        <w:t>le</w:t>
      </w:r>
      <w:r w:rsidR="00867AE8" w:rsidRPr="00701C05">
        <w:t xml:space="preserve"> </w:t>
      </w:r>
      <w:r w:rsidRPr="00701C05">
        <w:t xml:space="preserve">vol. En règle générale, les assurances </w:t>
      </w:r>
      <w:r w:rsidR="00E20C16">
        <w:t xml:space="preserve">remboursent </w:t>
      </w:r>
      <w:r w:rsidRPr="00701C05">
        <w:t xml:space="preserve">la valeur à neuf des </w:t>
      </w:r>
      <w:r w:rsidR="00E20C16">
        <w:t>biens</w:t>
      </w:r>
      <w:r w:rsidRPr="00701C05">
        <w:t xml:space="preserve">. </w:t>
      </w:r>
    </w:p>
    <w:p w14:paraId="636AC69A" w14:textId="77777777" w:rsidR="00313255" w:rsidRPr="00701C05" w:rsidRDefault="002D37F1" w:rsidP="005D0FAD">
      <w:r w:rsidRPr="00701C05">
        <w:t xml:space="preserve">Pour les </w:t>
      </w:r>
      <w:r w:rsidR="009D730C" w:rsidRPr="00701C05">
        <w:t xml:space="preserve">personnes sous curatelle </w:t>
      </w:r>
      <w:r w:rsidR="00313255">
        <w:t xml:space="preserve">résidant </w:t>
      </w:r>
      <w:r w:rsidRPr="00701C05">
        <w:t xml:space="preserve">dans un home, une assurance ménage </w:t>
      </w:r>
      <w:r w:rsidR="00313255">
        <w:t>n’est souvent pas nécessaire</w:t>
      </w:r>
      <w:r w:rsidRPr="00701C05">
        <w:t xml:space="preserve">. Il </w:t>
      </w:r>
      <w:r w:rsidR="00313255">
        <w:t xml:space="preserve">faut examiner </w:t>
      </w:r>
      <w:r w:rsidR="00E20C16">
        <w:t xml:space="preserve">la quantité et la valeur des </w:t>
      </w:r>
      <w:r w:rsidR="00313255">
        <w:t>objets</w:t>
      </w:r>
      <w:r w:rsidR="00E20C16">
        <w:t xml:space="preserve"> personnels </w:t>
      </w:r>
      <w:r w:rsidR="00313255">
        <w:t>que la personne concernée a emmené</w:t>
      </w:r>
      <w:r w:rsidR="00A11E59">
        <w:t>s</w:t>
      </w:r>
      <w:r w:rsidR="00313255">
        <w:t xml:space="preserve"> dans </w:t>
      </w:r>
      <w:r w:rsidR="00E20C16">
        <w:t xml:space="preserve">le </w:t>
      </w:r>
      <w:r w:rsidR="00867AE8" w:rsidRPr="00701C05">
        <w:t>home</w:t>
      </w:r>
      <w:r w:rsidRPr="00701C05">
        <w:t xml:space="preserve">. Le montant </w:t>
      </w:r>
      <w:r w:rsidR="00E20C16">
        <w:t>assuré</w:t>
      </w:r>
      <w:r w:rsidRPr="00701C05">
        <w:t xml:space="preserve"> </w:t>
      </w:r>
      <w:r w:rsidR="007901BF" w:rsidRPr="00701C05">
        <w:t xml:space="preserve">doit </w:t>
      </w:r>
      <w:r w:rsidR="003D15DA" w:rsidRPr="00701C05">
        <w:t>être</w:t>
      </w:r>
      <w:r w:rsidRPr="00701C05">
        <w:t xml:space="preserve"> adapté à la nouvelle situation </w:t>
      </w:r>
      <w:r w:rsidR="007901BF" w:rsidRPr="00701C05">
        <w:t xml:space="preserve">(valeur assurée </w:t>
      </w:r>
      <w:r w:rsidR="00313255">
        <w:t>inférieure</w:t>
      </w:r>
      <w:r w:rsidR="007901BF" w:rsidRPr="00701C05">
        <w:t>).</w:t>
      </w:r>
    </w:p>
    <w:p w14:paraId="1251E155" w14:textId="77777777" w:rsidR="00316A01" w:rsidRPr="00701C05" w:rsidRDefault="00316A01" w:rsidP="00EF6226">
      <w:pPr>
        <w:shd w:val="clear" w:color="auto" w:fill="D9D9D9"/>
        <w:rPr>
          <w:color w:val="0070C0"/>
        </w:rPr>
      </w:pPr>
      <w:r w:rsidRPr="00701C05">
        <w:rPr>
          <w:b/>
          <w:color w:val="0070C0"/>
        </w:rPr>
        <w:t>Présentation d'autres</w:t>
      </w:r>
      <w:r w:rsidR="00E20C16">
        <w:rPr>
          <w:b/>
          <w:color w:val="0070C0"/>
        </w:rPr>
        <w:t xml:space="preserve"> prestataires</w:t>
      </w:r>
      <w:r w:rsidRPr="00701C05">
        <w:rPr>
          <w:b/>
          <w:color w:val="0070C0"/>
        </w:rPr>
        <w:t xml:space="preserve"> cantonaux/régionaux </w:t>
      </w:r>
    </w:p>
    <w:p w14:paraId="6A3E361E" w14:textId="77777777" w:rsidR="00EF6226" w:rsidRPr="00313255" w:rsidRDefault="00EF6226" w:rsidP="00313255">
      <w:pPr>
        <w:shd w:val="clear" w:color="auto" w:fill="D9D9D9"/>
        <w:rPr>
          <w:color w:val="0070C0"/>
        </w:rPr>
      </w:pPr>
      <w:r w:rsidRPr="00701C05">
        <w:rPr>
          <w:color w:val="0070C0"/>
        </w:rPr>
        <w:t>(xx)</w:t>
      </w:r>
    </w:p>
    <w:p w14:paraId="6FAF1E99" w14:textId="17D58D06" w:rsidR="007C3745" w:rsidRPr="00701C05" w:rsidRDefault="006838E5" w:rsidP="006838E5">
      <w:pPr>
        <w:pStyle w:val="berschrift3"/>
      </w:pPr>
      <w:bookmarkStart w:id="77" w:name="_4.6.2._Wirtschaftliche_Sozialhilfe"/>
      <w:bookmarkStart w:id="78" w:name="_Toc193036835"/>
      <w:bookmarkEnd w:id="77"/>
      <w:r w:rsidRPr="00701C05">
        <w:t>4.</w:t>
      </w:r>
      <w:r w:rsidR="00F12809" w:rsidRPr="00701C05">
        <w:t>6</w:t>
      </w:r>
      <w:r w:rsidR="007C3745" w:rsidRPr="00701C05">
        <w:t>.</w:t>
      </w:r>
      <w:r w:rsidR="005C12D3" w:rsidRPr="00701C05">
        <w:t xml:space="preserve">2 </w:t>
      </w:r>
      <w:r w:rsidR="009A1A01" w:rsidRPr="00701C05">
        <w:t xml:space="preserve">Aide sociale </w:t>
      </w:r>
      <w:bookmarkEnd w:id="78"/>
    </w:p>
    <w:p w14:paraId="2C35BD88" w14:textId="328B5E40" w:rsidR="009C3680" w:rsidRDefault="00313255" w:rsidP="009C3680">
      <w:r w:rsidRPr="00C22206">
        <w:t>La personne qui ne peut couvrir ses besoins vitaux à temps ou de manière suffisante par son travail, ses moyens propres ou des contributions de tiers a droit à des prestations d’aide sociale selon la loi sur l’aide sociale</w:t>
      </w:r>
      <w:r w:rsidR="009C3680" w:rsidRPr="00701C05">
        <w:t xml:space="preserve">. </w:t>
      </w:r>
      <w:r>
        <w:t>C</w:t>
      </w:r>
      <w:r w:rsidR="006B73A5" w:rsidRPr="00701C05">
        <w:t xml:space="preserve">ertains </w:t>
      </w:r>
      <w:r>
        <w:t>actifs sont pris en compte pour l’octroi de l’aide sociale</w:t>
      </w:r>
      <w:r w:rsidR="006B73A5" w:rsidRPr="00701C05">
        <w:t xml:space="preserve">. </w:t>
      </w:r>
      <w:r w:rsidR="00A46AD0">
        <w:t>D</w:t>
      </w:r>
      <w:r w:rsidR="009C3680" w:rsidRPr="00701C05">
        <w:t>ans la plupart des cantons</w:t>
      </w:r>
      <w:r w:rsidR="00A46AD0">
        <w:t>, l</w:t>
      </w:r>
      <w:r w:rsidR="00A46AD0" w:rsidRPr="00701C05">
        <w:t xml:space="preserve">e calcul est effectué </w:t>
      </w:r>
      <w:r w:rsidR="009C3680" w:rsidRPr="00701C05">
        <w:t xml:space="preserve">sur la base des </w:t>
      </w:r>
      <w:r w:rsidR="00A46AD0">
        <w:t>normes</w:t>
      </w:r>
      <w:r w:rsidR="009C3680" w:rsidRPr="00701C05">
        <w:t xml:space="preserve"> de la Conférence suisse des institutions d'action sociale (CSIAS, </w:t>
      </w:r>
      <w:hyperlink r:id="rId27" w:history="1">
        <w:r w:rsidR="005C738B">
          <w:rPr>
            <w:rStyle w:val="Hyperlink"/>
            <w:color w:val="000000" w:themeColor="text1"/>
          </w:rPr>
          <w:t>https://skos.ch/fr/</w:t>
        </w:r>
      </w:hyperlink>
      <w:r w:rsidR="009C3680" w:rsidRPr="00701C05">
        <w:t xml:space="preserve">), </w:t>
      </w:r>
      <w:r>
        <w:t>ce qui contribue à</w:t>
      </w:r>
      <w:r w:rsidR="009C3680" w:rsidRPr="00701C05">
        <w:t xml:space="preserve"> une pratique uniforme en Suisse. Les prestations d'aide sociale </w:t>
      </w:r>
      <w:r w:rsidR="007F4651">
        <w:t>couvrent</w:t>
      </w:r>
      <w:r w:rsidR="00A46AD0">
        <w:t xml:space="preserve"> </w:t>
      </w:r>
      <w:r w:rsidR="007F4651">
        <w:t>le</w:t>
      </w:r>
      <w:r w:rsidR="009C3680" w:rsidRPr="00701C05">
        <w:t xml:space="preserve"> </w:t>
      </w:r>
      <w:r w:rsidR="009C3680" w:rsidRPr="00701C05">
        <w:rPr>
          <w:b/>
        </w:rPr>
        <w:t xml:space="preserve">minimum </w:t>
      </w:r>
      <w:r w:rsidR="007F4651">
        <w:rPr>
          <w:b/>
        </w:rPr>
        <w:t xml:space="preserve">vital </w:t>
      </w:r>
      <w:r w:rsidR="009C3680" w:rsidRPr="00701C05">
        <w:rPr>
          <w:b/>
        </w:rPr>
        <w:t>social</w:t>
      </w:r>
      <w:r w:rsidR="009C3680" w:rsidRPr="00701C05">
        <w:t xml:space="preserve">. </w:t>
      </w:r>
    </w:p>
    <w:p w14:paraId="24B4DE41" w14:textId="77777777" w:rsidR="009C3680" w:rsidRPr="00701C05" w:rsidRDefault="007F4651" w:rsidP="009C3680">
      <w:r>
        <w:t xml:space="preserve">La demande d’aide sociale doit être déposée auprès de la commune </w:t>
      </w:r>
      <w:r w:rsidR="009C3680" w:rsidRPr="00701C05">
        <w:t xml:space="preserve">de </w:t>
      </w:r>
      <w:r w:rsidR="00A46AD0">
        <w:t>domicile</w:t>
      </w:r>
      <w:r w:rsidR="009C3680" w:rsidRPr="00701C05">
        <w:t xml:space="preserve"> ou d</w:t>
      </w:r>
      <w:r w:rsidR="00A46AD0">
        <w:t>u</w:t>
      </w:r>
      <w:r w:rsidR="009C3680" w:rsidRPr="00701C05">
        <w:t xml:space="preserve"> service social compétent, en joignant </w:t>
      </w:r>
      <w:r>
        <w:t>un grand nombre de</w:t>
      </w:r>
      <w:r w:rsidR="00A46AD0">
        <w:t xml:space="preserve"> justificatifs détaillés</w:t>
      </w:r>
      <w:r>
        <w:t>/d’informations documentées</w:t>
      </w:r>
      <w:r w:rsidR="009C3680" w:rsidRPr="00701C05">
        <w:t xml:space="preserve">. </w:t>
      </w:r>
      <w:r w:rsidR="0070360A" w:rsidRPr="00701C05">
        <w:t xml:space="preserve">Il est </w:t>
      </w:r>
      <w:r w:rsidR="00A46AD0">
        <w:t>essentiel de déposer la demande en temps utile</w:t>
      </w:r>
      <w:r w:rsidR="0070360A" w:rsidRPr="00701C05">
        <w:t xml:space="preserve">, car l'aide sociale </w:t>
      </w:r>
      <w:r w:rsidR="0070360A" w:rsidRPr="007F4651">
        <w:t xml:space="preserve">ne </w:t>
      </w:r>
      <w:r w:rsidR="00A46AD0" w:rsidRPr="007F4651">
        <w:t>prévoit</w:t>
      </w:r>
      <w:r w:rsidR="0070360A" w:rsidRPr="007F4651">
        <w:t xml:space="preserve"> pas de </w:t>
      </w:r>
      <w:r w:rsidR="00A46AD0" w:rsidRPr="007F4651">
        <w:t>versements</w:t>
      </w:r>
      <w:r w:rsidR="0070360A" w:rsidRPr="007F4651">
        <w:t xml:space="preserve"> rétroacti</w:t>
      </w:r>
      <w:r w:rsidR="00A46AD0" w:rsidRPr="007F4651">
        <w:t>f</w:t>
      </w:r>
      <w:r w:rsidR="0070360A" w:rsidRPr="007F4651">
        <w:t>s.</w:t>
      </w:r>
    </w:p>
    <w:p w14:paraId="49BF20E8" w14:textId="77777777" w:rsidR="009C3680" w:rsidRPr="00701C05" w:rsidRDefault="009C3680" w:rsidP="009C3680">
      <w:r w:rsidRPr="00701C05">
        <w:t xml:space="preserve">Les personnes vivant </w:t>
      </w:r>
      <w:r w:rsidR="007F4651">
        <w:t>dans un home/EMS</w:t>
      </w:r>
      <w:r w:rsidRPr="00701C05">
        <w:t xml:space="preserve"> </w:t>
      </w:r>
      <w:r w:rsidR="007F4651">
        <w:t>qui touchent d</w:t>
      </w:r>
      <w:r w:rsidRPr="00701C05">
        <w:t>es prestations complémentaires à l'AVS/AI</w:t>
      </w:r>
      <w:r w:rsidR="007F4651">
        <w:t xml:space="preserve"> insuffisantes</w:t>
      </w:r>
      <w:r w:rsidRPr="00701C05">
        <w:t xml:space="preserve"> peuvent, </w:t>
      </w:r>
      <w:r w:rsidR="007F4651">
        <w:t>le cas échéant</w:t>
      </w:r>
      <w:r w:rsidR="006B73A5" w:rsidRPr="00701C05">
        <w:t xml:space="preserve">, </w:t>
      </w:r>
      <w:r w:rsidRPr="00701C05">
        <w:t>bénéficier de</w:t>
      </w:r>
      <w:r w:rsidR="007F4651">
        <w:t xml:space="preserve"> prestations d</w:t>
      </w:r>
      <w:r w:rsidRPr="00701C05">
        <w:t>'aide sociale.</w:t>
      </w:r>
    </w:p>
    <w:p w14:paraId="445E2E16" w14:textId="77777777" w:rsidR="007F4651" w:rsidRPr="00C22206" w:rsidRDefault="007F4651" w:rsidP="007F4651">
      <w:r w:rsidRPr="00C22206">
        <w:t xml:space="preserve">Si une personne ayant bénéficié de l’aide sociale revient à meilleure fortune, le remboursement des prestations obtenues peut être exigé. </w:t>
      </w:r>
    </w:p>
    <w:p w14:paraId="6C1AD89B" w14:textId="77777777" w:rsidR="00EA51FA" w:rsidRPr="00701C05" w:rsidRDefault="00EA51FA" w:rsidP="00EA51FA">
      <w:pPr>
        <w:shd w:val="clear" w:color="auto" w:fill="D9D9D9"/>
        <w:rPr>
          <w:color w:val="0070C0"/>
        </w:rPr>
      </w:pPr>
      <w:r w:rsidRPr="00701C05">
        <w:rPr>
          <w:b/>
          <w:bCs/>
          <w:color w:val="0070C0"/>
          <w:shd w:val="clear" w:color="auto" w:fill="D9D9D9"/>
        </w:rPr>
        <w:t xml:space="preserve">Références aux </w:t>
      </w:r>
      <w:r w:rsidR="00A53F5B" w:rsidRPr="00701C05">
        <w:rPr>
          <w:b/>
          <w:bCs/>
          <w:color w:val="0070C0"/>
          <w:shd w:val="clear" w:color="auto" w:fill="D9D9D9"/>
        </w:rPr>
        <w:t xml:space="preserve">réglementations </w:t>
      </w:r>
      <w:r w:rsidRPr="00701C05">
        <w:rPr>
          <w:b/>
          <w:bCs/>
          <w:color w:val="0070C0"/>
          <w:shd w:val="clear" w:color="auto" w:fill="D9D9D9"/>
        </w:rPr>
        <w:t xml:space="preserve">cantonales </w:t>
      </w:r>
      <w:r w:rsidR="00A53F5B" w:rsidRPr="00701C05">
        <w:rPr>
          <w:b/>
          <w:bCs/>
          <w:color w:val="0070C0"/>
          <w:shd w:val="clear" w:color="auto" w:fill="D9D9D9"/>
        </w:rPr>
        <w:t xml:space="preserve">ou </w:t>
      </w:r>
      <w:r w:rsidR="00A46AD0">
        <w:rPr>
          <w:b/>
          <w:bCs/>
          <w:color w:val="0070C0"/>
          <w:shd w:val="clear" w:color="auto" w:fill="D9D9D9"/>
        </w:rPr>
        <w:t>à des notices/manuels</w:t>
      </w:r>
    </w:p>
    <w:p w14:paraId="5CF4B19C" w14:textId="77777777" w:rsidR="00EA51FA" w:rsidRPr="00701C05" w:rsidRDefault="00EA51FA" w:rsidP="00EA51FA">
      <w:pPr>
        <w:shd w:val="clear" w:color="auto" w:fill="D9D9D9"/>
        <w:rPr>
          <w:color w:val="0070C0"/>
        </w:rPr>
      </w:pPr>
      <w:r w:rsidRPr="00701C05">
        <w:rPr>
          <w:color w:val="0070C0"/>
        </w:rPr>
        <w:t>(xx)</w:t>
      </w:r>
    </w:p>
    <w:p w14:paraId="324E9EE4" w14:textId="2491D4CE" w:rsidR="00A53F5B" w:rsidRPr="00701C05" w:rsidRDefault="00A53F5B" w:rsidP="00EA51FA">
      <w:pPr>
        <w:shd w:val="clear" w:color="auto" w:fill="D9D9D9"/>
        <w:rPr>
          <w:color w:val="0070C0"/>
        </w:rPr>
      </w:pPr>
      <w:r w:rsidRPr="00701C05">
        <w:rPr>
          <w:color w:val="0070C0"/>
        </w:rPr>
        <w:t xml:space="preserve">Pour de plus amples informations, </w:t>
      </w:r>
      <w:r w:rsidR="005C738B" w:rsidRPr="00701C05">
        <w:rPr>
          <w:color w:val="0070C0"/>
        </w:rPr>
        <w:t>veuillez-vous</w:t>
      </w:r>
      <w:r w:rsidRPr="00701C05">
        <w:rPr>
          <w:color w:val="0070C0"/>
        </w:rPr>
        <w:t xml:space="preserve"> adresser à </w:t>
      </w:r>
      <w:r w:rsidR="00A46AD0">
        <w:rPr>
          <w:color w:val="0070C0"/>
        </w:rPr>
        <w:t>la</w:t>
      </w:r>
      <w:r w:rsidRPr="00701C05">
        <w:rPr>
          <w:color w:val="0070C0"/>
        </w:rPr>
        <w:t xml:space="preserve"> commune de </w:t>
      </w:r>
      <w:r w:rsidR="00A46AD0">
        <w:rPr>
          <w:color w:val="0070C0"/>
        </w:rPr>
        <w:t>domicile</w:t>
      </w:r>
      <w:r w:rsidRPr="00701C05">
        <w:rPr>
          <w:color w:val="0070C0"/>
        </w:rPr>
        <w:t xml:space="preserve"> ou au service social compétent.</w:t>
      </w:r>
    </w:p>
    <w:p w14:paraId="0D3255EA" w14:textId="77777777" w:rsidR="005C12D3" w:rsidRPr="005C738B" w:rsidRDefault="005C12D3" w:rsidP="00884D86">
      <w:pPr>
        <w:spacing w:after="0"/>
        <w:rPr>
          <w:color w:val="000000" w:themeColor="text1"/>
        </w:rPr>
      </w:pPr>
    </w:p>
    <w:p w14:paraId="5F16B79D" w14:textId="77777777" w:rsidR="005C12D3" w:rsidRPr="00701C05" w:rsidRDefault="005C12D3" w:rsidP="00F0514F">
      <w:pPr>
        <w:pStyle w:val="berschrift3"/>
      </w:pPr>
      <w:bookmarkStart w:id="79" w:name="_Toc193036836"/>
      <w:r w:rsidRPr="00701C05">
        <w:lastRenderedPageBreak/>
        <w:t xml:space="preserve">4.6.3. </w:t>
      </w:r>
      <w:r w:rsidR="00A46AD0">
        <w:t>F</w:t>
      </w:r>
      <w:r w:rsidRPr="00701C05">
        <w:t xml:space="preserve">onds, fondations et </w:t>
      </w:r>
      <w:bookmarkEnd w:id="79"/>
      <w:r w:rsidR="00CD5C93">
        <w:t>institutions d’utilité publique</w:t>
      </w:r>
    </w:p>
    <w:p w14:paraId="058EF86D" w14:textId="6B421349" w:rsidR="00CD5C93" w:rsidRDefault="00CD5C93" w:rsidP="00CD5C93">
      <w:pPr>
        <w:pStyle w:val="Textkrper"/>
      </w:pPr>
      <w:r w:rsidRPr="00C22206">
        <w:t>Lorsque l’acquisition d’une chose importante, un séjour de cure ou de vacances, une activité de loisirs, etc. ne peuvent être financés autrement ou en cas de grave dénuement, il est possible d’adresser une demande d’aide financière à des fonds, fondations ou institutions d’utilité publique</w:t>
      </w:r>
      <w:r>
        <w:t>.</w:t>
      </w:r>
    </w:p>
    <w:p w14:paraId="58DD20C6" w14:textId="77777777" w:rsidR="00CD5C93" w:rsidRDefault="00CD5C93" w:rsidP="00CD5C93">
      <w:r w:rsidRPr="00701C05">
        <w:t xml:space="preserve">Les œuvres d'entraide </w:t>
      </w:r>
      <w:r>
        <w:t>incluent notamment</w:t>
      </w:r>
      <w:r w:rsidRPr="00701C05">
        <w:t xml:space="preserve"> </w:t>
      </w:r>
      <w:r>
        <w:t xml:space="preserve">le </w:t>
      </w:r>
      <w:r w:rsidRPr="00701C05">
        <w:t xml:space="preserve">Secours </w:t>
      </w:r>
      <w:r>
        <w:t xml:space="preserve">suisse </w:t>
      </w:r>
      <w:r w:rsidRPr="00701C05">
        <w:t xml:space="preserve">d'hiver, Caritas, </w:t>
      </w:r>
      <w:r>
        <w:t xml:space="preserve">les </w:t>
      </w:r>
      <w:r w:rsidRPr="00701C05">
        <w:t xml:space="preserve">associations féminines, </w:t>
      </w:r>
      <w:r>
        <w:t>les E</w:t>
      </w:r>
      <w:r w:rsidRPr="00701C05">
        <w:t xml:space="preserve">glises, </w:t>
      </w:r>
      <w:r>
        <w:t>l’</w:t>
      </w:r>
      <w:r w:rsidRPr="00701C05">
        <w:t xml:space="preserve">Armée du Salut, etc. </w:t>
      </w:r>
    </w:p>
    <w:p w14:paraId="363F2818" w14:textId="77777777" w:rsidR="005C12D3" w:rsidRPr="00701C05" w:rsidRDefault="005C12D3" w:rsidP="005C12D3">
      <w:pPr>
        <w:shd w:val="clear" w:color="auto" w:fill="D9D9D9"/>
        <w:rPr>
          <w:color w:val="0070C0"/>
        </w:rPr>
      </w:pPr>
      <w:bookmarkStart w:id="80" w:name="_Hlk191067913"/>
      <w:r w:rsidRPr="00701C05">
        <w:rPr>
          <w:b/>
          <w:bCs/>
          <w:color w:val="0070C0"/>
          <w:shd w:val="clear" w:color="auto" w:fill="D9D9D9"/>
        </w:rPr>
        <w:t>In</w:t>
      </w:r>
      <w:r w:rsidR="00206B9C">
        <w:rPr>
          <w:b/>
          <w:bCs/>
          <w:color w:val="0070C0"/>
          <w:shd w:val="clear" w:color="auto" w:fill="D9D9D9"/>
        </w:rPr>
        <w:t>format</w:t>
      </w:r>
      <w:r w:rsidRPr="00701C05">
        <w:rPr>
          <w:b/>
          <w:bCs/>
          <w:color w:val="0070C0"/>
          <w:shd w:val="clear" w:color="auto" w:fill="D9D9D9"/>
        </w:rPr>
        <w:t xml:space="preserve">ions sur les fondations, fonds et </w:t>
      </w:r>
      <w:r w:rsidR="00CD5C93">
        <w:rPr>
          <w:b/>
          <w:bCs/>
          <w:color w:val="0070C0"/>
          <w:shd w:val="clear" w:color="auto" w:fill="D9D9D9"/>
        </w:rPr>
        <w:t>institutions d’utilité publiques</w:t>
      </w:r>
      <w:r w:rsidRPr="00701C05">
        <w:rPr>
          <w:b/>
          <w:bCs/>
          <w:color w:val="0070C0"/>
          <w:shd w:val="clear" w:color="auto" w:fill="D9D9D9"/>
        </w:rPr>
        <w:t xml:space="preserve"> </w:t>
      </w:r>
      <w:r w:rsidR="00CD5C93">
        <w:rPr>
          <w:b/>
          <w:bCs/>
          <w:color w:val="0070C0"/>
          <w:shd w:val="clear" w:color="auto" w:fill="D9D9D9"/>
        </w:rPr>
        <w:t>régionaux</w:t>
      </w:r>
      <w:r w:rsidRPr="00701C05">
        <w:rPr>
          <w:b/>
          <w:bCs/>
          <w:color w:val="0070C0"/>
          <w:shd w:val="clear" w:color="auto" w:fill="D9D9D9"/>
        </w:rPr>
        <w:t xml:space="preserve"> </w:t>
      </w:r>
      <w:r w:rsidR="00206B9C">
        <w:rPr>
          <w:b/>
          <w:bCs/>
          <w:color w:val="0070C0"/>
          <w:shd w:val="clear" w:color="auto" w:fill="D9D9D9"/>
        </w:rPr>
        <w:t xml:space="preserve">et </w:t>
      </w:r>
      <w:r w:rsidR="00CD5C93">
        <w:rPr>
          <w:b/>
          <w:bCs/>
          <w:color w:val="0070C0"/>
          <w:shd w:val="clear" w:color="auto" w:fill="D9D9D9"/>
        </w:rPr>
        <w:t>octroyant des</w:t>
      </w:r>
      <w:r w:rsidRPr="00701C05">
        <w:rPr>
          <w:b/>
          <w:bCs/>
          <w:color w:val="0070C0"/>
          <w:shd w:val="clear" w:color="auto" w:fill="D9D9D9"/>
        </w:rPr>
        <w:t xml:space="preserve"> </w:t>
      </w:r>
      <w:r w:rsidR="00CD5C93">
        <w:rPr>
          <w:b/>
          <w:bCs/>
          <w:color w:val="0070C0"/>
          <w:shd w:val="clear" w:color="auto" w:fill="D9D9D9"/>
        </w:rPr>
        <w:t>aides financières</w:t>
      </w:r>
      <w:r w:rsidRPr="00701C05">
        <w:rPr>
          <w:b/>
          <w:bCs/>
          <w:color w:val="0070C0"/>
          <w:shd w:val="clear" w:color="auto" w:fill="D9D9D9"/>
        </w:rPr>
        <w:t xml:space="preserve"> </w:t>
      </w:r>
    </w:p>
    <w:p w14:paraId="2FF1E43B" w14:textId="77777777" w:rsidR="005C12D3" w:rsidRPr="00701C05" w:rsidRDefault="005C12D3" w:rsidP="005C12D3">
      <w:pPr>
        <w:shd w:val="clear" w:color="auto" w:fill="D9D9D9"/>
        <w:rPr>
          <w:color w:val="0070C0"/>
        </w:rPr>
      </w:pPr>
      <w:r w:rsidRPr="00701C05">
        <w:rPr>
          <w:color w:val="0070C0"/>
        </w:rPr>
        <w:t>(xx)</w:t>
      </w:r>
    </w:p>
    <w:bookmarkEnd w:id="80"/>
    <w:p w14:paraId="6DCD7828" w14:textId="77777777" w:rsidR="005C12D3" w:rsidRPr="00701C05" w:rsidRDefault="005C12D3" w:rsidP="005C12D3">
      <w:pPr>
        <w:spacing w:after="120"/>
      </w:pPr>
      <w:r w:rsidRPr="00701C05">
        <w:t xml:space="preserve">Une demande d'aide </w:t>
      </w:r>
      <w:r w:rsidR="00CD5C93">
        <w:t xml:space="preserve">financière </w:t>
      </w:r>
      <w:r w:rsidR="00206B9C">
        <w:t xml:space="preserve">doit contenir </w:t>
      </w:r>
      <w:r w:rsidRPr="00701C05">
        <w:t xml:space="preserve">une </w:t>
      </w:r>
      <w:r w:rsidR="00CD5C93">
        <w:t>courte</w:t>
      </w:r>
      <w:r w:rsidRPr="00701C05">
        <w:t xml:space="preserve"> </w:t>
      </w:r>
      <w:r w:rsidR="00CD5C93">
        <w:t>présentation</w:t>
      </w:r>
      <w:r w:rsidRPr="00701C05">
        <w:t xml:space="preserve"> de la situation de la personne sous curatelle (comment </w:t>
      </w:r>
      <w:r w:rsidR="00CD5C93">
        <w:t>le dénuement</w:t>
      </w:r>
      <w:r w:rsidR="00206B9C">
        <w:t xml:space="preserve"> </w:t>
      </w:r>
      <w:r w:rsidR="00CD5C93">
        <w:t xml:space="preserve">est-il survenu </w:t>
      </w:r>
      <w:r w:rsidRPr="00701C05">
        <w:t>?)</w:t>
      </w:r>
      <w:r w:rsidR="00206B9C">
        <w:t xml:space="preserve">, </w:t>
      </w:r>
      <w:r w:rsidR="00CD5C93">
        <w:t>le budget actuel et les</w:t>
      </w:r>
      <w:r w:rsidRPr="00701C05">
        <w:t xml:space="preserve"> in</w:t>
      </w:r>
      <w:r w:rsidR="003C526C">
        <w:t xml:space="preserve">dications </w:t>
      </w:r>
      <w:r w:rsidRPr="00701C05">
        <w:t xml:space="preserve">sur l'aide </w:t>
      </w:r>
      <w:r w:rsidR="00206B9C">
        <w:t>requise</w:t>
      </w:r>
      <w:r w:rsidRPr="00701C05">
        <w:t xml:space="preserve">, </w:t>
      </w:r>
      <w:r w:rsidR="00206B9C">
        <w:t xml:space="preserve">son </w:t>
      </w:r>
      <w:r w:rsidR="003C526C">
        <w:t>but, ainsi que le</w:t>
      </w:r>
      <w:r w:rsidR="00206B9C">
        <w:t xml:space="preserve"> </w:t>
      </w:r>
      <w:r w:rsidRPr="00701C05">
        <w:t xml:space="preserve">montant </w:t>
      </w:r>
      <w:r w:rsidR="003C526C">
        <w:t>de la contribution souhaité</w:t>
      </w:r>
      <w:r w:rsidRPr="00701C05">
        <w:t xml:space="preserve">. </w:t>
      </w:r>
    </w:p>
    <w:p w14:paraId="7E8796BB" w14:textId="77777777" w:rsidR="005C12D3" w:rsidRDefault="005C12D3" w:rsidP="005C12D3">
      <w:pPr>
        <w:spacing w:after="120"/>
      </w:pPr>
      <w:r w:rsidRPr="00701C05">
        <w:t xml:space="preserve">Il peut être </w:t>
      </w:r>
      <w:r w:rsidR="00206B9C">
        <w:t>judicieux</w:t>
      </w:r>
      <w:r w:rsidRPr="00701C05">
        <w:t xml:space="preserve"> que la personne sous curatelle et </w:t>
      </w:r>
      <w:r w:rsidR="003C526C">
        <w:t>son</w:t>
      </w:r>
      <w:r w:rsidRPr="00701C05">
        <w:t xml:space="preserve"> curateur rédigent </w:t>
      </w:r>
      <w:r w:rsidR="003C526C">
        <w:t xml:space="preserve">chacun </w:t>
      </w:r>
      <w:r w:rsidRPr="00701C05">
        <w:t>un</w:t>
      </w:r>
      <w:r w:rsidR="00206B9C">
        <w:t xml:space="preserve"> courrier</w:t>
      </w:r>
      <w:r w:rsidR="003C526C">
        <w:t>. Pour éviter tout malentendu</w:t>
      </w:r>
      <w:r w:rsidRPr="00701C05">
        <w:t xml:space="preserve">, </w:t>
      </w:r>
      <w:r w:rsidR="003C526C">
        <w:t>les deux</w:t>
      </w:r>
      <w:r w:rsidRPr="00701C05">
        <w:t xml:space="preserve"> lettres d</w:t>
      </w:r>
      <w:r w:rsidR="003C526C">
        <w:t xml:space="preserve">evraient cependant être </w:t>
      </w:r>
      <w:r w:rsidRPr="00701C05">
        <w:t xml:space="preserve">envoyées ensemble. Souvent, les </w:t>
      </w:r>
      <w:r w:rsidR="003C526C">
        <w:t>organismes d’assistance</w:t>
      </w:r>
      <w:r w:rsidRPr="00701C05">
        <w:t xml:space="preserve"> ne </w:t>
      </w:r>
      <w:r w:rsidR="00206B9C">
        <w:t xml:space="preserve">répondent </w:t>
      </w:r>
      <w:r w:rsidRPr="00701C05">
        <w:t xml:space="preserve">qu'aux demandes ayant un caractère officiel. </w:t>
      </w:r>
      <w:r w:rsidR="0070360A" w:rsidRPr="00701C05">
        <w:t xml:space="preserve">Parfois, les demandes doivent être </w:t>
      </w:r>
      <w:r w:rsidR="00206B9C">
        <w:t>soumises via</w:t>
      </w:r>
      <w:r w:rsidR="0070360A" w:rsidRPr="00701C05">
        <w:t xml:space="preserve"> </w:t>
      </w:r>
      <w:r w:rsidR="00206B9C">
        <w:t>d</w:t>
      </w:r>
      <w:r w:rsidR="0070360A" w:rsidRPr="00701C05">
        <w:t xml:space="preserve">es formulaires </w:t>
      </w:r>
      <w:r w:rsidR="00206B9C">
        <w:t>propres à</w:t>
      </w:r>
      <w:r w:rsidR="0070360A" w:rsidRPr="00701C05">
        <w:t xml:space="preserve"> la fondation ou </w:t>
      </w:r>
      <w:r w:rsidR="00206B9C">
        <w:t>a</w:t>
      </w:r>
      <w:r w:rsidR="0070360A" w:rsidRPr="00701C05">
        <w:t xml:space="preserve">u fonds, parfois </w:t>
      </w:r>
      <w:r w:rsidR="00206B9C">
        <w:t>unique</w:t>
      </w:r>
      <w:r w:rsidR="0070360A" w:rsidRPr="00701C05">
        <w:t xml:space="preserve">ment </w:t>
      </w:r>
      <w:r w:rsidR="0070360A" w:rsidRPr="00701C05">
        <w:rPr>
          <w:color w:val="000000" w:themeColor="text1"/>
        </w:rPr>
        <w:t>en ligne (</w:t>
      </w:r>
      <w:r w:rsidR="00206B9C">
        <w:rPr>
          <w:color w:val="000000" w:themeColor="text1"/>
        </w:rPr>
        <w:t>p. ex.</w:t>
      </w:r>
      <w:r w:rsidR="0070360A" w:rsidRPr="00701C05">
        <w:rPr>
          <w:color w:val="000000" w:themeColor="text1"/>
        </w:rPr>
        <w:t xml:space="preserve"> </w:t>
      </w:r>
      <w:hyperlink r:id="rId28" w:history="1">
        <w:r w:rsidR="0070360A" w:rsidRPr="00701C05">
          <w:rPr>
            <w:rStyle w:val="Hyperlink"/>
            <w:color w:val="000000" w:themeColor="text1"/>
          </w:rPr>
          <w:t>fondation Hatt-Bucher</w:t>
        </w:r>
      </w:hyperlink>
      <w:r w:rsidR="0070360A" w:rsidRPr="00701C05">
        <w:rPr>
          <w:color w:val="000000" w:themeColor="text1"/>
        </w:rPr>
        <w:t xml:space="preserve">). </w:t>
      </w:r>
      <w:r w:rsidRPr="00701C05">
        <w:rPr>
          <w:color w:val="000000" w:themeColor="text1"/>
        </w:rPr>
        <w:t xml:space="preserve">Il est </w:t>
      </w:r>
      <w:r w:rsidR="00206B9C">
        <w:rPr>
          <w:color w:val="000000" w:themeColor="text1"/>
        </w:rPr>
        <w:t>recommandé</w:t>
      </w:r>
      <w:r w:rsidRPr="00701C05">
        <w:rPr>
          <w:color w:val="000000" w:themeColor="text1"/>
        </w:rPr>
        <w:t xml:space="preserve"> </w:t>
      </w:r>
      <w:r w:rsidRPr="00701C05">
        <w:t xml:space="preserve">de joindre une copie de l'acte de nomination </w:t>
      </w:r>
      <w:r w:rsidR="00206B9C">
        <w:t xml:space="preserve">du curateur </w:t>
      </w:r>
      <w:r w:rsidRPr="00701C05">
        <w:t>ou du dispositif</w:t>
      </w:r>
      <w:r w:rsidR="00206B9C">
        <w:t xml:space="preserve"> de </w:t>
      </w:r>
      <w:r w:rsidR="003C526C">
        <w:t xml:space="preserve">la </w:t>
      </w:r>
      <w:r w:rsidR="00206B9C">
        <w:t>décision</w:t>
      </w:r>
      <w:r w:rsidRPr="00701C05">
        <w:t>.</w:t>
      </w:r>
    </w:p>
    <w:p w14:paraId="32AE7C0B" w14:textId="77777777" w:rsidR="003C526C" w:rsidRDefault="003C526C" w:rsidP="005C12D3">
      <w:pPr>
        <w:spacing w:after="120"/>
      </w:pPr>
    </w:p>
    <w:p w14:paraId="6AD9926D" w14:textId="77777777" w:rsidR="009A1A01" w:rsidRPr="00701C05" w:rsidRDefault="009A1A01" w:rsidP="009A1A01">
      <w:pPr>
        <w:pStyle w:val="berschrift3"/>
      </w:pPr>
      <w:bookmarkStart w:id="81" w:name="_Toc193036837"/>
      <w:r w:rsidRPr="00701C05">
        <w:t>4.</w:t>
      </w:r>
      <w:r w:rsidR="00F12809" w:rsidRPr="00701C05">
        <w:t>6</w:t>
      </w:r>
      <w:r w:rsidRPr="00701C05">
        <w:t>.</w:t>
      </w:r>
      <w:r w:rsidR="00412018" w:rsidRPr="00701C05">
        <w:t xml:space="preserve">4 </w:t>
      </w:r>
      <w:r w:rsidRPr="00701C05">
        <w:t xml:space="preserve">Déclaration </w:t>
      </w:r>
      <w:bookmarkEnd w:id="81"/>
      <w:r w:rsidR="00CB684C">
        <w:t>d’impôts</w:t>
      </w:r>
    </w:p>
    <w:p w14:paraId="37D35709" w14:textId="77777777" w:rsidR="00CB684C" w:rsidRDefault="009A1A01" w:rsidP="005D0FAD">
      <w:r w:rsidRPr="00701C05">
        <w:t>En cas de gestion des revenus ou de la fortune</w:t>
      </w:r>
      <w:r w:rsidR="00B87B52" w:rsidRPr="00701C05">
        <w:t xml:space="preserve">, </w:t>
      </w:r>
      <w:r w:rsidR="00206B9C">
        <w:t>le curateur</w:t>
      </w:r>
      <w:r w:rsidR="00B87B52" w:rsidRPr="00701C05">
        <w:t xml:space="preserve"> doit </w:t>
      </w:r>
      <w:r w:rsidR="00E24AFB" w:rsidRPr="00701C05">
        <w:t xml:space="preserve">remplir </w:t>
      </w:r>
      <w:r w:rsidR="00341A07" w:rsidRPr="00701C05">
        <w:t xml:space="preserve">correctement </w:t>
      </w:r>
      <w:r w:rsidR="00CB684C">
        <w:t xml:space="preserve">la déclaration d’impôts de la personne concernée </w:t>
      </w:r>
      <w:r w:rsidR="00206B9C">
        <w:t xml:space="preserve">et </w:t>
      </w:r>
      <w:r w:rsidR="00CB684C">
        <w:t xml:space="preserve">la déposer </w:t>
      </w:r>
      <w:r w:rsidR="00206B9C">
        <w:t>dans les délais impartis, en l’impliquant autant que possible</w:t>
      </w:r>
      <w:r w:rsidR="00341A07" w:rsidRPr="00701C05">
        <w:t xml:space="preserve">. </w:t>
      </w:r>
      <w:r w:rsidR="00B87B52" w:rsidRPr="00701C05">
        <w:t xml:space="preserve">En accord avec le </w:t>
      </w:r>
      <w:r w:rsidRPr="00701C05">
        <w:t xml:space="preserve">service </w:t>
      </w:r>
      <w:r w:rsidR="00206B9C">
        <w:t>spécialisé pour curateurs privés</w:t>
      </w:r>
      <w:r w:rsidR="00B87B52" w:rsidRPr="00701C05">
        <w:t xml:space="preserve">, cette tâche peut être confiée à une personne externe </w:t>
      </w:r>
      <w:r w:rsidR="00956876" w:rsidRPr="00701C05">
        <w:t>si nécessaire</w:t>
      </w:r>
      <w:r w:rsidR="00B87B52" w:rsidRPr="00701C05">
        <w:t xml:space="preserve">. </w:t>
      </w:r>
      <w:r w:rsidR="00F762CA">
        <w:t>Etant donné que</w:t>
      </w:r>
      <w:r w:rsidR="00F762CA" w:rsidRPr="00206B9C">
        <w:t xml:space="preserve"> </w:t>
      </w:r>
      <w:r w:rsidR="00CB684C">
        <w:t>la</w:t>
      </w:r>
      <w:r w:rsidR="00F762CA" w:rsidRPr="00206B9C">
        <w:t xml:space="preserve"> déclaration d’impôts fait partie des </w:t>
      </w:r>
      <w:r w:rsidR="00CB684C">
        <w:t>tâches confiées au</w:t>
      </w:r>
      <w:r w:rsidR="00F762CA" w:rsidRPr="00206B9C">
        <w:t xml:space="preserve"> curateur, celui-ci est responsable de </w:t>
      </w:r>
      <w:r w:rsidR="00CB684C">
        <w:t xml:space="preserve">son </w:t>
      </w:r>
      <w:r w:rsidR="00F762CA" w:rsidRPr="00206B9C">
        <w:t>exactitude et de l’</w:t>
      </w:r>
      <w:r w:rsidR="00CB684C">
        <w:t>intégralité de son contenu</w:t>
      </w:r>
      <w:r w:rsidR="00F762CA" w:rsidRPr="00206B9C">
        <w:t xml:space="preserve">. </w:t>
      </w:r>
      <w:r w:rsidR="00CB684C">
        <w:t>Au besoin, l</w:t>
      </w:r>
      <w:r w:rsidR="00F762CA" w:rsidRPr="00206B9C">
        <w:t xml:space="preserve">’administration fiscale compétente </w:t>
      </w:r>
      <w:r w:rsidR="00CB684C">
        <w:t>renseigne</w:t>
      </w:r>
      <w:r w:rsidR="00F762CA">
        <w:t xml:space="preserve"> les curateurs sur les questions liées à la fiscalité</w:t>
      </w:r>
      <w:r w:rsidR="00F762CA" w:rsidRPr="00206B9C">
        <w:t xml:space="preserve"> et</w:t>
      </w:r>
      <w:r w:rsidR="00F762CA">
        <w:t xml:space="preserve"> leur</w:t>
      </w:r>
      <w:r w:rsidR="00F762CA" w:rsidRPr="00206B9C">
        <w:t xml:space="preserve"> fourni</w:t>
      </w:r>
      <w:r w:rsidR="00CB684C">
        <w:t>t</w:t>
      </w:r>
      <w:r w:rsidR="00F762CA" w:rsidRPr="00206B9C">
        <w:t xml:space="preserve"> des </w:t>
      </w:r>
      <w:r w:rsidR="00F762CA">
        <w:t>notices</w:t>
      </w:r>
      <w:r w:rsidR="00F762CA" w:rsidRPr="00206B9C">
        <w:t xml:space="preserve"> </w:t>
      </w:r>
      <w:r w:rsidR="00CB684C">
        <w:t xml:space="preserve">relatives à des thèmes </w:t>
      </w:r>
      <w:r w:rsidR="00F762CA" w:rsidRPr="00206B9C">
        <w:t>spécifiques</w:t>
      </w:r>
      <w:r w:rsidR="00F762CA">
        <w:t xml:space="preserve">. </w:t>
      </w:r>
      <w:r w:rsidR="0070360A" w:rsidRPr="00701C05">
        <w:t>En règle générale, la déclaration d'impôt peut être remplie par voie électronique</w:t>
      </w:r>
      <w:r w:rsidR="00206B9C" w:rsidRPr="00206B9C">
        <w:t>.</w:t>
      </w:r>
    </w:p>
    <w:p w14:paraId="41BEBC6D" w14:textId="77777777" w:rsidR="00341A07" w:rsidRDefault="00B87B52" w:rsidP="005D0FAD">
      <w:r w:rsidRPr="00701C05">
        <w:t xml:space="preserve">Il est important que le curateur </w:t>
      </w:r>
      <w:r w:rsidR="00341A07" w:rsidRPr="00701C05">
        <w:t xml:space="preserve">demande également le remboursement de l'impôt anticipé sur le formulaire </w:t>
      </w:r>
      <w:r w:rsidR="00AB7B2A">
        <w:t>ad hoc</w:t>
      </w:r>
      <w:r w:rsidR="00341A07" w:rsidRPr="00701C05">
        <w:t xml:space="preserve"> de la déclaration d'impôt</w:t>
      </w:r>
      <w:r w:rsidR="00AB7B2A">
        <w:t xml:space="preserve">, en mentionnant </w:t>
      </w:r>
      <w:r w:rsidR="00341A07" w:rsidRPr="00701C05">
        <w:t xml:space="preserve">les déductions de l'impôt anticipé sur les </w:t>
      </w:r>
      <w:r w:rsidR="00AB7B2A">
        <w:t>revenus</w:t>
      </w:r>
      <w:r w:rsidR="00341A07" w:rsidRPr="00701C05">
        <w:t xml:space="preserve"> de </w:t>
      </w:r>
      <w:r w:rsidR="00AB7B2A">
        <w:t xml:space="preserve">la </w:t>
      </w:r>
      <w:r w:rsidR="00341A07" w:rsidRPr="00701C05">
        <w:t xml:space="preserve">fortune </w:t>
      </w:r>
      <w:r w:rsidR="00F762CA">
        <w:t>respectifs</w:t>
      </w:r>
      <w:r w:rsidR="00341A07" w:rsidRPr="00701C05">
        <w:t xml:space="preserve">. </w:t>
      </w:r>
      <w:r w:rsidR="00AB7B2A">
        <w:t>Le</w:t>
      </w:r>
      <w:r w:rsidR="00341A07" w:rsidRPr="00701C05">
        <w:t xml:space="preserve"> remboursement de l'impôt anticipé est déduit des impôts cantonaux et communaux de l'année concernée</w:t>
      </w:r>
      <w:r w:rsidR="00AB7B2A" w:rsidRPr="00C22206">
        <w:t>.</w:t>
      </w:r>
    </w:p>
    <w:p w14:paraId="4D4F785D" w14:textId="77777777" w:rsidR="0071558C" w:rsidRDefault="009D2B22" w:rsidP="005D0FAD">
      <w:r w:rsidRPr="00701C05">
        <w:t xml:space="preserve">Si </w:t>
      </w:r>
      <w:r w:rsidR="00AB7B2A">
        <w:t>la</w:t>
      </w:r>
      <w:r w:rsidRPr="00701C05">
        <w:t xml:space="preserve"> </w:t>
      </w:r>
      <w:r w:rsidR="009D730C" w:rsidRPr="00701C05">
        <w:t xml:space="preserve">personne sous curatelle </w:t>
      </w:r>
      <w:r w:rsidRPr="00701C05">
        <w:t xml:space="preserve">vit dans un home ou nécessite des soins </w:t>
      </w:r>
      <w:r w:rsidR="00F762CA">
        <w:t>intensifs</w:t>
      </w:r>
      <w:r w:rsidRPr="00701C05">
        <w:t xml:space="preserve">, il </w:t>
      </w:r>
      <w:r w:rsidR="00F762CA">
        <w:t xml:space="preserve">est important de </w:t>
      </w:r>
      <w:r w:rsidR="00AB7B2A">
        <w:t xml:space="preserve">noter que </w:t>
      </w:r>
      <w:r w:rsidRPr="00701C05">
        <w:t xml:space="preserve">les </w:t>
      </w:r>
      <w:r w:rsidR="0071558C" w:rsidRPr="00701C05">
        <w:t xml:space="preserve">frais </w:t>
      </w:r>
      <w:r w:rsidR="00F762CA">
        <w:t>médicaux</w:t>
      </w:r>
      <w:r w:rsidR="0071558C" w:rsidRPr="00701C05">
        <w:t xml:space="preserve">, </w:t>
      </w:r>
      <w:r w:rsidRPr="00701C05">
        <w:t xml:space="preserve">taxes </w:t>
      </w:r>
      <w:r w:rsidR="002A4C6B">
        <w:t>journalières du</w:t>
      </w:r>
      <w:r w:rsidRPr="00701C05">
        <w:t xml:space="preserve"> home ou </w:t>
      </w:r>
      <w:r w:rsidR="00AB7B2A">
        <w:t>frais liés</w:t>
      </w:r>
      <w:r w:rsidR="0071558C" w:rsidRPr="00701C05">
        <w:t xml:space="preserve"> à un handicap</w:t>
      </w:r>
      <w:r w:rsidR="00AB7B2A">
        <w:t xml:space="preserve"> peuvent être déduits.</w:t>
      </w:r>
    </w:p>
    <w:p w14:paraId="7CC96EA9" w14:textId="77777777" w:rsidR="00517C7A" w:rsidRDefault="00341A07" w:rsidP="00517C7A">
      <w:r w:rsidRPr="00701C05">
        <w:t>Les cas particuliers (</w:t>
      </w:r>
      <w:r w:rsidR="00F762CA">
        <w:t>changement</w:t>
      </w:r>
      <w:r w:rsidRPr="00701C05">
        <w:t xml:space="preserve"> </w:t>
      </w:r>
      <w:r w:rsidR="00F762CA">
        <w:t>de</w:t>
      </w:r>
      <w:r w:rsidRPr="00701C05">
        <w:t xml:space="preserve"> canton ou </w:t>
      </w:r>
      <w:r w:rsidR="00F762CA">
        <w:t xml:space="preserve">de </w:t>
      </w:r>
      <w:r w:rsidRPr="00701C05">
        <w:t xml:space="preserve">pays, décès, gains </w:t>
      </w:r>
      <w:r w:rsidR="00F762CA">
        <w:t>de loterie</w:t>
      </w:r>
      <w:r w:rsidRPr="00701C05">
        <w:t xml:space="preserve">, divorce, séparation, succession, </w:t>
      </w:r>
      <w:r w:rsidR="00E24AFB" w:rsidRPr="00701C05">
        <w:t>comptes d'épargne pour l'entretien d</w:t>
      </w:r>
      <w:r w:rsidR="00F762CA">
        <w:t xml:space="preserve">’une </w:t>
      </w:r>
      <w:r w:rsidR="00E24AFB" w:rsidRPr="00701C05">
        <w:t>tombe</w:t>
      </w:r>
      <w:r w:rsidRPr="00701C05">
        <w:t xml:space="preserve">, etc.) </w:t>
      </w:r>
      <w:r w:rsidR="00B87B52" w:rsidRPr="00701C05">
        <w:t xml:space="preserve">doivent </w:t>
      </w:r>
      <w:r w:rsidR="00517C7A">
        <w:t>être spécifiquement mentionnés</w:t>
      </w:r>
      <w:r w:rsidRPr="00701C05">
        <w:t xml:space="preserve">. Des </w:t>
      </w:r>
      <w:r w:rsidR="00517C7A">
        <w:t>notices/</w:t>
      </w:r>
      <w:r w:rsidRPr="00701C05">
        <w:t xml:space="preserve">fiches d'information sont disponibles pour la plupart de ces </w:t>
      </w:r>
      <w:r w:rsidR="00517C7A">
        <w:t>situations.</w:t>
      </w:r>
    </w:p>
    <w:p w14:paraId="56A7324B" w14:textId="77777777" w:rsidR="00EE2A2B" w:rsidRPr="00701C05" w:rsidRDefault="00EE2A2B" w:rsidP="00FB0048">
      <w:pPr>
        <w:spacing w:after="120"/>
        <w:ind w:right="-285"/>
      </w:pPr>
      <w:r w:rsidRPr="00701C05">
        <w:lastRenderedPageBreak/>
        <w:t xml:space="preserve">Les revenus suivants ne sont pas imposables et ne doivent pas </w:t>
      </w:r>
      <w:r w:rsidR="00517C7A">
        <w:t>figurer</w:t>
      </w:r>
      <w:r w:rsidRPr="00701C05">
        <w:t xml:space="preserve"> dans la déclaration d'impôt :</w:t>
      </w:r>
    </w:p>
    <w:p w14:paraId="67414C79" w14:textId="77777777" w:rsidR="00EE2A2B" w:rsidRDefault="00EE2A2B" w:rsidP="00526778">
      <w:pPr>
        <w:pStyle w:val="Listenabsatz"/>
        <w:numPr>
          <w:ilvl w:val="0"/>
          <w:numId w:val="9"/>
        </w:numPr>
        <w:ind w:left="714" w:hanging="357"/>
        <w:contextualSpacing w:val="0"/>
      </w:pPr>
      <w:r>
        <w:t>Prestations complémentaires à l'AVS/AI</w:t>
      </w:r>
    </w:p>
    <w:p w14:paraId="4F1FA702" w14:textId="77777777" w:rsidR="00EE2A2B" w:rsidRDefault="00EE2A2B" w:rsidP="00526778">
      <w:pPr>
        <w:pStyle w:val="Listenabsatz"/>
        <w:numPr>
          <w:ilvl w:val="0"/>
          <w:numId w:val="9"/>
        </w:numPr>
        <w:ind w:left="714" w:hanging="357"/>
        <w:contextualSpacing w:val="0"/>
      </w:pPr>
      <w:r>
        <w:t>Allocation</w:t>
      </w:r>
      <w:r w:rsidR="00AA594E">
        <w:t xml:space="preserve"> pour impotent</w:t>
      </w:r>
    </w:p>
    <w:p w14:paraId="0C56C488" w14:textId="77777777" w:rsidR="00EE2A2B" w:rsidRPr="00701C05" w:rsidRDefault="00EE2A2B" w:rsidP="00526778">
      <w:pPr>
        <w:pStyle w:val="Listenabsatz"/>
        <w:numPr>
          <w:ilvl w:val="0"/>
          <w:numId w:val="9"/>
        </w:numPr>
        <w:ind w:left="714" w:hanging="357"/>
        <w:contextualSpacing w:val="0"/>
      </w:pPr>
      <w:r w:rsidRPr="00701C05">
        <w:t xml:space="preserve">Subventions pour frais </w:t>
      </w:r>
      <w:r w:rsidR="00517C7A">
        <w:t>médicaux</w:t>
      </w:r>
    </w:p>
    <w:p w14:paraId="77BE4FD9" w14:textId="77777777" w:rsidR="00EE2A2B" w:rsidRDefault="00EE2A2B" w:rsidP="00526778">
      <w:pPr>
        <w:pStyle w:val="Listenabsatz"/>
        <w:numPr>
          <w:ilvl w:val="0"/>
          <w:numId w:val="9"/>
        </w:numPr>
        <w:ind w:left="714" w:hanging="357"/>
        <w:contextualSpacing w:val="0"/>
      </w:pPr>
      <w:r>
        <w:t xml:space="preserve">Prestations de Pro </w:t>
      </w:r>
      <w:proofErr w:type="spellStart"/>
      <w:r>
        <w:t>Senectute</w:t>
      </w:r>
      <w:proofErr w:type="spellEnd"/>
      <w:r>
        <w:t xml:space="preserve">/Pro </w:t>
      </w:r>
      <w:proofErr w:type="spellStart"/>
      <w:r>
        <w:t>Infirmis</w:t>
      </w:r>
      <w:proofErr w:type="spellEnd"/>
    </w:p>
    <w:p w14:paraId="303D183A" w14:textId="77777777" w:rsidR="0071558C" w:rsidRPr="00517C7A" w:rsidRDefault="0071558C" w:rsidP="00526778">
      <w:pPr>
        <w:pStyle w:val="Listenabsatz"/>
        <w:numPr>
          <w:ilvl w:val="0"/>
          <w:numId w:val="9"/>
        </w:numPr>
        <w:ind w:left="714" w:hanging="357"/>
        <w:contextualSpacing w:val="0"/>
      </w:pPr>
      <w:r w:rsidRPr="00517C7A">
        <w:t>Indemnité</w:t>
      </w:r>
      <w:r w:rsidR="00517C7A" w:rsidRPr="00517C7A">
        <w:t>s</w:t>
      </w:r>
      <w:r w:rsidRPr="00517C7A">
        <w:t xml:space="preserve"> de réparation, </w:t>
      </w:r>
      <w:r w:rsidR="00517C7A">
        <w:t>compensations pour tort moral</w:t>
      </w:r>
    </w:p>
    <w:p w14:paraId="32D73ABE" w14:textId="77777777" w:rsidR="00827EBC" w:rsidRPr="00517C7A" w:rsidRDefault="00827EBC" w:rsidP="005D0FAD">
      <w:pPr>
        <w:pStyle w:val="Listenabsatz"/>
      </w:pPr>
    </w:p>
    <w:p w14:paraId="05F5646B" w14:textId="77777777" w:rsidR="00827EBC" w:rsidRPr="00EE0236" w:rsidRDefault="00827EBC" w:rsidP="006838E5">
      <w:pPr>
        <w:pStyle w:val="berschrift4"/>
      </w:pPr>
      <w:r w:rsidRPr="00EE0236">
        <w:t>a) Restitution de délai</w:t>
      </w:r>
    </w:p>
    <w:p w14:paraId="321A04BC" w14:textId="77777777" w:rsidR="00EE0236" w:rsidRPr="00701C05" w:rsidRDefault="00EE0236" w:rsidP="005D0FAD">
      <w:r w:rsidRPr="00EE0236">
        <w:t xml:space="preserve">Si une personne sous curatelle n’a pas pu soumettre sa déclaration </w:t>
      </w:r>
      <w:r w:rsidR="00FB0048">
        <w:t>d’impôts</w:t>
      </w:r>
      <w:r w:rsidRPr="00EE0236">
        <w:t xml:space="preserve"> dans les délais</w:t>
      </w:r>
      <w:r>
        <w:t xml:space="preserve"> </w:t>
      </w:r>
      <w:r w:rsidRPr="00EE0236">
        <w:t>avant l’inst</w:t>
      </w:r>
      <w:r w:rsidR="00FB0048">
        <w:t>itution</w:t>
      </w:r>
      <w:r w:rsidRPr="00EE0236">
        <w:t xml:space="preserve"> de la curatelle</w:t>
      </w:r>
      <w:r w:rsidR="00FB0048">
        <w:t xml:space="preserve"> </w:t>
      </w:r>
      <w:r w:rsidR="00FB0048" w:rsidRPr="00EE0236">
        <w:t>pour des raisons de santé</w:t>
      </w:r>
      <w:r w:rsidRPr="00EE0236">
        <w:t>, il convient d</w:t>
      </w:r>
      <w:r>
        <w:t xml:space="preserve">’en informer </w:t>
      </w:r>
      <w:r w:rsidRPr="00EE0236">
        <w:t xml:space="preserve">l’administration fiscale compétente et de </w:t>
      </w:r>
      <w:r>
        <w:t xml:space="preserve">lui </w:t>
      </w:r>
      <w:r w:rsidRPr="00EE0236">
        <w:t xml:space="preserve">demander </w:t>
      </w:r>
      <w:r>
        <w:t>de restituer le délai</w:t>
      </w:r>
      <w:r w:rsidRPr="00EE0236">
        <w:t>.</w:t>
      </w:r>
    </w:p>
    <w:p w14:paraId="2B346C0D" w14:textId="77777777" w:rsidR="00FB0048" w:rsidRPr="00701C05" w:rsidRDefault="00341A07" w:rsidP="005D0FAD">
      <w:r w:rsidRPr="00701C05">
        <w:t xml:space="preserve">Si le délai n'est pas encore </w:t>
      </w:r>
      <w:r w:rsidR="00FB0048">
        <w:t>échu</w:t>
      </w:r>
      <w:r w:rsidR="00EE0236">
        <w:t xml:space="preserve">, mais </w:t>
      </w:r>
      <w:r w:rsidR="00695FCC" w:rsidRPr="00701C05">
        <w:t xml:space="preserve">que le curateur </w:t>
      </w:r>
      <w:r w:rsidR="00EE0236">
        <w:t xml:space="preserve">ne dispose pas encore de toutes les </w:t>
      </w:r>
      <w:r w:rsidRPr="00701C05">
        <w:t xml:space="preserve">informations </w:t>
      </w:r>
      <w:r w:rsidR="00695FCC" w:rsidRPr="00701C05">
        <w:t>pour remplir la déclaration d'impôt</w:t>
      </w:r>
      <w:r w:rsidR="00FB0048">
        <w:t>s</w:t>
      </w:r>
      <w:r w:rsidRPr="00701C05">
        <w:t xml:space="preserve">, </w:t>
      </w:r>
      <w:r w:rsidR="00695FCC" w:rsidRPr="00701C05">
        <w:t>il est possible de demander une prolongation du délai.</w:t>
      </w:r>
    </w:p>
    <w:p w14:paraId="1521FAB4" w14:textId="77777777" w:rsidR="00827EBC" w:rsidRPr="00701C05" w:rsidRDefault="00827EBC" w:rsidP="006838E5">
      <w:pPr>
        <w:pStyle w:val="berschrift4"/>
      </w:pPr>
      <w:r w:rsidRPr="00701C05">
        <w:t xml:space="preserve">b) </w:t>
      </w:r>
      <w:r w:rsidR="00EE0236">
        <w:t>D</w:t>
      </w:r>
      <w:r w:rsidRPr="00701C05">
        <w:t xml:space="preserve">emande de remise ou </w:t>
      </w:r>
      <w:r w:rsidR="00907DD7">
        <w:t xml:space="preserve">de sursis de paiement des </w:t>
      </w:r>
      <w:r w:rsidRPr="00701C05">
        <w:t>impôts</w:t>
      </w:r>
    </w:p>
    <w:p w14:paraId="539B85E9" w14:textId="77777777" w:rsidR="008325C0" w:rsidRDefault="00AA594E" w:rsidP="00884D86">
      <w:pPr>
        <w:pStyle w:val="Textkrper"/>
        <w:rPr>
          <w:color w:val="000000" w:themeColor="text1"/>
        </w:rPr>
      </w:pPr>
      <w:r w:rsidRPr="00701C05">
        <w:t xml:space="preserve">Si le paiement des impôts </w:t>
      </w:r>
      <w:r w:rsidR="00FB0048">
        <w:t xml:space="preserve">passés en force </w:t>
      </w:r>
      <w:r w:rsidR="00907DD7">
        <w:t>représente</w:t>
      </w:r>
      <w:r w:rsidRPr="00701C05">
        <w:t xml:space="preserve"> une charge trop lourde pour une personne</w:t>
      </w:r>
      <w:r w:rsidR="009D730C" w:rsidRPr="00701C05">
        <w:t xml:space="preserve"> sous curatelle</w:t>
      </w:r>
      <w:r w:rsidRPr="00701C05">
        <w:t xml:space="preserve">, </w:t>
      </w:r>
      <w:r w:rsidR="00907DD7">
        <w:t xml:space="preserve">il est possible de déposer </w:t>
      </w:r>
      <w:r w:rsidRPr="00701C05">
        <w:t>une demande de remise d'impôt</w:t>
      </w:r>
      <w:r w:rsidR="00907DD7">
        <w:t>s</w:t>
      </w:r>
      <w:r w:rsidRPr="00701C05">
        <w:t xml:space="preserve">. </w:t>
      </w:r>
      <w:r w:rsidR="00907DD7">
        <w:t xml:space="preserve">Cette mesure </w:t>
      </w:r>
      <w:r w:rsidR="002669AD">
        <w:t xml:space="preserve">a pour objectif d’améliorer durablement </w:t>
      </w:r>
      <w:r w:rsidRPr="00701C05">
        <w:t xml:space="preserve">la situation </w:t>
      </w:r>
      <w:r w:rsidR="00907DD7">
        <w:t>financière</w:t>
      </w:r>
      <w:r w:rsidRPr="00701C05">
        <w:t xml:space="preserve"> du contribuable. Les règles </w:t>
      </w:r>
      <w:r w:rsidR="00907DD7">
        <w:t>applicables</w:t>
      </w:r>
      <w:r w:rsidRPr="00701C05">
        <w:t xml:space="preserve"> figurent dans la loi fiscale d</w:t>
      </w:r>
      <w:r w:rsidR="00907DD7">
        <w:t>e chaque</w:t>
      </w:r>
      <w:r w:rsidRPr="00701C05">
        <w:t xml:space="preserve"> canton. Parfois, </w:t>
      </w:r>
      <w:r w:rsidR="002669AD">
        <w:t>des problèmes financiers</w:t>
      </w:r>
      <w:r w:rsidRPr="00701C05">
        <w:t xml:space="preserve">, des charges </w:t>
      </w:r>
      <w:r w:rsidR="00907DD7">
        <w:t>familiales</w:t>
      </w:r>
      <w:r w:rsidRPr="00701C05">
        <w:t xml:space="preserve"> élevées ou </w:t>
      </w:r>
      <w:r w:rsidR="00907DD7">
        <w:t>un</w:t>
      </w:r>
      <w:r w:rsidR="002669AD">
        <w:t xml:space="preserve"> besoin d’assistance </w:t>
      </w:r>
      <w:r w:rsidR="00907DD7">
        <w:t xml:space="preserve">prolongé </w:t>
      </w:r>
      <w:r w:rsidR="002669AD">
        <w:t>sont</w:t>
      </w:r>
      <w:r w:rsidRPr="00701C05">
        <w:t xml:space="preserve"> reconnus comme des motifs </w:t>
      </w:r>
      <w:r w:rsidR="00907DD7">
        <w:t>pour obtenir une</w:t>
      </w:r>
      <w:r w:rsidRPr="00701C05">
        <w:t xml:space="preserve"> remise d'impôt</w:t>
      </w:r>
      <w:r w:rsidR="00907DD7">
        <w:t>s</w:t>
      </w:r>
      <w:r w:rsidRPr="00701C05">
        <w:t xml:space="preserve">. </w:t>
      </w:r>
      <w:r w:rsidR="00907DD7">
        <w:t>Cependant, ces demandes sont souvent refusées</w:t>
      </w:r>
      <w:r w:rsidRPr="00701C05">
        <w:t xml:space="preserve">. </w:t>
      </w:r>
      <w:r w:rsidR="008325C0">
        <w:t>En cas de rejet, l</w:t>
      </w:r>
      <w:r w:rsidRPr="00701C05">
        <w:t xml:space="preserve">e curateur peut alors convenir d'un paiement </w:t>
      </w:r>
      <w:r w:rsidR="002669AD">
        <w:t>par acomptes</w:t>
      </w:r>
      <w:r w:rsidRPr="00701C05">
        <w:t xml:space="preserve"> ou d'un sursis (</w:t>
      </w:r>
      <w:r w:rsidR="008325C0">
        <w:t xml:space="preserve">report du </w:t>
      </w:r>
      <w:r w:rsidRPr="00701C05">
        <w:t>paiement de la dette</w:t>
      </w:r>
      <w:r w:rsidR="008325C0">
        <w:t xml:space="preserve"> jusqu’à </w:t>
      </w:r>
      <w:r w:rsidR="002669AD">
        <w:t>ce que la</w:t>
      </w:r>
      <w:r w:rsidRPr="00701C05">
        <w:t xml:space="preserve"> </w:t>
      </w:r>
      <w:r w:rsidR="009D730C" w:rsidRPr="00701C05">
        <w:t>personne sous curatelle</w:t>
      </w:r>
      <w:r w:rsidR="002669AD">
        <w:t xml:space="preserve"> soit revenue à meilleure fortune</w:t>
      </w:r>
      <w:r w:rsidRPr="00701C05">
        <w:t xml:space="preserve">). </w:t>
      </w:r>
      <w:r w:rsidR="008325C0" w:rsidRPr="008325C0">
        <w:t xml:space="preserve">Lorsqu’une personne n’est pas en mesure de payer ses dettes fiscales et qu’aucun </w:t>
      </w:r>
      <w:r w:rsidR="002669AD">
        <w:t>arrangement</w:t>
      </w:r>
      <w:r w:rsidR="008325C0" w:rsidRPr="008325C0">
        <w:t xml:space="preserve"> n’a pu être trouvé, une poursuite peut être engagée</w:t>
      </w:r>
      <w:r w:rsidR="002669AD" w:rsidRPr="002669AD">
        <w:t xml:space="preserve"> </w:t>
      </w:r>
      <w:r w:rsidR="00695FCC" w:rsidRPr="00701C05">
        <w:rPr>
          <w:color w:val="000000" w:themeColor="text1"/>
        </w:rPr>
        <w:t>(</w:t>
      </w:r>
      <w:r w:rsidR="008325C0">
        <w:rPr>
          <w:color w:val="000000" w:themeColor="text1"/>
        </w:rPr>
        <w:t>cf.</w:t>
      </w:r>
      <w:r w:rsidR="00695FCC" w:rsidRPr="00701C05">
        <w:rPr>
          <w:color w:val="000000" w:themeColor="text1"/>
        </w:rPr>
        <w:t xml:space="preserve"> </w:t>
      </w:r>
      <w:hyperlink w:anchor="_c)_Betreibungen" w:history="1">
        <w:r w:rsidR="00C9028A" w:rsidRPr="00701C05">
          <w:rPr>
            <w:rStyle w:val="Hyperlink"/>
            <w:color w:val="000000" w:themeColor="text1"/>
          </w:rPr>
          <w:t>ch</w:t>
        </w:r>
        <w:r w:rsidR="00825370" w:rsidRPr="00701C05">
          <w:rPr>
            <w:rStyle w:val="Hyperlink"/>
            <w:color w:val="000000" w:themeColor="text1"/>
          </w:rPr>
          <w:t>. 4.</w:t>
        </w:r>
        <w:r w:rsidR="00956876" w:rsidRPr="00701C05">
          <w:rPr>
            <w:rStyle w:val="Hyperlink"/>
            <w:color w:val="000000" w:themeColor="text1"/>
          </w:rPr>
          <w:t>7</w:t>
        </w:r>
        <w:r w:rsidR="00825370" w:rsidRPr="00701C05">
          <w:rPr>
            <w:rStyle w:val="Hyperlink"/>
            <w:color w:val="000000" w:themeColor="text1"/>
          </w:rPr>
          <w:t>.</w:t>
        </w:r>
        <w:r w:rsidR="00956876" w:rsidRPr="00701C05">
          <w:rPr>
            <w:rStyle w:val="Hyperlink"/>
            <w:color w:val="000000" w:themeColor="text1"/>
          </w:rPr>
          <w:t>2</w:t>
        </w:r>
      </w:hyperlink>
      <w:r w:rsidR="00695FCC" w:rsidRPr="00701C05">
        <w:rPr>
          <w:color w:val="000000" w:themeColor="text1"/>
        </w:rPr>
        <w:t>.)</w:t>
      </w:r>
      <w:r w:rsidRPr="00701C05">
        <w:rPr>
          <w:color w:val="000000" w:themeColor="text1"/>
        </w:rPr>
        <w:t>.</w:t>
      </w:r>
    </w:p>
    <w:p w14:paraId="106D102B" w14:textId="77777777" w:rsidR="00F909D1" w:rsidRPr="00701C05" w:rsidRDefault="006838E5" w:rsidP="00BD53C9">
      <w:pPr>
        <w:pStyle w:val="berschrift2"/>
      </w:pPr>
      <w:bookmarkStart w:id="82" w:name="_Toc193036838"/>
      <w:r w:rsidRPr="00701C05">
        <w:t>4.</w:t>
      </w:r>
      <w:r w:rsidR="00F12809" w:rsidRPr="00701C05">
        <w:t xml:space="preserve">7 </w:t>
      </w:r>
      <w:r w:rsidR="002669AD">
        <w:t>Domaine</w:t>
      </w:r>
      <w:r w:rsidRPr="00701C05">
        <w:t xml:space="preserve"> </w:t>
      </w:r>
      <w:r w:rsidR="00EE0236">
        <w:t>« </w:t>
      </w:r>
      <w:r w:rsidR="00587B20">
        <w:t>Gestion des revenus et de la fortune</w:t>
      </w:r>
      <w:r w:rsidR="00EE0236">
        <w:t> »</w:t>
      </w:r>
      <w:bookmarkEnd w:id="82"/>
    </w:p>
    <w:p w14:paraId="4311F0E7" w14:textId="1FAD5941" w:rsidR="00571F16" w:rsidRDefault="008325C0" w:rsidP="002849F4">
      <w:pPr>
        <w:spacing w:after="360"/>
        <w:rPr>
          <w:color w:val="000000" w:themeColor="text1"/>
        </w:rPr>
      </w:pPr>
      <w:r>
        <w:t>La tâche</w:t>
      </w:r>
      <w:r w:rsidR="00356719" w:rsidRPr="00701C05">
        <w:t xml:space="preserve"> </w:t>
      </w:r>
      <w:r>
        <w:t>« G</w:t>
      </w:r>
      <w:r w:rsidR="00587B20">
        <w:t>estion des revenus et de la fortune</w:t>
      </w:r>
      <w:r>
        <w:t> »</w:t>
      </w:r>
      <w:r w:rsidR="00356719" w:rsidRPr="00701C05">
        <w:t xml:space="preserve"> (ou </w:t>
      </w:r>
      <w:r>
        <w:t>« </w:t>
      </w:r>
      <w:r w:rsidR="00571F16" w:rsidRPr="00701C05">
        <w:t>gestion financière</w:t>
      </w:r>
      <w:r>
        <w:t> »</w:t>
      </w:r>
      <w:r w:rsidR="00356719" w:rsidRPr="00701C05">
        <w:t xml:space="preserve">) </w:t>
      </w:r>
      <w:r w:rsidR="00571F16" w:rsidRPr="00701C05">
        <w:t xml:space="preserve">consiste à </w:t>
      </w:r>
      <w:r w:rsidR="000C481E">
        <w:t>gére</w:t>
      </w:r>
      <w:r>
        <w:t xml:space="preserve">r </w:t>
      </w:r>
      <w:r w:rsidR="00571F16" w:rsidRPr="00701C05">
        <w:t xml:space="preserve">les revenus, à payer les factures et à gérer </w:t>
      </w:r>
      <w:r w:rsidR="00ED4DF4">
        <w:t>le patrimoine</w:t>
      </w:r>
      <w:r>
        <w:t xml:space="preserve"> avec diligence</w:t>
      </w:r>
      <w:r w:rsidR="00571F16" w:rsidRPr="00701C05">
        <w:t xml:space="preserve">. </w:t>
      </w:r>
      <w:r w:rsidRPr="008325C0">
        <w:t>Lors de l’</w:t>
      </w:r>
      <w:r>
        <w:t>institution</w:t>
      </w:r>
      <w:r w:rsidRPr="008325C0">
        <w:t xml:space="preserve"> d</w:t>
      </w:r>
      <w:r w:rsidR="00ED4DF4">
        <w:t xml:space="preserve">e la </w:t>
      </w:r>
      <w:r w:rsidRPr="008325C0">
        <w:t>curatelle, un inventaire et un budget doivent être établis</w:t>
      </w:r>
      <w:r w:rsidR="00ED4DF4">
        <w:t xml:space="preserve">, qui constituent la </w:t>
      </w:r>
      <w:r w:rsidRPr="008325C0">
        <w:t xml:space="preserve">base </w:t>
      </w:r>
      <w:r w:rsidR="00ED4DF4">
        <w:t xml:space="preserve">de </w:t>
      </w:r>
      <w:r w:rsidRPr="008325C0">
        <w:t xml:space="preserve">la gestion </w:t>
      </w:r>
      <w:r>
        <w:t>des revenus et de la fortune</w:t>
      </w:r>
      <w:r w:rsidR="003466E3" w:rsidRPr="00701C05">
        <w:t xml:space="preserve">. </w:t>
      </w:r>
      <w:r w:rsidR="00571F16" w:rsidRPr="00701C05">
        <w:t xml:space="preserve">Toutes les prestations financières auxquelles une personne a droit doivent </w:t>
      </w:r>
      <w:r w:rsidR="00ED4DF4">
        <w:t xml:space="preserve">en principe </w:t>
      </w:r>
      <w:r w:rsidR="00571F16" w:rsidRPr="00701C05">
        <w:t xml:space="preserve">être </w:t>
      </w:r>
      <w:r w:rsidR="00D15168">
        <w:t>revendiquées</w:t>
      </w:r>
      <w:r w:rsidR="00571F16" w:rsidRPr="00701C05">
        <w:t xml:space="preserve">. En cas de lacunes financières, il ne faut pas attendre que les </w:t>
      </w:r>
      <w:r>
        <w:t>ressources</w:t>
      </w:r>
      <w:r w:rsidR="00571F16" w:rsidRPr="00701C05">
        <w:t xml:space="preserve"> soient épuisé</w:t>
      </w:r>
      <w:r>
        <w:t>e</w:t>
      </w:r>
      <w:r w:rsidR="00571F16" w:rsidRPr="00701C05">
        <w:t xml:space="preserve">s ou que des dettes </w:t>
      </w:r>
      <w:r>
        <w:t>se formen</w:t>
      </w:r>
      <w:r w:rsidR="00571F16" w:rsidRPr="00701C05">
        <w:t xml:space="preserve">t. </w:t>
      </w:r>
      <w:r w:rsidR="00AA594E" w:rsidRPr="00701C05">
        <w:t xml:space="preserve">Il </w:t>
      </w:r>
      <w:r>
        <w:t>convient</w:t>
      </w:r>
      <w:r w:rsidR="00AA594E" w:rsidRPr="00701C05">
        <w:t xml:space="preserve"> alors </w:t>
      </w:r>
      <w:r w:rsidR="00ED4DF4">
        <w:t>de vérifier</w:t>
      </w:r>
      <w:r w:rsidR="00AA594E" w:rsidRPr="00701C05">
        <w:t xml:space="preserve"> s'il existe des assurances</w:t>
      </w:r>
      <w:r w:rsidR="00294C35" w:rsidRPr="00701C05">
        <w:t xml:space="preserve">, des droits </w:t>
      </w:r>
      <w:r w:rsidR="00AA594E" w:rsidRPr="00701C05">
        <w:t xml:space="preserve">ou des </w:t>
      </w:r>
      <w:r w:rsidR="00ED4DF4">
        <w:t>avoirs</w:t>
      </w:r>
      <w:r w:rsidR="00AA594E" w:rsidRPr="00701C05">
        <w:t xml:space="preserve"> </w:t>
      </w:r>
      <w:r w:rsidR="00ED4DF4">
        <w:t>susceptibles</w:t>
      </w:r>
      <w:r>
        <w:rPr>
          <w:color w:val="000000" w:themeColor="text1"/>
        </w:rPr>
        <w:t xml:space="preserve"> de</w:t>
      </w:r>
      <w:r w:rsidR="00AA594E" w:rsidRPr="00701C05">
        <w:rPr>
          <w:color w:val="000000" w:themeColor="text1"/>
        </w:rPr>
        <w:t xml:space="preserve"> </w:t>
      </w:r>
      <w:r w:rsidR="00AA594E" w:rsidRPr="00701C05">
        <w:t xml:space="preserve">combler </w:t>
      </w:r>
      <w:r>
        <w:t>ce</w:t>
      </w:r>
      <w:r w:rsidR="00AA594E" w:rsidRPr="00701C05">
        <w:t xml:space="preserve">s lacunes </w:t>
      </w:r>
      <w:r w:rsidR="00AA594E" w:rsidRPr="00701C05">
        <w:rPr>
          <w:color w:val="000000" w:themeColor="text1"/>
        </w:rPr>
        <w:t>(</w:t>
      </w:r>
      <w:r>
        <w:rPr>
          <w:color w:val="000000" w:themeColor="text1"/>
        </w:rPr>
        <w:t>cf.</w:t>
      </w:r>
      <w:r w:rsidR="00AA594E" w:rsidRPr="00701C05">
        <w:rPr>
          <w:color w:val="000000" w:themeColor="text1"/>
        </w:rPr>
        <w:t xml:space="preserve"> </w:t>
      </w:r>
      <w:hyperlink w:anchor="_4.6.1._Versicherungen_(inkl." w:history="1">
        <w:r w:rsidR="00C9028A" w:rsidRPr="00701C05">
          <w:rPr>
            <w:rStyle w:val="Hyperlink"/>
            <w:color w:val="000000" w:themeColor="text1"/>
          </w:rPr>
          <w:t>ch</w:t>
        </w:r>
        <w:r w:rsidR="00825370" w:rsidRPr="00701C05">
          <w:rPr>
            <w:rStyle w:val="Hyperlink"/>
            <w:color w:val="000000" w:themeColor="text1"/>
          </w:rPr>
          <w:t>. 4.</w:t>
        </w:r>
        <w:r w:rsidR="00356719" w:rsidRPr="00701C05">
          <w:rPr>
            <w:rStyle w:val="Hyperlink"/>
            <w:color w:val="000000" w:themeColor="text1"/>
          </w:rPr>
          <w:t>6</w:t>
        </w:r>
        <w:r w:rsidR="00825370" w:rsidRPr="00701C05">
          <w:rPr>
            <w:rStyle w:val="Hyperlink"/>
            <w:color w:val="000000" w:themeColor="text1"/>
          </w:rPr>
          <w:t>.1.</w:t>
        </w:r>
      </w:hyperlink>
      <w:r w:rsidR="00294C35" w:rsidRPr="00701C05">
        <w:rPr>
          <w:color w:val="000000" w:themeColor="text1"/>
        </w:rPr>
        <w:t>/</w:t>
      </w:r>
      <w:r w:rsidR="00294C35" w:rsidRPr="00ED4DF4">
        <w:rPr>
          <w:color w:val="000000" w:themeColor="text1"/>
          <w:u w:val="single"/>
        </w:rPr>
        <w:t>ch</w:t>
      </w:r>
      <w:hyperlink w:anchor="_4.6.2._Wirtschaftliche_Sozialhilfe" w:history="1">
        <w:r w:rsidR="001A6DF6" w:rsidRPr="00701C05">
          <w:rPr>
            <w:rStyle w:val="Hyperlink"/>
            <w:color w:val="000000" w:themeColor="text1"/>
          </w:rPr>
          <w:t>. 4.</w:t>
        </w:r>
        <w:r w:rsidR="00356719" w:rsidRPr="00701C05">
          <w:rPr>
            <w:rStyle w:val="Hyperlink"/>
            <w:color w:val="000000" w:themeColor="text1"/>
          </w:rPr>
          <w:t>6</w:t>
        </w:r>
        <w:r w:rsidR="001A6DF6" w:rsidRPr="00701C05">
          <w:rPr>
            <w:rStyle w:val="Hyperlink"/>
            <w:color w:val="000000" w:themeColor="text1"/>
          </w:rPr>
          <w:t>.2</w:t>
        </w:r>
        <w:r w:rsidR="00294C35" w:rsidRPr="00701C05">
          <w:rPr>
            <w:rStyle w:val="Hyperlink"/>
            <w:color w:val="000000" w:themeColor="text1"/>
          </w:rPr>
          <w:t>.</w:t>
        </w:r>
      </w:hyperlink>
      <w:r w:rsidR="00AA594E" w:rsidRPr="00701C05">
        <w:rPr>
          <w:color w:val="000000" w:themeColor="text1"/>
        </w:rPr>
        <w:t>).</w:t>
      </w:r>
    </w:p>
    <w:p w14:paraId="7C21489F" w14:textId="77777777" w:rsidR="00A600B8" w:rsidRPr="00701C05" w:rsidRDefault="006838E5" w:rsidP="002849F4">
      <w:pPr>
        <w:pStyle w:val="berschrift3"/>
        <w:spacing w:after="120"/>
      </w:pPr>
      <w:bookmarkStart w:id="83" w:name="_4.7.1._Inventar_und"/>
      <w:bookmarkStart w:id="84" w:name="_Toc193036839"/>
      <w:bookmarkEnd w:id="83"/>
      <w:r w:rsidRPr="00701C05">
        <w:t>4.</w:t>
      </w:r>
      <w:r w:rsidR="00F12809" w:rsidRPr="00701C05">
        <w:t>7</w:t>
      </w:r>
      <w:r w:rsidRPr="00701C05">
        <w:t>.1</w:t>
      </w:r>
      <w:r w:rsidR="000975CC" w:rsidRPr="00701C05">
        <w:t xml:space="preserve">. </w:t>
      </w:r>
      <w:r w:rsidR="008325C0">
        <w:t>I</w:t>
      </w:r>
      <w:r w:rsidR="003466E3" w:rsidRPr="00701C05">
        <w:t xml:space="preserve">nventaire </w:t>
      </w:r>
      <w:r w:rsidR="00C13C43" w:rsidRPr="00701C05">
        <w:t xml:space="preserve">et </w:t>
      </w:r>
      <w:r w:rsidR="00B80EF2" w:rsidRPr="00701C05">
        <w:t>budget</w:t>
      </w:r>
      <w:bookmarkEnd w:id="84"/>
      <w:r w:rsidR="00B80EF2" w:rsidRPr="00701C05">
        <w:t xml:space="preserve"> </w:t>
      </w:r>
    </w:p>
    <w:p w14:paraId="23EC01BC" w14:textId="77777777" w:rsidR="009A1A01" w:rsidRPr="00701C05" w:rsidRDefault="009A1A01" w:rsidP="009A1A01">
      <w:pPr>
        <w:pStyle w:val="berschrift4"/>
      </w:pPr>
      <w:bookmarkStart w:id="85" w:name="_a)_Inventar"/>
      <w:bookmarkEnd w:id="85"/>
      <w:r w:rsidRPr="00701C05">
        <w:t>a) Inventaire</w:t>
      </w:r>
    </w:p>
    <w:p w14:paraId="300B5A72" w14:textId="77777777" w:rsidR="009A1A01" w:rsidRPr="00701C05" w:rsidRDefault="009A1A01" w:rsidP="009A1A01">
      <w:r w:rsidRPr="00701C05">
        <w:t xml:space="preserve">Si la curatelle </w:t>
      </w:r>
      <w:r w:rsidR="007F29CF">
        <w:t>englobe</w:t>
      </w:r>
      <w:r w:rsidRPr="00701C05">
        <w:t xml:space="preserve"> également la gestion </w:t>
      </w:r>
      <w:r w:rsidR="008325C0">
        <w:t>d</w:t>
      </w:r>
      <w:r w:rsidR="007F29CF">
        <w:t>u patrimoine</w:t>
      </w:r>
      <w:r w:rsidRPr="00701C05">
        <w:t>,</w:t>
      </w:r>
      <w:r w:rsidR="009115C8">
        <w:t xml:space="preserve"> </w:t>
      </w:r>
      <w:r w:rsidR="007F29CF">
        <w:t xml:space="preserve">le curateur dresse sans délai </w:t>
      </w:r>
      <w:r w:rsidRPr="00701C05">
        <w:t>un inventaire</w:t>
      </w:r>
      <w:r w:rsidR="009115C8">
        <w:t xml:space="preserve"> dès l’entrée en force de la décision</w:t>
      </w:r>
      <w:r w:rsidRPr="00701C05">
        <w:t xml:space="preserve">. La </w:t>
      </w:r>
      <w:r w:rsidR="006D707C" w:rsidRPr="00701C05">
        <w:t xml:space="preserve">décision de </w:t>
      </w:r>
      <w:r w:rsidR="008325C0">
        <w:t>l’APEA</w:t>
      </w:r>
      <w:r w:rsidR="006D707C" w:rsidRPr="00701C05">
        <w:t xml:space="preserve"> </w:t>
      </w:r>
      <w:r w:rsidR="008325C0">
        <w:t>d’instituer une</w:t>
      </w:r>
      <w:r w:rsidRPr="00701C05">
        <w:t xml:space="preserve"> curatelle </w:t>
      </w:r>
      <w:r w:rsidR="008325C0">
        <w:t>précise q</w:t>
      </w:r>
      <w:r w:rsidRPr="00701C05">
        <w:t xml:space="preserve">ue le curateur doit </w:t>
      </w:r>
      <w:r w:rsidR="009115C8">
        <w:t xml:space="preserve">établir </w:t>
      </w:r>
      <w:r w:rsidR="008325C0">
        <w:t>cet inventaire</w:t>
      </w:r>
      <w:r w:rsidRPr="00701C05">
        <w:t xml:space="preserve"> </w:t>
      </w:r>
      <w:r w:rsidR="002F75D6" w:rsidRPr="00701C05">
        <w:t xml:space="preserve">et fixe un délai </w:t>
      </w:r>
      <w:r w:rsidR="009115C8">
        <w:t>de remise</w:t>
      </w:r>
      <w:r w:rsidRPr="00701C05">
        <w:t xml:space="preserve">. L'inventaire doit être </w:t>
      </w:r>
      <w:r w:rsidR="007F29CF">
        <w:lastRenderedPageBreak/>
        <w:t>dressé</w:t>
      </w:r>
      <w:r w:rsidRPr="00701C05">
        <w:t xml:space="preserve"> en collaboration avec </w:t>
      </w:r>
      <w:r w:rsidR="008325C0">
        <w:t>l’APEA, qui fournit des</w:t>
      </w:r>
      <w:r w:rsidRPr="00701C05">
        <w:t xml:space="preserve"> </w:t>
      </w:r>
      <w:r w:rsidR="009115C8">
        <w:t>instructions</w:t>
      </w:r>
      <w:r w:rsidR="008325C0">
        <w:t xml:space="preserve"> précises</w:t>
      </w:r>
      <w:r w:rsidRPr="00701C05">
        <w:t xml:space="preserve"> à </w:t>
      </w:r>
      <w:r w:rsidR="009115C8">
        <w:t>cet effet</w:t>
      </w:r>
      <w:r w:rsidRPr="00701C05">
        <w:t>.</w:t>
      </w:r>
      <w:r w:rsidRPr="00DD5A1E">
        <w:rPr>
          <w:rStyle w:val="Funotenzeichen"/>
        </w:rPr>
        <w:footnoteReference w:id="39"/>
      </w:r>
      <w:r w:rsidRPr="00701C05">
        <w:t xml:space="preserve"> </w:t>
      </w:r>
      <w:r w:rsidR="008325C0">
        <w:t>En cas de questions, l</w:t>
      </w:r>
      <w:r w:rsidRPr="00701C05">
        <w:t xml:space="preserve">e curateur </w:t>
      </w:r>
      <w:r w:rsidR="00801A9D" w:rsidRPr="00701C05">
        <w:t xml:space="preserve">peut </w:t>
      </w:r>
      <w:r w:rsidRPr="00701C05">
        <w:t xml:space="preserve">contacter le service </w:t>
      </w:r>
      <w:r w:rsidR="008325C0">
        <w:t>spécialisé pour curateurs privés</w:t>
      </w:r>
      <w:r w:rsidRPr="00701C05">
        <w:t>.</w:t>
      </w:r>
    </w:p>
    <w:p w14:paraId="3E999664" w14:textId="77777777" w:rsidR="009A1A01" w:rsidRDefault="009A1A01" w:rsidP="009A1A01">
      <w:r w:rsidRPr="00701C05">
        <w:t xml:space="preserve">L'inventaire est établi au moyen d'un </w:t>
      </w:r>
      <w:r w:rsidRPr="00701C05">
        <w:rPr>
          <w:b/>
          <w:bCs/>
        </w:rPr>
        <w:t xml:space="preserve">formulaire </w:t>
      </w:r>
      <w:r w:rsidR="009115C8">
        <w:t>fourni</w:t>
      </w:r>
      <w:r w:rsidRPr="00701C05">
        <w:t xml:space="preserve"> par le </w:t>
      </w:r>
      <w:r w:rsidR="001A6DF6" w:rsidRPr="00701C05">
        <w:t xml:space="preserve">service </w:t>
      </w:r>
      <w:r w:rsidR="008325C0">
        <w:t xml:space="preserve">spécialisé pour curateurs privés </w:t>
      </w:r>
      <w:r w:rsidR="001E1584" w:rsidRPr="00701C05">
        <w:t>(</w:t>
      </w:r>
      <w:r w:rsidR="008325C0">
        <w:t>cf.</w:t>
      </w:r>
      <w:r w:rsidR="001E1584" w:rsidRPr="00701C05">
        <w:t xml:space="preserve"> ci-</w:t>
      </w:r>
      <w:r w:rsidR="008325C0">
        <w:t>après</w:t>
      </w:r>
      <w:r w:rsidR="001E1584" w:rsidRPr="00701C05">
        <w:t>)</w:t>
      </w:r>
      <w:r w:rsidRPr="00701C05">
        <w:t>. L</w:t>
      </w:r>
      <w:r w:rsidR="008325C0">
        <w:t>’APEA</w:t>
      </w:r>
      <w:r w:rsidRPr="00701C05">
        <w:t xml:space="preserve"> examine </w:t>
      </w:r>
      <w:r w:rsidR="009115C8">
        <w:t>et approuve l’inventaire</w:t>
      </w:r>
      <w:r w:rsidR="008325C0">
        <w:t xml:space="preserve"> par </w:t>
      </w:r>
      <w:r w:rsidRPr="00701C05">
        <w:t>une décision</w:t>
      </w:r>
      <w:r w:rsidR="009115C8">
        <w:t xml:space="preserve"> officielle</w:t>
      </w:r>
      <w:r w:rsidRPr="00701C05">
        <w:t xml:space="preserve">. Il constitue la base de </w:t>
      </w:r>
      <w:r w:rsidR="000533E4">
        <w:t>référence</w:t>
      </w:r>
      <w:r w:rsidRPr="00701C05">
        <w:t xml:space="preserve"> pour la </w:t>
      </w:r>
      <w:r w:rsidR="009115C8">
        <w:t>comptabilité</w:t>
      </w:r>
      <w:r w:rsidRPr="00701C05">
        <w:t xml:space="preserve">. </w:t>
      </w:r>
      <w:r w:rsidR="009115C8">
        <w:t>L’approbation</w:t>
      </w:r>
      <w:r w:rsidR="000533E4">
        <w:t xml:space="preserve"> </w:t>
      </w:r>
      <w:r w:rsidRPr="00701C05">
        <w:t>de l'inventaire par l'APEA prot</w:t>
      </w:r>
      <w:r w:rsidR="000533E4">
        <w:t>ège à la fois</w:t>
      </w:r>
      <w:r w:rsidRPr="00701C05">
        <w:t xml:space="preserve"> la personne sous curatelle et le curateur</w:t>
      </w:r>
      <w:r w:rsidR="000533E4">
        <w:t xml:space="preserve"> </w:t>
      </w:r>
      <w:r w:rsidRPr="00701C05">
        <w:t xml:space="preserve">afin </w:t>
      </w:r>
      <w:r w:rsidR="000533E4">
        <w:t xml:space="preserve">d’éviter </w:t>
      </w:r>
      <w:r w:rsidR="009115C8">
        <w:t>tout reproche</w:t>
      </w:r>
      <w:r w:rsidR="000533E4">
        <w:t xml:space="preserve"> sur l’existence </w:t>
      </w:r>
      <w:r w:rsidRPr="00701C05">
        <w:t xml:space="preserve">d'autres biens ou </w:t>
      </w:r>
      <w:r w:rsidR="009115C8">
        <w:t>d’</w:t>
      </w:r>
      <w:proofErr w:type="spellStart"/>
      <w:r w:rsidR="009115C8">
        <w:t>avoirs</w:t>
      </w:r>
      <w:proofErr w:type="spellEnd"/>
      <w:r w:rsidR="009115C8">
        <w:t xml:space="preserve"> supplémentaires</w:t>
      </w:r>
      <w:r w:rsidRPr="00701C05">
        <w:t xml:space="preserve"> au</w:t>
      </w:r>
      <w:r w:rsidR="000533E4">
        <w:t xml:space="preserve"> moment de l’institution de</w:t>
      </w:r>
      <w:r w:rsidRPr="00701C05">
        <w:t xml:space="preserve"> la curatelle.</w:t>
      </w:r>
    </w:p>
    <w:p w14:paraId="252B3F0A" w14:textId="1E750477" w:rsidR="009A1A01" w:rsidRPr="00D15168" w:rsidRDefault="009115C8" w:rsidP="009A1A01">
      <w:pPr>
        <w:rPr>
          <w:color w:val="000000" w:themeColor="text1"/>
        </w:rPr>
      </w:pPr>
      <w:r w:rsidRPr="00C22206">
        <w:t>Dans l’inventaire figurent les revenus et la fortune à la</w:t>
      </w:r>
      <w:r w:rsidRPr="00701C05">
        <w:t xml:space="preserve"> </w:t>
      </w:r>
      <w:r w:rsidR="009A1A01" w:rsidRPr="00701C05">
        <w:t>date de référence</w:t>
      </w:r>
      <w:r w:rsidR="000533E4">
        <w:t xml:space="preserve"> fixée par </w:t>
      </w:r>
      <w:r w:rsidR="009A1A01" w:rsidRPr="00701C05">
        <w:t xml:space="preserve">l'APEA </w:t>
      </w:r>
      <w:r w:rsidR="00801A9D" w:rsidRPr="00701C05">
        <w:t>(</w:t>
      </w:r>
      <w:r w:rsidR="000533E4">
        <w:t>en général,</w:t>
      </w:r>
      <w:r w:rsidR="009A1A01" w:rsidRPr="00701C05">
        <w:t xml:space="preserve"> la date </w:t>
      </w:r>
      <w:r>
        <w:t>d’institution</w:t>
      </w:r>
      <w:r w:rsidR="000533E4">
        <w:t xml:space="preserve"> de la curatelle </w:t>
      </w:r>
      <w:r w:rsidR="009A1A01" w:rsidRPr="00701C05">
        <w:t xml:space="preserve">ou la date d'entrée </w:t>
      </w:r>
      <w:r w:rsidR="000533E4">
        <w:t xml:space="preserve">en </w:t>
      </w:r>
      <w:r>
        <w:t>force</w:t>
      </w:r>
      <w:r w:rsidR="000533E4">
        <w:t xml:space="preserve"> de la décision</w:t>
      </w:r>
      <w:r w:rsidR="00801A9D" w:rsidRPr="00701C05">
        <w:t>)</w:t>
      </w:r>
      <w:r w:rsidR="009A1A01" w:rsidRPr="00701C05">
        <w:t xml:space="preserve">. </w:t>
      </w:r>
      <w:r w:rsidR="000533E4">
        <w:t>En cas de</w:t>
      </w:r>
      <w:r>
        <w:t xml:space="preserve"> doute</w:t>
      </w:r>
      <w:r w:rsidR="009A1A01" w:rsidRPr="00701C05">
        <w:t xml:space="preserve">, la date </w:t>
      </w:r>
      <w:r>
        <w:t>d’instauration prévaut</w:t>
      </w:r>
      <w:r w:rsidR="009A1A01" w:rsidRPr="00701C05">
        <w:t xml:space="preserve">. </w:t>
      </w:r>
      <w:r w:rsidR="004B7472">
        <w:t>A cette fin, l</w:t>
      </w:r>
      <w:r w:rsidR="009A1A01" w:rsidRPr="00701C05">
        <w:t xml:space="preserve">e curateur doit se procurer tous les </w:t>
      </w:r>
      <w:r w:rsidR="004B7472">
        <w:t xml:space="preserve">relevés des </w:t>
      </w:r>
      <w:r w:rsidR="009A1A01" w:rsidRPr="00701C05">
        <w:t>comptes bancaires</w:t>
      </w:r>
      <w:r w:rsidR="004B7472">
        <w:t>, comptes</w:t>
      </w:r>
      <w:r w:rsidR="009A1A01" w:rsidRPr="00701C05">
        <w:t xml:space="preserve"> postaux</w:t>
      </w:r>
      <w:r w:rsidR="004B7472">
        <w:t xml:space="preserve"> et dépôts</w:t>
      </w:r>
      <w:r w:rsidR="009A1A01" w:rsidRPr="00701C05">
        <w:t xml:space="preserve"> de titres</w:t>
      </w:r>
      <w:r w:rsidR="004B7472">
        <w:t>, à la date de référence</w:t>
      </w:r>
      <w:r w:rsidR="009A1A01" w:rsidRPr="00701C05">
        <w:t xml:space="preserve">. </w:t>
      </w:r>
      <w:r w:rsidR="000533E4">
        <w:t>Pour</w:t>
      </w:r>
      <w:r w:rsidR="004B7472">
        <w:t xml:space="preserve"> les obtenir</w:t>
      </w:r>
      <w:r w:rsidR="000533E4">
        <w:t xml:space="preserve">, </w:t>
      </w:r>
      <w:r w:rsidR="004B7472">
        <w:t xml:space="preserve">il (ou la personne sous curatelle) </w:t>
      </w:r>
      <w:r w:rsidR="009A1A01" w:rsidRPr="00701C05">
        <w:t xml:space="preserve">écrit aux </w:t>
      </w:r>
      <w:r w:rsidR="000533E4">
        <w:t>institutions concernées</w:t>
      </w:r>
      <w:r w:rsidR="009A1A01" w:rsidRPr="00701C05">
        <w:t>, joint une copie de l'acte de nomination ou d</w:t>
      </w:r>
      <w:r w:rsidR="004B7472">
        <w:t>u dispositif de</w:t>
      </w:r>
      <w:r w:rsidR="009A1A01" w:rsidRPr="00701C05">
        <w:t xml:space="preserve"> la décision </w:t>
      </w:r>
      <w:r w:rsidR="004B7472">
        <w:t xml:space="preserve">d’institution de la mesure </w:t>
      </w:r>
      <w:r w:rsidR="009A1A01" w:rsidRPr="00701C05">
        <w:t xml:space="preserve">et indique la date </w:t>
      </w:r>
      <w:r w:rsidR="004B7472">
        <w:t xml:space="preserve">de remise des </w:t>
      </w:r>
      <w:r w:rsidR="000533E4">
        <w:t>relevés</w:t>
      </w:r>
      <w:r w:rsidR="009A1A01" w:rsidRPr="00701C05">
        <w:t xml:space="preserve"> </w:t>
      </w:r>
      <w:r w:rsidR="000533E4">
        <w:t>pour l’établissement de</w:t>
      </w:r>
      <w:r w:rsidR="009A1A01" w:rsidRPr="00701C05">
        <w:t xml:space="preserve"> l'inventaire. Le curateur </w:t>
      </w:r>
      <w:r w:rsidR="001A6DF6" w:rsidRPr="00701C05">
        <w:t xml:space="preserve">ou la personne sous curatelle </w:t>
      </w:r>
      <w:r w:rsidR="009A1A01" w:rsidRPr="00701C05">
        <w:t xml:space="preserve">peut également indiquer qui </w:t>
      </w:r>
      <w:r w:rsidR="000533E4">
        <w:rPr>
          <w:color w:val="000000" w:themeColor="text1"/>
        </w:rPr>
        <w:t>disposera</w:t>
      </w:r>
      <w:r w:rsidR="009A1A01" w:rsidRPr="00701C05">
        <w:rPr>
          <w:color w:val="000000" w:themeColor="text1"/>
        </w:rPr>
        <w:t xml:space="preserve"> </w:t>
      </w:r>
      <w:r w:rsidR="009A1A01" w:rsidRPr="00701C05">
        <w:t xml:space="preserve">désormais </w:t>
      </w:r>
      <w:r w:rsidR="000533E4">
        <w:t>d’</w:t>
      </w:r>
      <w:r w:rsidR="009A1A01" w:rsidRPr="00701C05">
        <w:t xml:space="preserve">une procuration sur le </w:t>
      </w:r>
      <w:r w:rsidR="009A1A01" w:rsidRPr="00701C05">
        <w:rPr>
          <w:color w:val="000000" w:themeColor="text1"/>
        </w:rPr>
        <w:t>compte</w:t>
      </w:r>
      <w:r w:rsidR="00D15168">
        <w:rPr>
          <w:color w:val="000000" w:themeColor="text1"/>
        </w:rPr>
        <w:t xml:space="preserve"> </w:t>
      </w:r>
      <w:r w:rsidR="00D15168" w:rsidRPr="00D15168">
        <w:rPr>
          <w:color w:val="000000" w:themeColor="text1"/>
        </w:rPr>
        <w:t xml:space="preserve">(cf. </w:t>
      </w:r>
      <w:hyperlink w:anchor="_4.1.4._Légitimation_auprès" w:history="1">
        <w:r w:rsidR="00D15168" w:rsidRPr="00D15168">
          <w:rPr>
            <w:rStyle w:val="Hyperlink"/>
            <w:color w:val="000000" w:themeColor="text1"/>
          </w:rPr>
          <w:t>ch. 4.1.4.</w:t>
        </w:r>
      </w:hyperlink>
      <w:r w:rsidR="00D15168" w:rsidRPr="00D15168">
        <w:rPr>
          <w:color w:val="000000" w:themeColor="text1"/>
        </w:rPr>
        <w:t>)</w:t>
      </w:r>
      <w:r w:rsidR="009A1A01" w:rsidRPr="00D15168">
        <w:rPr>
          <w:color w:val="000000" w:themeColor="text1"/>
        </w:rPr>
        <w:t>.</w:t>
      </w:r>
    </w:p>
    <w:p w14:paraId="071E2BC4" w14:textId="77777777" w:rsidR="004B7472" w:rsidRPr="000533E4" w:rsidRDefault="009A1A01" w:rsidP="009A1A01">
      <w:r w:rsidRPr="00701C05">
        <w:t xml:space="preserve">L'inventaire </w:t>
      </w:r>
      <w:r w:rsidR="000533E4">
        <w:t>doit mentionner</w:t>
      </w:r>
      <w:r w:rsidRPr="00701C05">
        <w:t xml:space="preserve"> les actifs et les passifs. Les assurances et </w:t>
      </w:r>
      <w:r w:rsidR="004B7472">
        <w:t xml:space="preserve">les autres possibles prétentions </w:t>
      </w:r>
      <w:r w:rsidRPr="00701C05">
        <w:t xml:space="preserve">doivent également y figurer. Les coffres-forts et </w:t>
      </w:r>
      <w:r w:rsidR="004B7472">
        <w:t>coffres</w:t>
      </w:r>
      <w:r w:rsidRPr="00701C05">
        <w:t xml:space="preserve"> bancaires </w:t>
      </w:r>
      <w:r w:rsidR="000533E4">
        <w:t xml:space="preserve">doivent </w:t>
      </w:r>
      <w:r w:rsidR="004B7472">
        <w:t xml:space="preserve">aussi </w:t>
      </w:r>
      <w:r w:rsidR="000533E4">
        <w:t xml:space="preserve">être </w:t>
      </w:r>
      <w:r w:rsidR="004B7472">
        <w:t>répertoriés</w:t>
      </w:r>
      <w:r w:rsidRPr="00701C05">
        <w:t xml:space="preserve">. </w:t>
      </w:r>
      <w:r w:rsidR="000533E4">
        <w:t>S</w:t>
      </w:r>
      <w:r w:rsidR="004B7472">
        <w:t>’il existe de tels</w:t>
      </w:r>
      <w:r w:rsidR="000533E4">
        <w:t xml:space="preserve"> biens, l</w:t>
      </w:r>
      <w:r w:rsidRPr="00701C05">
        <w:t xml:space="preserve">e curateur </w:t>
      </w:r>
      <w:r w:rsidR="000533E4">
        <w:t xml:space="preserve">doit </w:t>
      </w:r>
      <w:r w:rsidRPr="00701C05">
        <w:t>contacte</w:t>
      </w:r>
      <w:r w:rsidR="000533E4">
        <w:t>r</w:t>
      </w:r>
      <w:r w:rsidRPr="00701C05">
        <w:t xml:space="preserve"> le </w:t>
      </w:r>
      <w:r w:rsidR="001A6DF6" w:rsidRPr="00701C05">
        <w:t xml:space="preserve">service </w:t>
      </w:r>
      <w:r w:rsidR="000533E4">
        <w:t>spécialisé pour curateurs privés</w:t>
      </w:r>
      <w:r w:rsidRPr="00701C05">
        <w:t>.</w:t>
      </w:r>
      <w:r w:rsidR="000533E4">
        <w:t xml:space="preserve"> </w:t>
      </w:r>
      <w:r w:rsidR="000533E4" w:rsidRPr="000533E4">
        <w:t xml:space="preserve">Le contenu doit </w:t>
      </w:r>
      <w:r w:rsidR="004B7472">
        <w:t xml:space="preserve">alors </w:t>
      </w:r>
      <w:r w:rsidR="000533E4" w:rsidRPr="000533E4">
        <w:t xml:space="preserve">être </w:t>
      </w:r>
      <w:r w:rsidR="000533E4">
        <w:t>vérifié en présence d’</w:t>
      </w:r>
      <w:r w:rsidR="000533E4" w:rsidRPr="000533E4">
        <w:t xml:space="preserve">une </w:t>
      </w:r>
      <w:r w:rsidR="004B7472">
        <w:t>deuxième</w:t>
      </w:r>
      <w:r w:rsidR="000533E4" w:rsidRPr="000533E4">
        <w:t xml:space="preserve"> personne et </w:t>
      </w:r>
      <w:r w:rsidR="000533E4">
        <w:t>consigné dans</w:t>
      </w:r>
      <w:r w:rsidR="000533E4" w:rsidRPr="000533E4">
        <w:t xml:space="preserve"> l’inventaire.</w:t>
      </w:r>
    </w:p>
    <w:p w14:paraId="2B81BC78" w14:textId="77777777" w:rsidR="009A1A01" w:rsidRDefault="003D2233" w:rsidP="009A1A01">
      <w:r>
        <w:t>En règle générale, u</w:t>
      </w:r>
      <w:r w:rsidR="009A1A01" w:rsidRPr="00701C05">
        <w:t xml:space="preserve">n inventaire du logement </w:t>
      </w:r>
      <w:r>
        <w:t>est</w:t>
      </w:r>
      <w:r w:rsidR="009A1A01" w:rsidRPr="00701C05">
        <w:t xml:space="preserve"> dressé lorsque la personne sous curatelle possède des </w:t>
      </w:r>
      <w:r>
        <w:t xml:space="preserve">objets de </w:t>
      </w:r>
      <w:r w:rsidR="009A1A01" w:rsidRPr="00701C05">
        <w:t>valeur (bijoux, tableaux, m</w:t>
      </w:r>
      <w:r>
        <w:t>obilier</w:t>
      </w:r>
      <w:r w:rsidR="009A1A01" w:rsidRPr="00701C05">
        <w:t xml:space="preserve">, véhicules). </w:t>
      </w:r>
      <w:r w:rsidR="0029249C">
        <w:t xml:space="preserve">Le curateur ne </w:t>
      </w:r>
      <w:r>
        <w:t>doit</w:t>
      </w:r>
      <w:r w:rsidR="0029249C">
        <w:t xml:space="preserve"> </w:t>
      </w:r>
      <w:r>
        <w:t>jamais pénétrer</w:t>
      </w:r>
      <w:r w:rsidR="0029249C">
        <w:t xml:space="preserve"> seul dans le logement. L</w:t>
      </w:r>
      <w:r w:rsidR="009A1A01" w:rsidRPr="00701C05">
        <w:t>'inventaire</w:t>
      </w:r>
      <w:r w:rsidR="0029249C">
        <w:t xml:space="preserve"> doit être </w:t>
      </w:r>
      <w:r>
        <w:t>dressé</w:t>
      </w:r>
      <w:r w:rsidR="0029249C">
        <w:t xml:space="preserve"> en compagnie d’une personne de confiance ou d’un représentant de l’APEA</w:t>
      </w:r>
      <w:r w:rsidR="009A1A01" w:rsidRPr="00701C05">
        <w:t xml:space="preserve"> </w:t>
      </w:r>
      <w:r w:rsidR="001A6DF6" w:rsidRPr="00701C05">
        <w:t>(</w:t>
      </w:r>
      <w:r>
        <w:t>en accord avec</w:t>
      </w:r>
      <w:r w:rsidR="001A6DF6" w:rsidRPr="00701C05">
        <w:t xml:space="preserve"> le service spécialisé </w:t>
      </w:r>
      <w:r w:rsidR="0029249C">
        <w:t>pour curateurs privés</w:t>
      </w:r>
      <w:r w:rsidR="001A6DF6" w:rsidRPr="00701C05">
        <w:t>)</w:t>
      </w:r>
      <w:r w:rsidR="009A1A01" w:rsidRPr="00701C05">
        <w:t>.</w:t>
      </w:r>
    </w:p>
    <w:p w14:paraId="2B281F43" w14:textId="77777777" w:rsidR="003D2233" w:rsidRPr="00701C05" w:rsidRDefault="007F29CF" w:rsidP="009A1A01">
      <w:r>
        <w:t>Lors de l’établissement</w:t>
      </w:r>
      <w:r w:rsidR="009A1A01" w:rsidRPr="00701C05">
        <w:t xml:space="preserve"> d</w:t>
      </w:r>
      <w:r>
        <w:t>e l</w:t>
      </w:r>
      <w:r w:rsidR="009A1A01" w:rsidRPr="00701C05">
        <w:t xml:space="preserve">'inventaire, </w:t>
      </w:r>
      <w:r>
        <w:t>il est convenu</w:t>
      </w:r>
      <w:r w:rsidR="009A1A01" w:rsidRPr="00701C05">
        <w:t xml:space="preserve"> avec la personne </w:t>
      </w:r>
      <w:r>
        <w:t>sous curatelle quel(s)</w:t>
      </w:r>
      <w:r w:rsidR="009A1A01" w:rsidRPr="00701C05">
        <w:t xml:space="preserve"> compte(s) </w:t>
      </w:r>
      <w:r>
        <w:t>elle pourra gérer</w:t>
      </w:r>
      <w:r w:rsidR="009A1A01" w:rsidRPr="00701C05">
        <w:t xml:space="preserve"> elle-même. Ce compte </w:t>
      </w:r>
      <w:r w:rsidR="003D2233">
        <w:t>est inscrit</w:t>
      </w:r>
      <w:r w:rsidR="009A1A01" w:rsidRPr="00701C05">
        <w:t xml:space="preserve"> dans l'inventaire et </w:t>
      </w:r>
      <w:r>
        <w:t>son</w:t>
      </w:r>
      <w:r w:rsidR="001A6DF6" w:rsidRPr="00701C05">
        <w:t xml:space="preserve"> solde </w:t>
      </w:r>
      <w:r>
        <w:t>doit être</w:t>
      </w:r>
      <w:r w:rsidR="009A1A01" w:rsidRPr="00701C05">
        <w:t xml:space="preserve"> </w:t>
      </w:r>
      <w:r>
        <w:t>consigné</w:t>
      </w:r>
      <w:r w:rsidR="009A1A01" w:rsidRPr="00701C05">
        <w:t xml:space="preserve"> dans la comptabilité, mais </w:t>
      </w:r>
      <w:r>
        <w:t>ses transactions (</w:t>
      </w:r>
      <w:r w:rsidR="009A1A01" w:rsidRPr="00701C05">
        <w:t>entrées et sorties</w:t>
      </w:r>
      <w:r>
        <w:t>)</w:t>
      </w:r>
      <w:r w:rsidR="009A1A01" w:rsidRPr="00701C05">
        <w:t xml:space="preserve"> ne sont pas comptabilisées (</w:t>
      </w:r>
      <w:r w:rsidR="003D2233">
        <w:t>il n’est donc pas nécessaire de conserver les</w:t>
      </w:r>
      <w:r>
        <w:t xml:space="preserve"> </w:t>
      </w:r>
      <w:r w:rsidR="009A1A01" w:rsidRPr="00701C05">
        <w:t xml:space="preserve">justificatifs </w:t>
      </w:r>
      <w:r w:rsidR="003D2233">
        <w:t>des</w:t>
      </w:r>
      <w:r w:rsidR="009A1A01" w:rsidRPr="00701C05">
        <w:t xml:space="preserve"> </w:t>
      </w:r>
      <w:r w:rsidR="003D2233">
        <w:t>recettes</w:t>
      </w:r>
      <w:r w:rsidR="009A1A01" w:rsidRPr="00701C05">
        <w:t xml:space="preserve"> et dépenses). </w:t>
      </w:r>
    </w:p>
    <w:p w14:paraId="3D4414BF" w14:textId="77777777" w:rsidR="003C0AE6" w:rsidRPr="00701C05" w:rsidRDefault="003C0AE6" w:rsidP="00EF6226">
      <w:pPr>
        <w:shd w:val="clear" w:color="auto" w:fill="D9D9D9"/>
        <w:rPr>
          <w:b/>
          <w:color w:val="0070C0"/>
        </w:rPr>
      </w:pPr>
      <w:r w:rsidRPr="00701C05">
        <w:rPr>
          <w:b/>
          <w:color w:val="0070C0"/>
        </w:rPr>
        <w:t>In</w:t>
      </w:r>
      <w:r w:rsidR="007F29CF">
        <w:rPr>
          <w:b/>
          <w:color w:val="0070C0"/>
        </w:rPr>
        <w:t>forma</w:t>
      </w:r>
      <w:r w:rsidRPr="00701C05">
        <w:rPr>
          <w:b/>
          <w:color w:val="0070C0"/>
        </w:rPr>
        <w:t>tions cantonales/régionales sur l'inventaire</w:t>
      </w:r>
    </w:p>
    <w:p w14:paraId="77DCC132" w14:textId="77777777" w:rsidR="003C0AE6" w:rsidRPr="00701C05" w:rsidRDefault="003C0AE6" w:rsidP="003C0AE6">
      <w:pPr>
        <w:shd w:val="clear" w:color="auto" w:fill="D9D9D9"/>
        <w:spacing w:after="0"/>
        <w:rPr>
          <w:b/>
          <w:color w:val="0070C0"/>
        </w:rPr>
      </w:pPr>
      <w:r w:rsidRPr="00701C05">
        <w:rPr>
          <w:b/>
          <w:color w:val="0070C0"/>
        </w:rPr>
        <w:t>(</w:t>
      </w:r>
      <w:proofErr w:type="spellStart"/>
      <w:proofErr w:type="gramStart"/>
      <w:r w:rsidRPr="00701C05">
        <w:rPr>
          <w:b/>
          <w:color w:val="0070C0"/>
        </w:rPr>
        <w:t>xxxx</w:t>
      </w:r>
      <w:proofErr w:type="spellEnd"/>
      <w:proofErr w:type="gramEnd"/>
      <w:r w:rsidRPr="00701C05">
        <w:rPr>
          <w:b/>
          <w:color w:val="0070C0"/>
        </w:rPr>
        <w:t>)</w:t>
      </w:r>
    </w:p>
    <w:p w14:paraId="6AEC84E3" w14:textId="77777777" w:rsidR="003C0AE6" w:rsidRPr="00701C05" w:rsidRDefault="003C0AE6" w:rsidP="003C0AE6">
      <w:pPr>
        <w:spacing w:before="0" w:after="0"/>
        <w:rPr>
          <w:b/>
          <w:color w:val="0070C0"/>
        </w:rPr>
      </w:pPr>
    </w:p>
    <w:p w14:paraId="0EB2DDB2" w14:textId="77777777" w:rsidR="00316A01" w:rsidRPr="00701C05" w:rsidRDefault="00316A01" w:rsidP="00EF6226">
      <w:pPr>
        <w:shd w:val="clear" w:color="auto" w:fill="D9D9D9"/>
        <w:rPr>
          <w:color w:val="0070C0"/>
        </w:rPr>
      </w:pPr>
      <w:r w:rsidRPr="00701C05">
        <w:rPr>
          <w:b/>
          <w:color w:val="0070C0"/>
        </w:rPr>
        <w:t>Modèle d'</w:t>
      </w:r>
      <w:r w:rsidR="007F29CF">
        <w:rPr>
          <w:b/>
          <w:color w:val="0070C0"/>
        </w:rPr>
        <w:t>inventaire</w:t>
      </w:r>
    </w:p>
    <w:p w14:paraId="7EEFB86C" w14:textId="77777777" w:rsidR="00EF6226" w:rsidRPr="00701C05" w:rsidRDefault="007F29CF" w:rsidP="001E1584">
      <w:pPr>
        <w:shd w:val="clear" w:color="auto" w:fill="D9D9D9"/>
        <w:spacing w:after="360"/>
        <w:rPr>
          <w:i/>
          <w:iCs/>
          <w:color w:val="0070C0"/>
          <w:sz w:val="20"/>
          <w:szCs w:val="20"/>
        </w:rPr>
      </w:pPr>
      <w:bookmarkStart w:id="86" w:name="_Hlk191812010"/>
      <w:r>
        <w:rPr>
          <w:i/>
          <w:iCs/>
          <w:color w:val="0070C0"/>
          <w:sz w:val="20"/>
          <w:szCs w:val="20"/>
        </w:rPr>
        <w:t>(U</w:t>
      </w:r>
      <w:r w:rsidR="00CD025B" w:rsidRPr="00701C05">
        <w:rPr>
          <w:i/>
          <w:iCs/>
          <w:color w:val="0070C0"/>
          <w:sz w:val="20"/>
          <w:szCs w:val="20"/>
        </w:rPr>
        <w:t xml:space="preserve">n modèle d'inventaire est disponible sur le site web de la COPMA. Ce modèle peut être utilisé par les services </w:t>
      </w:r>
      <w:r>
        <w:rPr>
          <w:i/>
          <w:iCs/>
          <w:color w:val="0070C0"/>
          <w:sz w:val="20"/>
          <w:szCs w:val="20"/>
        </w:rPr>
        <w:t>spécialisés pour curateurs privés</w:t>
      </w:r>
      <w:r w:rsidR="00CD025B" w:rsidRPr="00701C05">
        <w:rPr>
          <w:i/>
          <w:iCs/>
          <w:color w:val="0070C0"/>
          <w:sz w:val="20"/>
          <w:szCs w:val="20"/>
        </w:rPr>
        <w:t xml:space="preserve"> et adapté aux </w:t>
      </w:r>
      <w:r w:rsidR="003D2233">
        <w:rPr>
          <w:i/>
          <w:iCs/>
          <w:color w:val="0070C0"/>
          <w:sz w:val="20"/>
          <w:szCs w:val="20"/>
        </w:rPr>
        <w:t>particularités</w:t>
      </w:r>
      <w:r w:rsidR="00CD025B" w:rsidRPr="00701C05">
        <w:rPr>
          <w:i/>
          <w:iCs/>
          <w:color w:val="0070C0"/>
          <w:sz w:val="20"/>
          <w:szCs w:val="20"/>
        </w:rPr>
        <w:t xml:space="preserve"> régionales)</w:t>
      </w:r>
      <w:bookmarkEnd w:id="86"/>
      <w:r>
        <w:rPr>
          <w:i/>
          <w:iCs/>
          <w:color w:val="0070C0"/>
          <w:sz w:val="20"/>
          <w:szCs w:val="20"/>
        </w:rPr>
        <w:t>.</w:t>
      </w:r>
    </w:p>
    <w:p w14:paraId="4D83015E" w14:textId="77777777" w:rsidR="009A1A01" w:rsidRPr="00701C05" w:rsidRDefault="009A1A01" w:rsidP="009A1A01">
      <w:pPr>
        <w:pStyle w:val="berschrift4"/>
      </w:pPr>
      <w:r w:rsidRPr="00701C05">
        <w:lastRenderedPageBreak/>
        <w:t>b) Budget</w:t>
      </w:r>
    </w:p>
    <w:p w14:paraId="35D84FFC" w14:textId="67A6217D" w:rsidR="009A1A01" w:rsidRPr="00701C05" w:rsidRDefault="009A1A01" w:rsidP="009A1A01">
      <w:r w:rsidRPr="00701C05">
        <w:t>Pour avoir une vue d'ensemble des r</w:t>
      </w:r>
      <w:r w:rsidR="007F29CF">
        <w:t>evenus</w:t>
      </w:r>
      <w:r w:rsidRPr="00701C05">
        <w:t xml:space="preserve"> et des dépenses, </w:t>
      </w:r>
      <w:r w:rsidR="007F29CF">
        <w:t xml:space="preserve">un </w:t>
      </w:r>
      <w:r w:rsidRPr="00701C05">
        <w:t xml:space="preserve">budget </w:t>
      </w:r>
      <w:r w:rsidR="007F29CF">
        <w:t xml:space="preserve">doit </w:t>
      </w:r>
      <w:r w:rsidR="003D2233">
        <w:t xml:space="preserve">toujours </w:t>
      </w:r>
      <w:r w:rsidR="007F29CF">
        <w:t xml:space="preserve">être établi </w:t>
      </w:r>
      <w:r w:rsidRPr="00701C05">
        <w:t>au début d</w:t>
      </w:r>
      <w:r w:rsidR="007F29CF">
        <w:t>e la</w:t>
      </w:r>
      <w:r w:rsidRPr="00701C05">
        <w:t xml:space="preserve"> curatelle. </w:t>
      </w:r>
      <w:r w:rsidR="00A16421">
        <w:t>Il permet au curateur de vérifier</w:t>
      </w:r>
      <w:r w:rsidRPr="00701C05">
        <w:t xml:space="preserve"> si les re</w:t>
      </w:r>
      <w:r w:rsidR="00A16421">
        <w:t>venus</w:t>
      </w:r>
      <w:r w:rsidRPr="00701C05">
        <w:t xml:space="preserve"> couvrent les dépenses. Si </w:t>
      </w:r>
      <w:r w:rsidR="00892379">
        <w:t>tel</w:t>
      </w:r>
      <w:r w:rsidRPr="00701C05">
        <w:t xml:space="preserve"> n'est pas le cas, il </w:t>
      </w:r>
      <w:r w:rsidR="00A16421">
        <w:t>convient d’examiner si</w:t>
      </w:r>
      <w:r w:rsidRPr="00701C05">
        <w:t xml:space="preserve"> la fortune </w:t>
      </w:r>
      <w:r w:rsidR="00A16421">
        <w:t>peut servir à combler le déficit</w:t>
      </w:r>
      <w:r w:rsidRPr="00701C05">
        <w:t xml:space="preserve"> et/ou s'il </w:t>
      </w:r>
      <w:r w:rsidRPr="00701C05">
        <w:rPr>
          <w:color w:val="000000" w:themeColor="text1"/>
        </w:rPr>
        <w:t xml:space="preserve">existe </w:t>
      </w:r>
      <w:r w:rsidRPr="00701C05">
        <w:t xml:space="preserve">d'autres </w:t>
      </w:r>
      <w:r w:rsidR="00A16421">
        <w:t>sources</w:t>
      </w:r>
      <w:r w:rsidRPr="00701C05">
        <w:t xml:space="preserve"> de re</w:t>
      </w:r>
      <w:r w:rsidR="00A16421">
        <w:t xml:space="preserve">venus, </w:t>
      </w:r>
      <w:r w:rsidR="003D2233">
        <w:t>telles que les</w:t>
      </w:r>
      <w:r w:rsidRPr="00701C05">
        <w:t xml:space="preserve"> </w:t>
      </w:r>
      <w:r w:rsidRPr="00701C05">
        <w:rPr>
          <w:color w:val="000000" w:themeColor="text1"/>
        </w:rPr>
        <w:t xml:space="preserve">prestations d'assurance </w:t>
      </w:r>
      <w:r w:rsidR="00E5123B" w:rsidRPr="00701C05">
        <w:rPr>
          <w:color w:val="000000" w:themeColor="text1"/>
        </w:rPr>
        <w:t>(</w:t>
      </w:r>
      <w:r w:rsidR="00A16421">
        <w:rPr>
          <w:color w:val="000000" w:themeColor="text1"/>
        </w:rPr>
        <w:t>cf.</w:t>
      </w:r>
      <w:r w:rsidR="00E5123B" w:rsidRPr="00701C05">
        <w:rPr>
          <w:color w:val="000000" w:themeColor="text1"/>
        </w:rPr>
        <w:t xml:space="preserve"> </w:t>
      </w:r>
      <w:hyperlink w:anchor="_4.6.1._Versicherungen_(inkl." w:history="1">
        <w:r w:rsidR="00E5123B" w:rsidRPr="00701C05">
          <w:rPr>
            <w:rStyle w:val="Hyperlink"/>
            <w:color w:val="000000" w:themeColor="text1"/>
          </w:rPr>
          <w:t>ch. 4.6.1.</w:t>
        </w:r>
      </w:hyperlink>
      <w:r w:rsidR="00E5123B" w:rsidRPr="00701C05">
        <w:rPr>
          <w:color w:val="000000" w:themeColor="text1"/>
        </w:rPr>
        <w:t xml:space="preserve">) </w:t>
      </w:r>
      <w:r w:rsidR="001E1584" w:rsidRPr="00701C05">
        <w:rPr>
          <w:color w:val="000000" w:themeColor="text1"/>
        </w:rPr>
        <w:t xml:space="preserve">ou l'aide sociale </w:t>
      </w:r>
      <w:r w:rsidR="001A6DF6" w:rsidRPr="00701C05">
        <w:rPr>
          <w:color w:val="000000" w:themeColor="text1"/>
        </w:rPr>
        <w:t>(</w:t>
      </w:r>
      <w:r w:rsidR="00A16421">
        <w:rPr>
          <w:color w:val="000000" w:themeColor="text1"/>
        </w:rPr>
        <w:t>cf.</w:t>
      </w:r>
      <w:r w:rsidR="001A6DF6" w:rsidRPr="00701C05">
        <w:rPr>
          <w:color w:val="000000" w:themeColor="text1"/>
        </w:rPr>
        <w:t xml:space="preserve"> </w:t>
      </w:r>
      <w:hyperlink w:anchor="_4.6.2._Wirtschaftliche_Sozialhilfe" w:history="1">
        <w:r w:rsidR="00C9028A" w:rsidRPr="00701C05">
          <w:rPr>
            <w:rStyle w:val="Hyperlink"/>
            <w:color w:val="000000" w:themeColor="text1"/>
          </w:rPr>
          <w:t>ch</w:t>
        </w:r>
        <w:r w:rsidR="001E1584" w:rsidRPr="00701C05">
          <w:rPr>
            <w:rStyle w:val="Hyperlink"/>
            <w:color w:val="000000" w:themeColor="text1"/>
          </w:rPr>
          <w:t>. 4.6.2.</w:t>
        </w:r>
      </w:hyperlink>
      <w:r w:rsidR="001A6DF6" w:rsidRPr="00701C05">
        <w:rPr>
          <w:color w:val="000000" w:themeColor="text1"/>
        </w:rPr>
        <w:t>)</w:t>
      </w:r>
      <w:r w:rsidRPr="00701C05">
        <w:rPr>
          <w:color w:val="000000" w:themeColor="text1"/>
        </w:rPr>
        <w:t>.</w:t>
      </w:r>
    </w:p>
    <w:p w14:paraId="46815269" w14:textId="77777777" w:rsidR="009A1A01" w:rsidRPr="00701C05" w:rsidRDefault="009A1A01" w:rsidP="009A1A01">
      <w:r w:rsidRPr="00701C05">
        <w:t>Le budget est é</w:t>
      </w:r>
      <w:r w:rsidR="00A16421">
        <w:t>tabli</w:t>
      </w:r>
      <w:r w:rsidRPr="00701C05">
        <w:t xml:space="preserve"> et discuté avec la personne sous curatelle, sauf si elle </w:t>
      </w:r>
      <w:r w:rsidR="00A16421">
        <w:t xml:space="preserve">n’est pas en mesure de comprendre son </w:t>
      </w:r>
      <w:r w:rsidRPr="00701C05">
        <w:t xml:space="preserve">contenu. </w:t>
      </w:r>
      <w:r w:rsidR="00A16421">
        <w:t>S</w:t>
      </w:r>
      <w:r w:rsidRPr="00701C05">
        <w:t xml:space="preserve">es souhaits, intérêts et habitudes sont pris en compte dans la mesure du possible. </w:t>
      </w:r>
      <w:r w:rsidR="00A16421">
        <w:t xml:space="preserve">Ensemble, il est </w:t>
      </w:r>
      <w:r w:rsidRPr="00701C05">
        <w:t>convenu quels revenus seront versés sur quel compte</w:t>
      </w:r>
      <w:r w:rsidR="00A16421">
        <w:t xml:space="preserve"> et qui paiera </w:t>
      </w:r>
      <w:r w:rsidRPr="00701C05">
        <w:t>quelles factures. L</w:t>
      </w:r>
      <w:r w:rsidR="00A16421">
        <w:t>’objectif est que la</w:t>
      </w:r>
      <w:r w:rsidRPr="00701C05">
        <w:t xml:space="preserve"> personne </w:t>
      </w:r>
      <w:r w:rsidR="00A16421">
        <w:t xml:space="preserve">sous curatelle reste </w:t>
      </w:r>
      <w:r w:rsidRPr="00701C05">
        <w:t>aussi autonome que possible.</w:t>
      </w:r>
    </w:p>
    <w:p w14:paraId="6A435425" w14:textId="77777777" w:rsidR="009A1A01" w:rsidRPr="00701C05" w:rsidRDefault="009A1A01" w:rsidP="009A1A01">
      <w:r w:rsidRPr="00701C05">
        <w:t xml:space="preserve">Si la personne sous curatelle perçoit des prestations complémentaires (PC), le montant dont elle peut disposer librement </w:t>
      </w:r>
      <w:r w:rsidR="00A16421">
        <w:t xml:space="preserve">pour ses dépenses personnelles </w:t>
      </w:r>
      <w:r w:rsidRPr="00701C05">
        <w:t xml:space="preserve">est déterminé </w:t>
      </w:r>
      <w:r w:rsidR="003D2233">
        <w:t>selon</w:t>
      </w:r>
      <w:r w:rsidRPr="00701C05">
        <w:t xml:space="preserve"> les directives sur les PC et la fortune de la personne sous curatelle.</w:t>
      </w:r>
    </w:p>
    <w:p w14:paraId="33FFECA7" w14:textId="77777777" w:rsidR="003C0AE6" w:rsidRPr="00701C05" w:rsidRDefault="003C0AE6" w:rsidP="003C0AE6">
      <w:pPr>
        <w:shd w:val="clear" w:color="auto" w:fill="D9D9D9"/>
        <w:rPr>
          <w:b/>
          <w:color w:val="0070C0"/>
        </w:rPr>
      </w:pPr>
      <w:r w:rsidRPr="00701C05">
        <w:rPr>
          <w:b/>
          <w:color w:val="0070C0"/>
        </w:rPr>
        <w:t>In</w:t>
      </w:r>
      <w:r w:rsidR="00A16421">
        <w:rPr>
          <w:b/>
          <w:color w:val="0070C0"/>
        </w:rPr>
        <w:t>forma</w:t>
      </w:r>
      <w:r w:rsidRPr="00701C05">
        <w:rPr>
          <w:b/>
          <w:color w:val="0070C0"/>
        </w:rPr>
        <w:t>tions cantonales/régionales sur le budget</w:t>
      </w:r>
    </w:p>
    <w:p w14:paraId="7C269B01" w14:textId="77777777" w:rsidR="003C0AE6" w:rsidRPr="00701C05" w:rsidRDefault="003C0AE6" w:rsidP="003C0AE6">
      <w:pPr>
        <w:shd w:val="clear" w:color="auto" w:fill="D9D9D9"/>
        <w:spacing w:after="0"/>
        <w:rPr>
          <w:b/>
          <w:color w:val="0070C0"/>
        </w:rPr>
      </w:pPr>
      <w:r w:rsidRPr="00701C05">
        <w:rPr>
          <w:b/>
          <w:color w:val="0070C0"/>
        </w:rPr>
        <w:t>(</w:t>
      </w:r>
      <w:proofErr w:type="spellStart"/>
      <w:proofErr w:type="gramStart"/>
      <w:r w:rsidRPr="00701C05">
        <w:rPr>
          <w:b/>
          <w:color w:val="0070C0"/>
        </w:rPr>
        <w:t>xxxx</w:t>
      </w:r>
      <w:proofErr w:type="spellEnd"/>
      <w:proofErr w:type="gramEnd"/>
      <w:r w:rsidRPr="00701C05">
        <w:rPr>
          <w:b/>
          <w:color w:val="0070C0"/>
        </w:rPr>
        <w:t>)</w:t>
      </w:r>
    </w:p>
    <w:p w14:paraId="70157B7B" w14:textId="77777777" w:rsidR="003C0AE6" w:rsidRPr="00701C05" w:rsidRDefault="003C0AE6" w:rsidP="003C0AE6">
      <w:pPr>
        <w:spacing w:before="0" w:after="0"/>
      </w:pPr>
    </w:p>
    <w:p w14:paraId="032F2349" w14:textId="77777777" w:rsidR="00316A01" w:rsidRPr="00701C05" w:rsidRDefault="00316A01" w:rsidP="00EF6226">
      <w:pPr>
        <w:shd w:val="clear" w:color="auto" w:fill="D9D9D9"/>
        <w:rPr>
          <w:color w:val="0070C0"/>
        </w:rPr>
      </w:pPr>
      <w:r w:rsidRPr="00701C05">
        <w:rPr>
          <w:b/>
          <w:color w:val="0070C0"/>
        </w:rPr>
        <w:t xml:space="preserve">Modèle de </w:t>
      </w:r>
      <w:r w:rsidR="00A16421">
        <w:rPr>
          <w:b/>
          <w:color w:val="0070C0"/>
        </w:rPr>
        <w:t>budget</w:t>
      </w:r>
    </w:p>
    <w:p w14:paraId="426955E6" w14:textId="77777777" w:rsidR="00EF6226" w:rsidRPr="00701C05" w:rsidRDefault="00EF6226" w:rsidP="002849F4">
      <w:pPr>
        <w:shd w:val="clear" w:color="auto" w:fill="D9D9D9"/>
        <w:spacing w:after="0"/>
        <w:rPr>
          <w:color w:val="0070C0"/>
          <w:sz w:val="20"/>
          <w:szCs w:val="20"/>
        </w:rPr>
      </w:pPr>
      <w:r w:rsidRPr="00701C05">
        <w:rPr>
          <w:color w:val="0070C0"/>
          <w:sz w:val="20"/>
          <w:szCs w:val="20"/>
        </w:rPr>
        <w:t>(</w:t>
      </w:r>
      <w:r w:rsidR="00A16421">
        <w:rPr>
          <w:i/>
          <w:iCs/>
          <w:color w:val="0070C0"/>
          <w:sz w:val="20"/>
          <w:szCs w:val="20"/>
        </w:rPr>
        <w:t>U</w:t>
      </w:r>
      <w:r w:rsidR="00CD025B" w:rsidRPr="00701C05">
        <w:rPr>
          <w:i/>
          <w:iCs/>
          <w:color w:val="0070C0"/>
          <w:sz w:val="20"/>
          <w:szCs w:val="20"/>
        </w:rPr>
        <w:t xml:space="preserve">n modèle de budget est disponible sur le site web de la COPMA. Ce modèle peut être utilisé par les services </w:t>
      </w:r>
      <w:r w:rsidR="00A16421">
        <w:rPr>
          <w:i/>
          <w:iCs/>
          <w:color w:val="0070C0"/>
          <w:sz w:val="20"/>
          <w:szCs w:val="20"/>
        </w:rPr>
        <w:t>spécialisés pour curateurs privés</w:t>
      </w:r>
      <w:r w:rsidR="00CD025B" w:rsidRPr="00701C05">
        <w:rPr>
          <w:i/>
          <w:iCs/>
          <w:color w:val="0070C0"/>
          <w:sz w:val="20"/>
          <w:szCs w:val="20"/>
        </w:rPr>
        <w:t xml:space="preserve"> et adapté aux </w:t>
      </w:r>
      <w:r w:rsidR="00E70888">
        <w:rPr>
          <w:i/>
          <w:iCs/>
          <w:color w:val="0070C0"/>
          <w:sz w:val="20"/>
          <w:szCs w:val="20"/>
        </w:rPr>
        <w:t>particularités</w:t>
      </w:r>
      <w:r w:rsidR="00CD025B" w:rsidRPr="00701C05">
        <w:rPr>
          <w:i/>
          <w:iCs/>
          <w:color w:val="0070C0"/>
          <w:sz w:val="20"/>
          <w:szCs w:val="20"/>
        </w:rPr>
        <w:t xml:space="preserve"> régionales</w:t>
      </w:r>
      <w:r w:rsidRPr="00701C05">
        <w:rPr>
          <w:color w:val="0070C0"/>
          <w:sz w:val="20"/>
          <w:szCs w:val="20"/>
        </w:rPr>
        <w:t>)</w:t>
      </w:r>
      <w:r w:rsidR="00A16421">
        <w:rPr>
          <w:color w:val="0070C0"/>
          <w:sz w:val="20"/>
          <w:szCs w:val="20"/>
        </w:rPr>
        <w:t>.</w:t>
      </w:r>
    </w:p>
    <w:p w14:paraId="5E11431B" w14:textId="77777777" w:rsidR="002849F4" w:rsidRPr="00701C05" w:rsidRDefault="002849F4" w:rsidP="002849F4">
      <w:pPr>
        <w:shd w:val="clear" w:color="auto" w:fill="FFFFFF" w:themeFill="background1"/>
        <w:spacing w:before="0"/>
        <w:rPr>
          <w:color w:val="000000" w:themeColor="text1"/>
        </w:rPr>
      </w:pPr>
    </w:p>
    <w:p w14:paraId="57483887" w14:textId="77777777" w:rsidR="000975CC" w:rsidRPr="00701C05" w:rsidRDefault="00A600B8" w:rsidP="002849F4">
      <w:pPr>
        <w:pStyle w:val="berschrift3"/>
        <w:spacing w:after="120"/>
      </w:pPr>
      <w:bookmarkStart w:id="87" w:name="_Toc193036840"/>
      <w:r w:rsidRPr="00701C05">
        <w:t>4.</w:t>
      </w:r>
      <w:r w:rsidR="00F12809" w:rsidRPr="00701C05">
        <w:t>7</w:t>
      </w:r>
      <w:r w:rsidRPr="00701C05">
        <w:t>.2 Gestion</w:t>
      </w:r>
      <w:r w:rsidR="00571F16" w:rsidRPr="00701C05">
        <w:t xml:space="preserve"> des revenus</w:t>
      </w:r>
      <w:bookmarkEnd w:id="87"/>
    </w:p>
    <w:p w14:paraId="08AD6518" w14:textId="77777777" w:rsidR="00EE29C8" w:rsidRPr="00701C05" w:rsidRDefault="00EE29C8" w:rsidP="00EE29C8">
      <w:pPr>
        <w:rPr>
          <w:color w:val="000000" w:themeColor="text1"/>
        </w:rPr>
      </w:pPr>
      <w:r w:rsidRPr="00701C05">
        <w:t>L</w:t>
      </w:r>
      <w:r w:rsidR="00D60D8D">
        <w:t>a gestion</w:t>
      </w:r>
      <w:r w:rsidRPr="00701C05">
        <w:t xml:space="preserve"> des revenus </w:t>
      </w:r>
      <w:r w:rsidR="00E70888">
        <w:t xml:space="preserve">comprend </w:t>
      </w:r>
      <w:r w:rsidRPr="00701C05">
        <w:t>l</w:t>
      </w:r>
      <w:r w:rsidR="00E70888">
        <w:t xml:space="preserve">’administration </w:t>
      </w:r>
      <w:r w:rsidRPr="00701C05">
        <w:t xml:space="preserve">des revenus </w:t>
      </w:r>
      <w:r w:rsidR="00D60D8D">
        <w:t>provenant d’une activité lucrative</w:t>
      </w:r>
      <w:r w:rsidRPr="00701C05">
        <w:t xml:space="preserve"> et des rentes. </w:t>
      </w:r>
      <w:r w:rsidR="00D60D8D">
        <w:t>Si nécessaire</w:t>
      </w:r>
      <w:r w:rsidRPr="00701C05">
        <w:t xml:space="preserve">, elle </w:t>
      </w:r>
      <w:r w:rsidR="00E70888">
        <w:t>inclut</w:t>
      </w:r>
      <w:r w:rsidRPr="00701C05">
        <w:t xml:space="preserve"> également </w:t>
      </w:r>
      <w:r w:rsidR="00D60D8D">
        <w:t>la demande</w:t>
      </w:r>
      <w:r w:rsidRPr="00701C05">
        <w:t xml:space="preserve"> de prestations d'assurances sociales </w:t>
      </w:r>
      <w:r w:rsidRPr="00701C05">
        <w:rPr>
          <w:color w:val="000000" w:themeColor="text1"/>
        </w:rPr>
        <w:t>(</w:t>
      </w:r>
      <w:r w:rsidR="00D60D8D">
        <w:rPr>
          <w:color w:val="000000" w:themeColor="text1"/>
        </w:rPr>
        <w:t>cf.</w:t>
      </w:r>
      <w:r w:rsidRPr="00701C05">
        <w:rPr>
          <w:color w:val="000000" w:themeColor="text1"/>
        </w:rPr>
        <w:t xml:space="preserve"> </w:t>
      </w:r>
      <w:hyperlink w:anchor="_4.6.1._Versicherungen_(inkl." w:history="1">
        <w:r w:rsidR="00D60D8D">
          <w:rPr>
            <w:rStyle w:val="Hyperlink"/>
            <w:color w:val="000000" w:themeColor="text1"/>
          </w:rPr>
          <w:t>ch.</w:t>
        </w:r>
        <w:r w:rsidRPr="00701C05">
          <w:rPr>
            <w:rStyle w:val="Hyperlink"/>
            <w:color w:val="000000" w:themeColor="text1"/>
          </w:rPr>
          <w:t xml:space="preserve"> 4.6.1.</w:t>
        </w:r>
      </w:hyperlink>
      <w:r w:rsidRPr="00701C05">
        <w:rPr>
          <w:color w:val="000000" w:themeColor="text1"/>
        </w:rPr>
        <w:t>) et de prestations d'aide sociale (</w:t>
      </w:r>
      <w:r w:rsidR="00D60D8D">
        <w:rPr>
          <w:color w:val="000000" w:themeColor="text1"/>
        </w:rPr>
        <w:t>cf.</w:t>
      </w:r>
      <w:r w:rsidRPr="00701C05">
        <w:rPr>
          <w:color w:val="000000" w:themeColor="text1"/>
        </w:rPr>
        <w:t xml:space="preserve"> </w:t>
      </w:r>
      <w:hyperlink w:anchor="_4.6.2._Wirtschaftliche_Sozialhilfe" w:history="1">
        <w:r w:rsidR="00D60D8D">
          <w:rPr>
            <w:rStyle w:val="Hyperlink"/>
            <w:color w:val="000000" w:themeColor="text1"/>
          </w:rPr>
          <w:t>ch.</w:t>
        </w:r>
        <w:r w:rsidRPr="00701C05">
          <w:rPr>
            <w:rStyle w:val="Hyperlink"/>
            <w:color w:val="000000" w:themeColor="text1"/>
          </w:rPr>
          <w:t xml:space="preserve"> 4.6.2.</w:t>
        </w:r>
      </w:hyperlink>
      <w:r w:rsidRPr="00701C05">
        <w:rPr>
          <w:color w:val="000000" w:themeColor="text1"/>
        </w:rPr>
        <w:t>). Le</w:t>
      </w:r>
      <w:r w:rsidR="00D60D8D">
        <w:rPr>
          <w:color w:val="000000" w:themeColor="text1"/>
        </w:rPr>
        <w:t xml:space="preserve"> présent chapitre traite aussi </w:t>
      </w:r>
      <w:r w:rsidRPr="00701C05">
        <w:rPr>
          <w:color w:val="000000" w:themeColor="text1"/>
        </w:rPr>
        <w:t xml:space="preserve">de </w:t>
      </w:r>
      <w:r w:rsidR="00E70888">
        <w:rPr>
          <w:color w:val="000000" w:themeColor="text1"/>
        </w:rPr>
        <w:t>la comptabilité</w:t>
      </w:r>
      <w:r w:rsidR="008F048C">
        <w:rPr>
          <w:color w:val="000000" w:themeColor="text1"/>
        </w:rPr>
        <w:t xml:space="preserve">, ainsi que </w:t>
      </w:r>
      <w:r w:rsidR="008B1132" w:rsidRPr="00701C05">
        <w:rPr>
          <w:color w:val="000000" w:themeColor="text1"/>
        </w:rPr>
        <w:t xml:space="preserve">de la </w:t>
      </w:r>
      <w:r w:rsidR="00930FB4" w:rsidRPr="00701C05">
        <w:rPr>
          <w:color w:val="000000" w:themeColor="text1"/>
        </w:rPr>
        <w:t xml:space="preserve">gestion des dettes, poursuites et créances. </w:t>
      </w:r>
    </w:p>
    <w:p w14:paraId="7F0BF938" w14:textId="77777777" w:rsidR="00F67E57" w:rsidRPr="00701C05" w:rsidRDefault="00BF1412" w:rsidP="006838E5">
      <w:pPr>
        <w:pStyle w:val="berschrift4"/>
      </w:pPr>
      <w:r w:rsidRPr="00701C05">
        <w:t>a</w:t>
      </w:r>
      <w:r w:rsidR="00827EBC" w:rsidRPr="00701C05">
        <w:t xml:space="preserve">) </w:t>
      </w:r>
      <w:r w:rsidR="00A16421">
        <w:t>C</w:t>
      </w:r>
      <w:r w:rsidR="00827EBC" w:rsidRPr="00701C05">
        <w:t>omptabilité</w:t>
      </w:r>
    </w:p>
    <w:p w14:paraId="0964DFB2" w14:textId="77777777" w:rsidR="00452AE3" w:rsidRPr="00701C05" w:rsidRDefault="008F048C" w:rsidP="005D0FAD">
      <w:r>
        <w:t>Le curateur</w:t>
      </w:r>
      <w:r w:rsidR="00452AE3" w:rsidRPr="00701C05">
        <w:t xml:space="preserve"> </w:t>
      </w:r>
      <w:r>
        <w:t xml:space="preserve">doit disposer </w:t>
      </w:r>
      <w:r w:rsidR="00452AE3" w:rsidRPr="00701C05">
        <w:t xml:space="preserve">d'un </w:t>
      </w:r>
      <w:r w:rsidR="00452AE3" w:rsidRPr="00701C05">
        <w:rPr>
          <w:b/>
          <w:bCs/>
        </w:rPr>
        <w:t xml:space="preserve">compte </w:t>
      </w:r>
      <w:r>
        <w:t xml:space="preserve">géré par ses </w:t>
      </w:r>
      <w:r w:rsidRPr="00E70888">
        <w:t>soins</w:t>
      </w:r>
      <w:r w:rsidR="00452AE3" w:rsidRPr="00E70888">
        <w:t xml:space="preserve"> (compte d'exploitation, compte</w:t>
      </w:r>
      <w:r w:rsidR="00452AE3" w:rsidRPr="00701C05">
        <w:t xml:space="preserve"> de paiement). </w:t>
      </w:r>
      <w:r>
        <w:t>Ce</w:t>
      </w:r>
      <w:r w:rsidR="00452AE3" w:rsidRPr="00701C05">
        <w:t xml:space="preserve"> compte </w:t>
      </w:r>
      <w:r>
        <w:t xml:space="preserve">lui permet de régler </w:t>
      </w:r>
      <w:r w:rsidR="00452AE3" w:rsidRPr="00701C05">
        <w:t xml:space="preserve">toutes les factures convenues avec la </w:t>
      </w:r>
      <w:r w:rsidR="009D730C" w:rsidRPr="00701C05">
        <w:t>personne sous curatelle</w:t>
      </w:r>
      <w:r>
        <w:t>, ainsi que de gérer les revenus</w:t>
      </w:r>
      <w:r w:rsidR="00452AE3" w:rsidRPr="00701C05">
        <w:t xml:space="preserve">. </w:t>
      </w:r>
    </w:p>
    <w:p w14:paraId="7DE656FF" w14:textId="77777777" w:rsidR="00452AE3" w:rsidRDefault="00452AE3" w:rsidP="005D0FAD">
      <w:r w:rsidRPr="00701C05">
        <w:t xml:space="preserve">Tous les </w:t>
      </w:r>
      <w:r w:rsidRPr="00701C05">
        <w:rPr>
          <w:b/>
          <w:bCs/>
        </w:rPr>
        <w:t xml:space="preserve">justificatifs </w:t>
      </w:r>
      <w:r w:rsidRPr="00701C05">
        <w:t>d</w:t>
      </w:r>
      <w:r w:rsidR="008F048C">
        <w:t xml:space="preserve">es </w:t>
      </w:r>
      <w:r w:rsidR="00E70888">
        <w:t>recettes</w:t>
      </w:r>
      <w:r w:rsidR="008F048C">
        <w:t xml:space="preserve"> et dépenses</w:t>
      </w:r>
      <w:r w:rsidRPr="00701C05">
        <w:t xml:space="preserve"> ainsi que les </w:t>
      </w:r>
      <w:r w:rsidR="00904C3B">
        <w:t>extraits des</w:t>
      </w:r>
      <w:r w:rsidR="008F048C">
        <w:t xml:space="preserve"> comptes </w:t>
      </w:r>
      <w:r w:rsidR="00904C3B">
        <w:t>et</w:t>
      </w:r>
      <w:r w:rsidR="008F048C">
        <w:t xml:space="preserve"> </w:t>
      </w:r>
      <w:r w:rsidR="00E70888">
        <w:t>dépôts</w:t>
      </w:r>
      <w:r w:rsidR="008F048C">
        <w:t xml:space="preserve"> doivent être </w:t>
      </w:r>
      <w:r w:rsidR="00904C3B">
        <w:t>rassemblés dans leur intégralité</w:t>
      </w:r>
      <w:r w:rsidRPr="00701C05">
        <w:t xml:space="preserve">, classés et numérotés. S'il </w:t>
      </w:r>
      <w:r w:rsidR="00E70888">
        <w:t>manque un</w:t>
      </w:r>
      <w:r w:rsidRPr="00701C05">
        <w:t xml:space="preserve"> justificatif ou </w:t>
      </w:r>
      <w:r w:rsidR="00904C3B">
        <w:t>qu</w:t>
      </w:r>
      <w:r w:rsidR="00E70888">
        <w:t>’il</w:t>
      </w:r>
      <w:r w:rsidRPr="00701C05">
        <w:t xml:space="preserve"> a été perdu, un justificatif </w:t>
      </w:r>
      <w:r w:rsidR="00E70888">
        <w:t>de remplacement</w:t>
      </w:r>
      <w:r w:rsidRPr="00701C05">
        <w:t xml:space="preserve"> peut exceptionnellement être </w:t>
      </w:r>
      <w:r w:rsidR="00904C3B">
        <w:t>créé</w:t>
      </w:r>
      <w:r w:rsidRPr="00701C05">
        <w:t xml:space="preserve">. Celui-ci doit contenir les informations suivantes : </w:t>
      </w:r>
      <w:r w:rsidR="00E70888">
        <w:t>type de recette</w:t>
      </w:r>
      <w:r w:rsidR="008F048C">
        <w:t xml:space="preserve"> ou </w:t>
      </w:r>
      <w:r w:rsidR="00E70888">
        <w:t xml:space="preserve">de </w:t>
      </w:r>
      <w:r w:rsidR="008F048C">
        <w:t>dépense</w:t>
      </w:r>
      <w:r w:rsidRPr="00701C05">
        <w:t xml:space="preserve">, montant, lieu/date, signature et, le cas échéant, </w:t>
      </w:r>
      <w:r w:rsidR="00E70888">
        <w:t>motif</w:t>
      </w:r>
      <w:r w:rsidRPr="00701C05">
        <w:t xml:space="preserve"> </w:t>
      </w:r>
      <w:r w:rsidR="008F048C">
        <w:t xml:space="preserve">de l’absence du </w:t>
      </w:r>
      <w:r w:rsidRPr="00701C05">
        <w:t xml:space="preserve">justificatif officiel. </w:t>
      </w:r>
      <w:r w:rsidR="008F048C">
        <w:t>Le curateur</w:t>
      </w:r>
      <w:r w:rsidR="00DE7581" w:rsidRPr="00701C05">
        <w:t xml:space="preserve"> ne peut guère se souvenir de tou</w:t>
      </w:r>
      <w:r w:rsidR="008F048C">
        <w:t xml:space="preserve">s les détails </w:t>
      </w:r>
      <w:r w:rsidR="00E70888">
        <w:t xml:space="preserve">d’une </w:t>
      </w:r>
      <w:r w:rsidR="006D73F5" w:rsidRPr="00701C05">
        <w:t>période</w:t>
      </w:r>
      <w:r w:rsidR="00E70888">
        <w:t xml:space="preserve"> de rapport</w:t>
      </w:r>
      <w:r w:rsidR="00DE7581" w:rsidRPr="00701C05">
        <w:t xml:space="preserve">. </w:t>
      </w:r>
      <w:r w:rsidR="008F048C">
        <w:t xml:space="preserve">Il est donc </w:t>
      </w:r>
      <w:r w:rsidR="00904C3B">
        <w:t>recommandé</w:t>
      </w:r>
      <w:r w:rsidR="008F048C">
        <w:t xml:space="preserve"> de consigner</w:t>
      </w:r>
      <w:r w:rsidR="00DE7581" w:rsidRPr="00701C05">
        <w:t xml:space="preserve"> immédiatement et précisément </w:t>
      </w:r>
      <w:r w:rsidR="008F048C">
        <w:t xml:space="preserve">toutes </w:t>
      </w:r>
      <w:r w:rsidR="00DE7581" w:rsidRPr="00701C05">
        <w:t>les informations relatives aux pièces comptables.</w:t>
      </w:r>
    </w:p>
    <w:p w14:paraId="08A482B4" w14:textId="77777777" w:rsidR="007111CB" w:rsidRPr="00701C05" w:rsidRDefault="007111CB" w:rsidP="005D0FAD">
      <w:r w:rsidRPr="00701C05">
        <w:t xml:space="preserve">Il est préférable </w:t>
      </w:r>
      <w:r w:rsidR="00E70888">
        <w:t>de tenir une</w:t>
      </w:r>
      <w:r w:rsidRPr="00701C05">
        <w:t xml:space="preserve"> comptabilité </w:t>
      </w:r>
      <w:r w:rsidRPr="00701C05">
        <w:rPr>
          <w:b/>
          <w:bCs/>
        </w:rPr>
        <w:t xml:space="preserve">électronique </w:t>
      </w:r>
      <w:r w:rsidRPr="00701C05">
        <w:t xml:space="preserve">et </w:t>
      </w:r>
      <w:r w:rsidR="00E70888">
        <w:t>d’effectuer les paiements</w:t>
      </w:r>
      <w:r w:rsidRPr="00701C05">
        <w:t xml:space="preserve"> via e-</w:t>
      </w:r>
      <w:proofErr w:type="spellStart"/>
      <w:r w:rsidRPr="00701C05">
        <w:t>banking</w:t>
      </w:r>
      <w:proofErr w:type="spellEnd"/>
      <w:r w:rsidRPr="00701C05">
        <w:t xml:space="preserve">. Si le curateur </w:t>
      </w:r>
      <w:r w:rsidR="008F048C">
        <w:t>doit</w:t>
      </w:r>
      <w:r w:rsidRPr="00701C05">
        <w:t xml:space="preserve"> exceptionnellement </w:t>
      </w:r>
      <w:r w:rsidR="008F048C">
        <w:t xml:space="preserve">remettre </w:t>
      </w:r>
      <w:r w:rsidRPr="00701C05">
        <w:t xml:space="preserve">de l'argent </w:t>
      </w:r>
      <w:r w:rsidRPr="00701C05">
        <w:rPr>
          <w:b/>
          <w:bCs/>
        </w:rPr>
        <w:t xml:space="preserve">en espèces </w:t>
      </w:r>
      <w:r w:rsidRPr="00701C05">
        <w:t xml:space="preserve">à la </w:t>
      </w:r>
      <w:r w:rsidR="009D730C" w:rsidRPr="00701C05">
        <w:t xml:space="preserve">personne sous </w:t>
      </w:r>
      <w:r w:rsidR="009D730C" w:rsidRPr="00701C05">
        <w:lastRenderedPageBreak/>
        <w:t xml:space="preserve">curatelle </w:t>
      </w:r>
      <w:r w:rsidRPr="00701C05">
        <w:t xml:space="preserve">ou à </w:t>
      </w:r>
      <w:r w:rsidR="00904C3B">
        <w:t>des tiers</w:t>
      </w:r>
      <w:r w:rsidRPr="00701C05">
        <w:t xml:space="preserve">, </w:t>
      </w:r>
      <w:r w:rsidR="00D44966" w:rsidRPr="00701C05">
        <w:t xml:space="preserve">il doit établir une quittance. </w:t>
      </w:r>
      <w:r w:rsidR="008F048C">
        <w:t xml:space="preserve">Le bénéficiaire doit </w:t>
      </w:r>
      <w:r w:rsidRPr="00701C05">
        <w:t>signe</w:t>
      </w:r>
      <w:r w:rsidR="008F048C">
        <w:t>r</w:t>
      </w:r>
      <w:r w:rsidRPr="00701C05">
        <w:t xml:space="preserve"> </w:t>
      </w:r>
      <w:r w:rsidR="001E04B7">
        <w:t>ce</w:t>
      </w:r>
      <w:r w:rsidR="00D44966" w:rsidRPr="00701C05">
        <w:t xml:space="preserve"> reçu</w:t>
      </w:r>
      <w:r w:rsidR="008F048C">
        <w:t>, qui constitue alors un justificatif</w:t>
      </w:r>
      <w:r w:rsidRPr="00701C05">
        <w:t xml:space="preserve"> comptable.</w:t>
      </w:r>
    </w:p>
    <w:p w14:paraId="2A36F5DB" w14:textId="77777777" w:rsidR="00341A07" w:rsidRPr="00701C05" w:rsidRDefault="00341A07" w:rsidP="005D0FAD">
      <w:r w:rsidRPr="00701C05">
        <w:t xml:space="preserve">La </w:t>
      </w:r>
      <w:r w:rsidR="009D730C" w:rsidRPr="00701C05">
        <w:t xml:space="preserve">personne sous curatelle </w:t>
      </w:r>
      <w:r w:rsidRPr="00701C05">
        <w:t>a le droit d</w:t>
      </w:r>
      <w:r w:rsidR="008B3438">
        <w:t xml:space="preserve">’accéder </w:t>
      </w:r>
      <w:r w:rsidRPr="00701C05">
        <w:t xml:space="preserve">à tout moment </w:t>
      </w:r>
      <w:r w:rsidR="008B3438">
        <w:t>aux informations concernant les</w:t>
      </w:r>
      <w:r w:rsidRPr="00701C05">
        <w:t xml:space="preserve"> entrées et sorties sur ses comptes</w:t>
      </w:r>
      <w:r w:rsidR="008B3438">
        <w:t>, ainsi qu’au solde disponible</w:t>
      </w:r>
      <w:r w:rsidRPr="00701C05">
        <w:t xml:space="preserve">. </w:t>
      </w:r>
    </w:p>
    <w:p w14:paraId="19828A75" w14:textId="77777777" w:rsidR="00827EBC" w:rsidRPr="00701C05" w:rsidRDefault="00BF1412" w:rsidP="000E5911">
      <w:pPr>
        <w:pStyle w:val="berschrift4"/>
        <w:spacing w:before="120"/>
      </w:pPr>
      <w:r w:rsidRPr="00701C05">
        <w:t>b</w:t>
      </w:r>
      <w:r w:rsidR="00827EBC" w:rsidRPr="00701C05">
        <w:t xml:space="preserve">) </w:t>
      </w:r>
      <w:r w:rsidR="008B3438">
        <w:t>D</w:t>
      </w:r>
      <w:r w:rsidR="00827EBC" w:rsidRPr="00701C05">
        <w:t>ettes</w:t>
      </w:r>
    </w:p>
    <w:p w14:paraId="40067150" w14:textId="77777777" w:rsidR="00571F16" w:rsidRDefault="008B3438" w:rsidP="005D0FAD">
      <w:r>
        <w:t>Lorsqu’une personne</w:t>
      </w:r>
      <w:r w:rsidR="009D730C" w:rsidRPr="00701C05">
        <w:t xml:space="preserve"> sous curatelle </w:t>
      </w:r>
      <w:r w:rsidR="00571F16" w:rsidRPr="00701C05">
        <w:t xml:space="preserve">est déjà endettée </w:t>
      </w:r>
      <w:r>
        <w:t>au moment de l’institution de</w:t>
      </w:r>
      <w:r w:rsidR="00D44966" w:rsidRPr="00701C05">
        <w:t xml:space="preserve"> la curatelle</w:t>
      </w:r>
      <w:r w:rsidR="00571F16" w:rsidRPr="00701C05">
        <w:t xml:space="preserve">, le curateur devrait </w:t>
      </w:r>
      <w:r>
        <w:t>consulter</w:t>
      </w:r>
      <w:r w:rsidR="00571F16" w:rsidRPr="00701C05">
        <w:t xml:space="preserve"> le </w:t>
      </w:r>
      <w:r w:rsidR="0028042B" w:rsidRPr="00701C05">
        <w:t xml:space="preserve">service </w:t>
      </w:r>
      <w:r>
        <w:t>spécialisé pour curateurs privés pour déterminer l</w:t>
      </w:r>
      <w:r w:rsidR="00D538EE">
        <w:t>es</w:t>
      </w:r>
      <w:r>
        <w:t xml:space="preserve"> démarche</w:t>
      </w:r>
      <w:r w:rsidR="00D538EE">
        <w:t>s à entreprendre</w:t>
      </w:r>
      <w:r w:rsidR="00571F16" w:rsidRPr="00701C05">
        <w:t xml:space="preserve">. </w:t>
      </w:r>
    </w:p>
    <w:p w14:paraId="5235D67D" w14:textId="77777777" w:rsidR="00571F16" w:rsidRPr="00701C05" w:rsidRDefault="00D538EE" w:rsidP="00C77A10">
      <w:pPr>
        <w:spacing w:after="120"/>
      </w:pPr>
      <w:r>
        <w:t>Lorsque</w:t>
      </w:r>
      <w:r w:rsidR="00571F16" w:rsidRPr="00701C05">
        <w:t xml:space="preserve"> </w:t>
      </w:r>
      <w:r w:rsidR="008B3438">
        <w:t>le curateur</w:t>
      </w:r>
      <w:r w:rsidR="00571F16" w:rsidRPr="00701C05">
        <w:t xml:space="preserve"> </w:t>
      </w:r>
      <w:r>
        <w:t xml:space="preserve">s’est vu confier comme tâche </w:t>
      </w:r>
      <w:r w:rsidR="00571F16" w:rsidRPr="00701C05">
        <w:t>d'assainir</w:t>
      </w:r>
      <w:r>
        <w:t xml:space="preserve">, </w:t>
      </w:r>
      <w:r w:rsidRPr="00C22206">
        <w:t xml:space="preserve">dans la mesure du possible, la situation financière de la personne concernée, les mesures suivantes devront être prises </w:t>
      </w:r>
      <w:r w:rsidR="00571F16" w:rsidRPr="00701C05">
        <w:t>:</w:t>
      </w:r>
    </w:p>
    <w:p w14:paraId="76725DBC" w14:textId="77777777" w:rsidR="00571F16" w:rsidRPr="00701C05" w:rsidRDefault="008B3438" w:rsidP="00526778">
      <w:pPr>
        <w:pStyle w:val="Listenabsatz"/>
        <w:numPr>
          <w:ilvl w:val="0"/>
          <w:numId w:val="12"/>
        </w:numPr>
        <w:ind w:left="714" w:hanging="357"/>
        <w:contextualSpacing w:val="0"/>
      </w:pPr>
      <w:r>
        <w:t xml:space="preserve">Faire valoir </w:t>
      </w:r>
      <w:r w:rsidR="00D44966" w:rsidRPr="00701C05">
        <w:t xml:space="preserve">toutes les </w:t>
      </w:r>
      <w:r w:rsidR="00571F16" w:rsidRPr="00701C05">
        <w:t xml:space="preserve">prestations auxquelles la personne </w:t>
      </w:r>
      <w:r>
        <w:t>sous curatelle</w:t>
      </w:r>
      <w:r w:rsidR="00571F16" w:rsidRPr="00701C05">
        <w:t xml:space="preserve"> a droit</w:t>
      </w:r>
      <w:r w:rsidR="00D44966" w:rsidRPr="00701C05">
        <w:t>.</w:t>
      </w:r>
    </w:p>
    <w:p w14:paraId="1C82FDD2" w14:textId="77777777" w:rsidR="00571F16" w:rsidRPr="00701C05" w:rsidRDefault="00D538EE" w:rsidP="00526778">
      <w:pPr>
        <w:pStyle w:val="Listenabsatz"/>
        <w:numPr>
          <w:ilvl w:val="0"/>
          <w:numId w:val="12"/>
        </w:numPr>
        <w:ind w:left="714" w:hanging="357"/>
        <w:contextualSpacing w:val="0"/>
      </w:pPr>
      <w:r>
        <w:t>Economiser sur</w:t>
      </w:r>
      <w:r w:rsidR="00571F16" w:rsidRPr="00701C05">
        <w:t xml:space="preserve"> le budget</w:t>
      </w:r>
      <w:r w:rsidR="00D44966" w:rsidRPr="00701C05">
        <w:t>.</w:t>
      </w:r>
    </w:p>
    <w:p w14:paraId="685012F7" w14:textId="34B7260C" w:rsidR="00571F16" w:rsidRPr="00701C05" w:rsidRDefault="00571F16" w:rsidP="00526778">
      <w:pPr>
        <w:pStyle w:val="Listenabsatz"/>
        <w:numPr>
          <w:ilvl w:val="0"/>
          <w:numId w:val="12"/>
        </w:numPr>
        <w:ind w:left="714" w:hanging="357"/>
        <w:contextualSpacing w:val="0"/>
        <w:jc w:val="left"/>
      </w:pPr>
      <w:r w:rsidRPr="00701C05">
        <w:t>Négoci</w:t>
      </w:r>
      <w:r w:rsidR="008B3438">
        <w:t>er</w:t>
      </w:r>
      <w:r w:rsidRPr="00701C05">
        <w:t xml:space="preserve"> avec les créanciers </w:t>
      </w:r>
      <w:r w:rsidR="00D44966" w:rsidRPr="00701C05">
        <w:t xml:space="preserve">pour </w:t>
      </w:r>
      <w:r w:rsidR="008B3438">
        <w:t>payer</w:t>
      </w:r>
      <w:r w:rsidR="00D44966" w:rsidRPr="00701C05">
        <w:t xml:space="preserve"> une partie de la </w:t>
      </w:r>
      <w:r w:rsidR="008B3438">
        <w:t xml:space="preserve">dette, avec abandon du solde restant </w:t>
      </w:r>
      <w:r w:rsidR="00D44966" w:rsidRPr="00701C05">
        <w:t>(</w:t>
      </w:r>
      <w:r w:rsidR="00894DF6" w:rsidRPr="00894DF6">
        <w:t>paiement d’une part de la dette pour solde de tout compte</w:t>
      </w:r>
      <w:r w:rsidR="00D44966" w:rsidRPr="00701C05">
        <w:t xml:space="preserve">). </w:t>
      </w:r>
    </w:p>
    <w:p w14:paraId="62F477FA" w14:textId="77777777" w:rsidR="00571F16" w:rsidRPr="00701C05" w:rsidRDefault="00D44966" w:rsidP="00526778">
      <w:pPr>
        <w:pStyle w:val="Listenabsatz"/>
        <w:numPr>
          <w:ilvl w:val="0"/>
          <w:numId w:val="12"/>
        </w:numPr>
        <w:ind w:left="714" w:hanging="357"/>
        <w:contextualSpacing w:val="0"/>
      </w:pPr>
      <w:r w:rsidRPr="00701C05">
        <w:t xml:space="preserve">Demander </w:t>
      </w:r>
      <w:r w:rsidR="008B3438">
        <w:t xml:space="preserve">une aide financière </w:t>
      </w:r>
      <w:r w:rsidR="00D538EE">
        <w:t>à</w:t>
      </w:r>
      <w:r w:rsidR="008B3438">
        <w:t xml:space="preserve"> de</w:t>
      </w:r>
      <w:r w:rsidR="00D538EE">
        <w:t>s</w:t>
      </w:r>
      <w:r w:rsidR="00571F16" w:rsidRPr="00701C05">
        <w:t xml:space="preserve"> fonds ou fondations</w:t>
      </w:r>
      <w:r w:rsidRPr="00701C05">
        <w:t>.</w:t>
      </w:r>
    </w:p>
    <w:p w14:paraId="57ABA163" w14:textId="77777777" w:rsidR="00571F16" w:rsidRPr="00701C05" w:rsidRDefault="00D538EE" w:rsidP="00526778">
      <w:pPr>
        <w:pStyle w:val="Listenabsatz"/>
        <w:numPr>
          <w:ilvl w:val="0"/>
          <w:numId w:val="12"/>
        </w:numPr>
        <w:ind w:left="714" w:hanging="357"/>
        <w:contextualSpacing w:val="0"/>
      </w:pPr>
      <w:r>
        <w:t>Faire appel aux ressources de l’entourage</w:t>
      </w:r>
      <w:r w:rsidR="00571F16" w:rsidRPr="00701C05">
        <w:t xml:space="preserve"> de la personne </w:t>
      </w:r>
      <w:r w:rsidR="008B3438">
        <w:t>sous curatelle</w:t>
      </w:r>
      <w:r w:rsidR="00D44966" w:rsidRPr="00701C05">
        <w:t>.</w:t>
      </w:r>
    </w:p>
    <w:p w14:paraId="6E5B3E8F" w14:textId="77777777" w:rsidR="002F75D6" w:rsidRDefault="002F75D6" w:rsidP="00526778">
      <w:pPr>
        <w:pStyle w:val="Listenabsatz"/>
        <w:numPr>
          <w:ilvl w:val="0"/>
          <w:numId w:val="12"/>
        </w:numPr>
        <w:ind w:left="714" w:hanging="357"/>
        <w:contextualSpacing w:val="0"/>
      </w:pPr>
      <w:r w:rsidRPr="00701C05">
        <w:t>Pour un assainissement complet des dettes, faire appel à un service de conseil en matière d'endettement à titre consultatif.</w:t>
      </w:r>
    </w:p>
    <w:p w14:paraId="3D7BEDDC" w14:textId="647D926B" w:rsidR="00D538EE" w:rsidRDefault="008B3438" w:rsidP="005D0FAD">
      <w:r>
        <w:t>L</w:t>
      </w:r>
      <w:r w:rsidR="00A53F41">
        <w:t xml:space="preserve">e curateur </w:t>
      </w:r>
      <w:r w:rsidR="00452AE3" w:rsidRPr="00701C05">
        <w:t xml:space="preserve">ne doit jamais </w:t>
      </w:r>
      <w:r w:rsidR="00A53F41">
        <w:t>régler des dettes</w:t>
      </w:r>
      <w:r w:rsidR="00D538EE">
        <w:t xml:space="preserve"> de </w:t>
      </w:r>
      <w:r>
        <w:t>sa propre poche</w:t>
      </w:r>
      <w:r w:rsidR="00452AE3" w:rsidRPr="00701C05">
        <w:t>. Il y a un risque qu'</w:t>
      </w:r>
      <w:r w:rsidR="00321099">
        <w:t>il</w:t>
      </w:r>
      <w:r w:rsidR="00D538EE">
        <w:t xml:space="preserve"> perde son argent</w:t>
      </w:r>
      <w:r w:rsidR="00452AE3" w:rsidRPr="00701C05">
        <w:t>. S</w:t>
      </w:r>
      <w:r w:rsidR="00A53F41">
        <w:t>i</w:t>
      </w:r>
      <w:r w:rsidR="00452AE3" w:rsidRPr="00701C05">
        <w:t xml:space="preserve"> </w:t>
      </w:r>
      <w:r>
        <w:t xml:space="preserve">les </w:t>
      </w:r>
      <w:r w:rsidR="00452AE3" w:rsidRPr="00701C05">
        <w:t xml:space="preserve">dettes </w:t>
      </w:r>
      <w:r>
        <w:t>sont élevées et</w:t>
      </w:r>
      <w:r w:rsidR="00452AE3" w:rsidRPr="00701C05">
        <w:t xml:space="preserve"> ne peuvent </w:t>
      </w:r>
      <w:r w:rsidR="00571F16" w:rsidRPr="00701C05">
        <w:t xml:space="preserve">pas être </w:t>
      </w:r>
      <w:r w:rsidR="00355EBB">
        <w:t xml:space="preserve">amorties ou </w:t>
      </w:r>
      <w:r w:rsidR="00452AE3" w:rsidRPr="00701C05">
        <w:t>payées</w:t>
      </w:r>
      <w:r w:rsidR="00571F16" w:rsidRPr="00701C05">
        <w:t xml:space="preserve">, </w:t>
      </w:r>
      <w:r>
        <w:t>elles devront être repo</w:t>
      </w:r>
      <w:r w:rsidR="00A53F41">
        <w:t>ussé</w:t>
      </w:r>
      <w:r>
        <w:t>es</w:t>
      </w:r>
      <w:r w:rsidR="00E40C71" w:rsidRPr="00701C05">
        <w:t xml:space="preserve">. </w:t>
      </w:r>
      <w:r w:rsidR="00452AE3" w:rsidRPr="00701C05">
        <w:t>L</w:t>
      </w:r>
      <w:r w:rsidR="00EB2F5B">
        <w:t xml:space="preserve">e curateur </w:t>
      </w:r>
      <w:r w:rsidR="00452AE3" w:rsidRPr="00701C05">
        <w:t xml:space="preserve">doit alors informer les créanciers </w:t>
      </w:r>
      <w:r w:rsidR="00EB2F5B">
        <w:t>que les ressources disponibles ne permettent pas de payer la dette</w:t>
      </w:r>
      <w:r w:rsidR="00452AE3" w:rsidRPr="00701C05">
        <w:t xml:space="preserve">. </w:t>
      </w:r>
      <w:r w:rsidR="00A53F41">
        <w:t xml:space="preserve">Ces </w:t>
      </w:r>
      <w:r w:rsidR="00A53F41" w:rsidRPr="00A53F41">
        <w:t xml:space="preserve">créances </w:t>
      </w:r>
      <w:r w:rsidR="00A53F41">
        <w:t xml:space="preserve">peuvent alors faire </w:t>
      </w:r>
      <w:r w:rsidR="00A53F41" w:rsidRPr="00A53F41">
        <w:t>l’objet d’une poursuite.</w:t>
      </w:r>
    </w:p>
    <w:p w14:paraId="5660D8C7" w14:textId="77777777" w:rsidR="00827EBC" w:rsidRPr="00701C05" w:rsidRDefault="00BF1412" w:rsidP="006838E5">
      <w:pPr>
        <w:pStyle w:val="berschrift4"/>
      </w:pPr>
      <w:bookmarkStart w:id="88" w:name="_c)_Betreibungen"/>
      <w:bookmarkEnd w:id="88"/>
      <w:r w:rsidRPr="00701C05">
        <w:t>c</w:t>
      </w:r>
      <w:r w:rsidR="00827EBC" w:rsidRPr="00701C05">
        <w:t>) Poursuites</w:t>
      </w:r>
    </w:p>
    <w:p w14:paraId="5C692B8C" w14:textId="77777777" w:rsidR="0060101B" w:rsidRDefault="0060101B" w:rsidP="005D0FAD">
      <w:r w:rsidRPr="00701C05">
        <w:t>S</w:t>
      </w:r>
      <w:r w:rsidR="00EB2F5B">
        <w:t xml:space="preserve">i </w:t>
      </w:r>
      <w:r w:rsidRPr="00701C05">
        <w:t xml:space="preserve">la </w:t>
      </w:r>
      <w:r w:rsidR="009D730C" w:rsidRPr="00701C05">
        <w:t>personne sous curatelle</w:t>
      </w:r>
      <w:r w:rsidR="00EB2F5B">
        <w:t xml:space="preserve"> fait l’objet d’une poursuite</w:t>
      </w:r>
      <w:r w:rsidRPr="00701C05">
        <w:t>, l</w:t>
      </w:r>
      <w:r w:rsidR="00EB2F5B">
        <w:t xml:space="preserve">e curateur doit </w:t>
      </w:r>
      <w:r w:rsidRPr="00701C05">
        <w:t>prendre contact avec l'</w:t>
      </w:r>
      <w:r w:rsidR="00355EBB">
        <w:t>o</w:t>
      </w:r>
      <w:r w:rsidRPr="00701C05">
        <w:t>ffice des poursuites et des faillites ou avec le créancier</w:t>
      </w:r>
      <w:r w:rsidR="00EB2F5B">
        <w:t xml:space="preserve"> concerné</w:t>
      </w:r>
      <w:r w:rsidRPr="00701C05">
        <w:t xml:space="preserve">. </w:t>
      </w:r>
      <w:r w:rsidR="00355EBB">
        <w:t xml:space="preserve">Il </w:t>
      </w:r>
      <w:r w:rsidRPr="00701C05">
        <w:t xml:space="preserve">peut </w:t>
      </w:r>
      <w:r w:rsidR="00355EBB">
        <w:t>ainsi éventuellement obtenir une suspension de</w:t>
      </w:r>
      <w:r w:rsidRPr="00701C05">
        <w:t xml:space="preserve"> la procédur</w:t>
      </w:r>
      <w:r w:rsidR="00EB2F5B">
        <w:t xml:space="preserve">e </w:t>
      </w:r>
      <w:r w:rsidR="00EB2F5B" w:rsidRPr="00EB2F5B">
        <w:t xml:space="preserve">ou négocier un paiement </w:t>
      </w:r>
      <w:r w:rsidR="00355EBB">
        <w:t>par acomptes</w:t>
      </w:r>
      <w:r w:rsidRPr="00701C05">
        <w:t>.</w:t>
      </w:r>
    </w:p>
    <w:p w14:paraId="49B89138" w14:textId="4206777C" w:rsidR="00571F16" w:rsidRDefault="00EB2F5B" w:rsidP="005D0FAD">
      <w:r>
        <w:t>L’APEA</w:t>
      </w:r>
      <w:r w:rsidR="00571F16" w:rsidRPr="00701C05">
        <w:t xml:space="preserve"> </w:t>
      </w:r>
      <w:r w:rsidR="006D73F5" w:rsidRPr="00701C05">
        <w:t>informe l'</w:t>
      </w:r>
      <w:r w:rsidR="00355EBB">
        <w:t>o</w:t>
      </w:r>
      <w:r w:rsidR="006D73F5" w:rsidRPr="00701C05">
        <w:t xml:space="preserve">ffice des poursuites </w:t>
      </w:r>
      <w:r w:rsidR="00355EBB">
        <w:t>lorsqu’une curatelle de gestion du patrimoine est instaurée</w:t>
      </w:r>
      <w:r w:rsidR="00571F16" w:rsidRPr="00701C05">
        <w:t>.</w:t>
      </w:r>
      <w:r w:rsidR="006D73F5">
        <w:rPr>
          <w:rStyle w:val="Funotenzeichen"/>
        </w:rPr>
        <w:footnoteReference w:id="40"/>
      </w:r>
      <w:r w:rsidR="0060101B" w:rsidRPr="00701C05">
        <w:t xml:space="preserve"> </w:t>
      </w:r>
      <w:r>
        <w:t>Le curateur peut également adresser une notification</w:t>
      </w:r>
      <w:r w:rsidR="00571F16" w:rsidRPr="00701C05">
        <w:t xml:space="preserve"> </w:t>
      </w:r>
      <w:r>
        <w:t xml:space="preserve">ultérieure </w:t>
      </w:r>
      <w:r w:rsidR="00571F16" w:rsidRPr="00701C05">
        <w:t xml:space="preserve">à </w:t>
      </w:r>
      <w:r w:rsidR="00355EBB">
        <w:t>l’</w:t>
      </w:r>
      <w:r w:rsidR="00571F16" w:rsidRPr="00701C05">
        <w:t xml:space="preserve">office. Cette </w:t>
      </w:r>
      <w:r>
        <w:t>démarche permet au</w:t>
      </w:r>
      <w:r w:rsidR="00571F16" w:rsidRPr="00701C05">
        <w:t xml:space="preserve"> curateur </w:t>
      </w:r>
      <w:r>
        <w:t xml:space="preserve">de </w:t>
      </w:r>
      <w:r w:rsidR="0060101B" w:rsidRPr="00701C05">
        <w:t>re</w:t>
      </w:r>
      <w:r>
        <w:t xml:space="preserve">cevoir </w:t>
      </w:r>
      <w:r w:rsidR="00E40C71" w:rsidRPr="00701C05">
        <w:t>les commandements de payer</w:t>
      </w:r>
      <w:r>
        <w:t>,</w:t>
      </w:r>
      <w:r w:rsidR="00E40C71" w:rsidRPr="00701C05">
        <w:t xml:space="preserve"> </w:t>
      </w:r>
      <w:r w:rsidR="00321099">
        <w:t>tout comme</w:t>
      </w:r>
      <w:r w:rsidR="00571F16" w:rsidRPr="00701C05">
        <w:t xml:space="preserve"> la </w:t>
      </w:r>
      <w:r w:rsidR="009D730C" w:rsidRPr="00701C05">
        <w:t>personne sous curatelle</w:t>
      </w:r>
      <w:r w:rsidR="00571F16" w:rsidRPr="00701C05">
        <w:t>. Le</w:t>
      </w:r>
      <w:r w:rsidR="00894DF6">
        <w:t xml:space="preserve"> for </w:t>
      </w:r>
      <w:r w:rsidR="00571F16" w:rsidRPr="00701C05">
        <w:t xml:space="preserve">de </w:t>
      </w:r>
      <w:r>
        <w:t xml:space="preserve">la </w:t>
      </w:r>
      <w:r w:rsidR="00571F16" w:rsidRPr="00701C05">
        <w:t xml:space="preserve">poursuite </w:t>
      </w:r>
      <w:r>
        <w:t>reste</w:t>
      </w:r>
      <w:r w:rsidR="00571F16" w:rsidRPr="00701C05">
        <w:t xml:space="preserve"> le domicile </w:t>
      </w:r>
      <w:r w:rsidR="00E40C71" w:rsidRPr="00701C05">
        <w:t>de la personne</w:t>
      </w:r>
      <w:r w:rsidR="009D730C" w:rsidRPr="00701C05">
        <w:t xml:space="preserve"> sous curatelle</w:t>
      </w:r>
      <w:r w:rsidR="00695FCC" w:rsidRPr="00701C05">
        <w:t>.</w:t>
      </w:r>
    </w:p>
    <w:p w14:paraId="48A7F8BF" w14:textId="77344746" w:rsidR="00355EBB" w:rsidRPr="00701C05" w:rsidRDefault="00695FCC" w:rsidP="005D0FAD">
      <w:r w:rsidRPr="00701C05">
        <w:t xml:space="preserve">Lorsqu'une poursuite </w:t>
      </w:r>
      <w:r w:rsidR="00D44966" w:rsidRPr="00701C05">
        <w:t xml:space="preserve">est </w:t>
      </w:r>
      <w:r w:rsidR="00355EBB">
        <w:t>entrée en force</w:t>
      </w:r>
      <w:r w:rsidRPr="00701C05">
        <w:t>, l'</w:t>
      </w:r>
      <w:r w:rsidR="00355EBB">
        <w:t>o</w:t>
      </w:r>
      <w:r w:rsidRPr="00701C05">
        <w:t xml:space="preserve">ffice des poursuites </w:t>
      </w:r>
      <w:r w:rsidR="00355EBB">
        <w:t>vérifie</w:t>
      </w:r>
      <w:r w:rsidRPr="00701C05">
        <w:t xml:space="preserve"> si la dette peut être recouvrée auprès de la </w:t>
      </w:r>
      <w:r w:rsidR="009D730C" w:rsidRPr="00701C05">
        <w:t xml:space="preserve">personne sous curatelle </w:t>
      </w:r>
      <w:r w:rsidRPr="00701C05">
        <w:t xml:space="preserve">(minimum vital selon le droit des poursuites, fortune). </w:t>
      </w:r>
      <w:r w:rsidR="00EB2F5B">
        <w:t>Le cas échéant</w:t>
      </w:r>
      <w:r w:rsidRPr="00701C05">
        <w:t xml:space="preserve">, </w:t>
      </w:r>
      <w:r w:rsidR="00EB2F5B">
        <w:t>l’</w:t>
      </w:r>
      <w:r w:rsidR="00355EBB">
        <w:t>o</w:t>
      </w:r>
      <w:r w:rsidR="00EB2F5B">
        <w:t>ffice des poursuites procède à une</w:t>
      </w:r>
      <w:r w:rsidRPr="00701C05">
        <w:t xml:space="preserve"> saisie d</w:t>
      </w:r>
      <w:r w:rsidR="00EB2F5B">
        <w:t>es</w:t>
      </w:r>
      <w:r w:rsidRPr="00701C05">
        <w:t xml:space="preserve"> revenu</w:t>
      </w:r>
      <w:r w:rsidR="00EB2F5B">
        <w:t>s</w:t>
      </w:r>
      <w:r w:rsidRPr="00701C05">
        <w:t xml:space="preserve"> et/ou de la fortune. </w:t>
      </w:r>
      <w:r w:rsidR="00EB2F5B">
        <w:t>Si aucune saisie n’est possible</w:t>
      </w:r>
      <w:r w:rsidRPr="00701C05">
        <w:t xml:space="preserve">, </w:t>
      </w:r>
      <w:r w:rsidR="00EB2F5B">
        <w:t>il</w:t>
      </w:r>
      <w:r w:rsidRPr="00701C05">
        <w:t xml:space="preserve"> délivre un acte de défaut de biens au créancier et à la </w:t>
      </w:r>
      <w:r w:rsidR="009D730C" w:rsidRPr="00701C05">
        <w:t>personne sous curatelle</w:t>
      </w:r>
      <w:r w:rsidRPr="00701C05">
        <w:t xml:space="preserve">. </w:t>
      </w:r>
      <w:r w:rsidR="00EB2F5B">
        <w:t xml:space="preserve">Cependant, le créancier </w:t>
      </w:r>
      <w:r w:rsidR="0076345C">
        <w:t xml:space="preserve">peut </w:t>
      </w:r>
      <w:r w:rsidR="00EB2F5B">
        <w:t>relancer une nouvelle procédure de poursuite ultérieurement à l’encontre de la personne sous curatelle</w:t>
      </w:r>
      <w:r w:rsidRPr="00701C05">
        <w:t>.</w:t>
      </w:r>
    </w:p>
    <w:p w14:paraId="6EFE8456" w14:textId="77777777" w:rsidR="00642E5E" w:rsidRPr="00642E5E" w:rsidRDefault="003C5327" w:rsidP="005D0FAD">
      <w:r w:rsidRPr="00355EBB">
        <w:lastRenderedPageBreak/>
        <w:t xml:space="preserve">Une personne sous curatelle doit </w:t>
      </w:r>
      <w:r>
        <w:t>en général</w:t>
      </w:r>
      <w:r w:rsidRPr="00355EBB">
        <w:t xml:space="preserve"> s’attendre à des conséquences négatives si elle a des poursuites et des actes de défaut de biens (</w:t>
      </w:r>
      <w:r w:rsidR="00642E5E">
        <w:t>p. ex. difficultés à trouver un logement).</w:t>
      </w:r>
    </w:p>
    <w:p w14:paraId="3527C5FD" w14:textId="77777777" w:rsidR="003C5327" w:rsidRDefault="00695FCC" w:rsidP="005D0FAD">
      <w:r w:rsidRPr="00701C05">
        <w:t xml:space="preserve">Si, lors de la notification d'un </w:t>
      </w:r>
      <w:r w:rsidR="00CD726C" w:rsidRPr="00701C05">
        <w:t>commandement</w:t>
      </w:r>
      <w:r w:rsidRPr="00701C05">
        <w:t xml:space="preserve"> de payer par l'</w:t>
      </w:r>
      <w:r w:rsidR="003C5327">
        <w:t>o</w:t>
      </w:r>
      <w:r w:rsidRPr="00701C05">
        <w:t xml:space="preserve">ffice des poursuites, une dette mentionnée </w:t>
      </w:r>
      <w:r w:rsidR="00642E5E">
        <w:t>est in</w:t>
      </w:r>
      <w:r w:rsidRPr="00701C05">
        <w:t xml:space="preserve">correcte </w:t>
      </w:r>
      <w:r w:rsidR="00CD726C" w:rsidRPr="00701C05">
        <w:t xml:space="preserve">ou </w:t>
      </w:r>
      <w:r w:rsidR="00642E5E">
        <w:t>comporte</w:t>
      </w:r>
      <w:r w:rsidR="00CD726C" w:rsidRPr="00701C05">
        <w:t xml:space="preserve"> des frais </w:t>
      </w:r>
      <w:r w:rsidR="00642E5E">
        <w:t>excessifs</w:t>
      </w:r>
      <w:r w:rsidR="00CD726C" w:rsidRPr="00701C05">
        <w:t xml:space="preserve"> (p. ex. </w:t>
      </w:r>
      <w:r w:rsidR="00642E5E">
        <w:t>pénalités de</w:t>
      </w:r>
      <w:r w:rsidR="006B4843" w:rsidRPr="00701C05">
        <w:t xml:space="preserve"> retard</w:t>
      </w:r>
      <w:r w:rsidR="00BF1412" w:rsidRPr="00701C05">
        <w:t xml:space="preserve">, intérêts trop élevés </w:t>
      </w:r>
      <w:r w:rsidR="006B4843" w:rsidRPr="00701C05">
        <w:t xml:space="preserve">ou </w:t>
      </w:r>
      <w:r w:rsidR="00CD726C" w:rsidRPr="00701C05">
        <w:t xml:space="preserve">frais de traitement d'une société de recouvrement), le curateur doit </w:t>
      </w:r>
      <w:r w:rsidR="00642E5E">
        <w:t xml:space="preserve">déposer une </w:t>
      </w:r>
      <w:r w:rsidR="00CD726C" w:rsidRPr="00701C05">
        <w:t xml:space="preserve">opposition </w:t>
      </w:r>
      <w:r w:rsidR="00642E5E">
        <w:t>totale ou</w:t>
      </w:r>
      <w:r w:rsidR="00CD726C" w:rsidRPr="00701C05">
        <w:t xml:space="preserve"> partielle </w:t>
      </w:r>
      <w:r w:rsidR="00642E5E">
        <w:t>en temps voulu</w:t>
      </w:r>
      <w:r w:rsidR="00CD726C" w:rsidRPr="00701C05">
        <w:t xml:space="preserve"> (dans </w:t>
      </w:r>
      <w:r w:rsidR="003C5327">
        <w:t>les</w:t>
      </w:r>
      <w:r w:rsidR="00CD726C" w:rsidRPr="00701C05">
        <w:t xml:space="preserve"> 10 jours </w:t>
      </w:r>
      <w:r w:rsidR="003C5327">
        <w:t>suivant</w:t>
      </w:r>
      <w:r w:rsidR="00CD726C" w:rsidRPr="00701C05">
        <w:t xml:space="preserve"> la notification du commandement de payer). C</w:t>
      </w:r>
      <w:r w:rsidR="00642E5E">
        <w:t>ette démarche</w:t>
      </w:r>
      <w:r w:rsidR="00CD726C" w:rsidRPr="00701C05">
        <w:t xml:space="preserve"> permet d</w:t>
      </w:r>
      <w:r w:rsidR="00642E5E">
        <w:t>’informer le</w:t>
      </w:r>
      <w:r w:rsidR="00CD726C" w:rsidRPr="00701C05">
        <w:t xml:space="preserve"> créancier que la dette </w:t>
      </w:r>
      <w:r w:rsidR="00BF1412" w:rsidRPr="00701C05">
        <w:t xml:space="preserve">ou une partie de </w:t>
      </w:r>
      <w:r w:rsidR="00642E5E">
        <w:t>celle-ci</w:t>
      </w:r>
      <w:r w:rsidR="00BF1412" w:rsidRPr="00701C05">
        <w:t xml:space="preserve"> n'</w:t>
      </w:r>
      <w:r w:rsidR="00CD726C" w:rsidRPr="00701C05">
        <w:t>est pas acceptée.</w:t>
      </w:r>
    </w:p>
    <w:p w14:paraId="51E3405E" w14:textId="77777777" w:rsidR="00BF1412" w:rsidRPr="00701C05" w:rsidRDefault="00BF1412" w:rsidP="00BF1412">
      <w:pPr>
        <w:pStyle w:val="berschrift4"/>
      </w:pPr>
      <w:r w:rsidRPr="00701C05">
        <w:t xml:space="preserve">d) </w:t>
      </w:r>
      <w:r w:rsidR="00E37D77">
        <w:t>C</w:t>
      </w:r>
      <w:r w:rsidRPr="00701C05">
        <w:t>réances de la personne sous curatelle</w:t>
      </w:r>
    </w:p>
    <w:p w14:paraId="16293E9A" w14:textId="77777777" w:rsidR="00255B8C" w:rsidRDefault="00E37D77" w:rsidP="002849F4">
      <w:pPr>
        <w:spacing w:after="360"/>
      </w:pPr>
      <w:r>
        <w:t>Il se peut que la</w:t>
      </w:r>
      <w:r w:rsidR="00EF6226" w:rsidRPr="00701C05">
        <w:t xml:space="preserve"> personne sous curatelle </w:t>
      </w:r>
      <w:r>
        <w:t>ait</w:t>
      </w:r>
      <w:r w:rsidR="00EF6226" w:rsidRPr="00701C05">
        <w:t xml:space="preserve"> prêté de l'argent à d</w:t>
      </w:r>
      <w:r>
        <w:t>es tiers</w:t>
      </w:r>
      <w:r w:rsidR="00EF6226" w:rsidRPr="00701C05">
        <w:t xml:space="preserve"> ou </w:t>
      </w:r>
      <w:r>
        <w:t xml:space="preserve">que </w:t>
      </w:r>
      <w:r w:rsidR="00EF6226" w:rsidRPr="00701C05">
        <w:t xml:space="preserve">d'autres personnes </w:t>
      </w:r>
      <w:r>
        <w:t xml:space="preserve">lui doivent </w:t>
      </w:r>
      <w:r w:rsidR="00EF6226" w:rsidRPr="00701C05">
        <w:t xml:space="preserve">de l'argent. </w:t>
      </w:r>
      <w:r>
        <w:t>Dans la mesure du possible, l</w:t>
      </w:r>
      <w:r w:rsidR="00EF6226" w:rsidRPr="00701C05">
        <w:t xml:space="preserve">es prêts doivent être </w:t>
      </w:r>
      <w:r>
        <w:t>formalisés</w:t>
      </w:r>
      <w:r w:rsidR="00EF6226" w:rsidRPr="00701C05">
        <w:t xml:space="preserve"> par </w:t>
      </w:r>
      <w:r>
        <w:t xml:space="preserve">un contrat </w:t>
      </w:r>
      <w:r w:rsidR="00EF6226" w:rsidRPr="00701C05">
        <w:t xml:space="preserve">écrit, y compris les intérêts convenus et les modalités de remboursement. Il convient de clarifier (avec la personne sous curatelle) si et comment </w:t>
      </w:r>
      <w:r>
        <w:t>c</w:t>
      </w:r>
      <w:r w:rsidR="00EF6226" w:rsidRPr="00701C05">
        <w:t xml:space="preserve">es créances </w:t>
      </w:r>
      <w:r w:rsidR="001E6E1D" w:rsidRPr="00701C05">
        <w:t>doivent</w:t>
      </w:r>
      <w:r w:rsidR="00EF6226" w:rsidRPr="00701C05">
        <w:t xml:space="preserve"> être remboursées.</w:t>
      </w:r>
    </w:p>
    <w:p w14:paraId="4753555D" w14:textId="77777777" w:rsidR="0009664C" w:rsidRPr="00701C05" w:rsidRDefault="006838E5" w:rsidP="00486101">
      <w:pPr>
        <w:pStyle w:val="berschrift3"/>
        <w:spacing w:before="120"/>
      </w:pPr>
      <w:bookmarkStart w:id="89" w:name="_4.7.3._Vermögensverwaltung"/>
      <w:bookmarkStart w:id="90" w:name="_Toc193036841"/>
      <w:bookmarkEnd w:id="89"/>
      <w:r w:rsidRPr="00701C05">
        <w:t>4.</w:t>
      </w:r>
      <w:r w:rsidR="00F12809" w:rsidRPr="00701C05">
        <w:t>7</w:t>
      </w:r>
      <w:r w:rsidR="00C75E8D" w:rsidRPr="00701C05">
        <w:t>.</w:t>
      </w:r>
      <w:r w:rsidR="00A600B8" w:rsidRPr="00701C05">
        <w:t>3</w:t>
      </w:r>
      <w:r w:rsidR="00C75E8D" w:rsidRPr="00701C05">
        <w:t>.</w:t>
      </w:r>
      <w:bookmarkStart w:id="91" w:name="_Toc165143782"/>
      <w:r w:rsidR="00B80EF2" w:rsidRPr="00701C05">
        <w:t xml:space="preserve"> Gestion </w:t>
      </w:r>
      <w:bookmarkEnd w:id="90"/>
      <w:r w:rsidR="001E4D03">
        <w:t>du patrimoine</w:t>
      </w:r>
    </w:p>
    <w:bookmarkEnd w:id="91"/>
    <w:p w14:paraId="62FEAC32" w14:textId="18B5E39E" w:rsidR="00D744E3" w:rsidRPr="00701C05" w:rsidRDefault="00D110D5" w:rsidP="00703878">
      <w:r w:rsidRPr="00701C05">
        <w:t xml:space="preserve">Le curateur </w:t>
      </w:r>
      <w:r w:rsidR="00894B83">
        <w:t>administre</w:t>
      </w:r>
      <w:r w:rsidRPr="00701C05">
        <w:t xml:space="preserve"> les biens </w:t>
      </w:r>
      <w:r w:rsidRPr="00701C05">
        <w:rPr>
          <w:b/>
          <w:bCs/>
        </w:rPr>
        <w:t xml:space="preserve">avec </w:t>
      </w:r>
      <w:r w:rsidR="00894B83">
        <w:rPr>
          <w:b/>
          <w:bCs/>
        </w:rPr>
        <w:t>diligence</w:t>
      </w:r>
      <w:r w:rsidR="00E37D77">
        <w:rPr>
          <w:b/>
          <w:bCs/>
        </w:rPr>
        <w:t>.</w:t>
      </w:r>
      <w:r w:rsidRPr="00D65BAD">
        <w:rPr>
          <w:rStyle w:val="Funotenzeichen"/>
        </w:rPr>
        <w:footnoteReference w:id="41"/>
      </w:r>
      <w:r w:rsidR="00D65BAD" w:rsidRPr="00701C05">
        <w:t xml:space="preserve"> Les détails </w:t>
      </w:r>
      <w:r w:rsidR="00894B83">
        <w:t>sont précisés</w:t>
      </w:r>
      <w:r w:rsidR="00D65BAD" w:rsidRPr="00701C05">
        <w:t xml:space="preserve"> dans l'</w:t>
      </w:r>
      <w:r w:rsidR="00894B83">
        <w:rPr>
          <w:i/>
          <w:iCs/>
        </w:rPr>
        <w:t>O</w:t>
      </w:r>
      <w:r w:rsidR="00703878" w:rsidRPr="00701C05">
        <w:rPr>
          <w:i/>
          <w:iCs/>
        </w:rPr>
        <w:t xml:space="preserve">rdonnance sur la gestion du patrimoine dans le cadre d'une curatelle ou d'une tutelle </w:t>
      </w:r>
      <w:r w:rsidR="00D65BAD" w:rsidRPr="00701C05">
        <w:t xml:space="preserve">(ci-après </w:t>
      </w:r>
      <w:hyperlink r:id="rId29" w:history="1">
        <w:r w:rsidR="00D65BAD" w:rsidRPr="001D7801">
          <w:rPr>
            <w:rStyle w:val="Hyperlink"/>
            <w:color w:val="000000" w:themeColor="text1"/>
            <w:u w:val="none"/>
          </w:rPr>
          <w:t>OG</w:t>
        </w:r>
        <w:r w:rsidR="00894B83" w:rsidRPr="001D7801">
          <w:rPr>
            <w:rStyle w:val="Hyperlink"/>
            <w:color w:val="000000" w:themeColor="text1"/>
            <w:u w:val="none"/>
          </w:rPr>
          <w:t>PCT</w:t>
        </w:r>
      </w:hyperlink>
      <w:r w:rsidR="00D65BAD" w:rsidRPr="00701C05">
        <w:rPr>
          <w:color w:val="000000" w:themeColor="text1"/>
        </w:rPr>
        <w:t xml:space="preserve">, </w:t>
      </w:r>
      <w:hyperlink r:id="rId30" w:history="1">
        <w:r w:rsidR="00D65BAD" w:rsidRPr="001D7801">
          <w:rPr>
            <w:rStyle w:val="Hyperlink"/>
            <w:color w:val="auto"/>
          </w:rPr>
          <w:t xml:space="preserve">annexe </w:t>
        </w:r>
        <w:r w:rsidR="00CD5EEB" w:rsidRPr="001D7801">
          <w:rPr>
            <w:rStyle w:val="Hyperlink"/>
            <w:color w:val="auto"/>
          </w:rPr>
          <w:t>3</w:t>
        </w:r>
      </w:hyperlink>
      <w:r w:rsidR="00D65BAD" w:rsidRPr="00701C05">
        <w:t>)</w:t>
      </w:r>
      <w:r w:rsidR="00703878" w:rsidRPr="00701C05">
        <w:t>. L'</w:t>
      </w:r>
      <w:r w:rsidRPr="00701C05">
        <w:rPr>
          <w:b/>
          <w:bCs/>
        </w:rPr>
        <w:t>O</w:t>
      </w:r>
      <w:r w:rsidR="00894B83">
        <w:rPr>
          <w:b/>
          <w:bCs/>
        </w:rPr>
        <w:t>G</w:t>
      </w:r>
      <w:r w:rsidRPr="00701C05">
        <w:rPr>
          <w:b/>
          <w:bCs/>
        </w:rPr>
        <w:t>P</w:t>
      </w:r>
      <w:r w:rsidR="00894B83">
        <w:rPr>
          <w:b/>
          <w:bCs/>
        </w:rPr>
        <w:t>CT</w:t>
      </w:r>
      <w:r w:rsidRPr="00701C05">
        <w:rPr>
          <w:b/>
          <w:bCs/>
        </w:rPr>
        <w:t xml:space="preserve"> </w:t>
      </w:r>
      <w:r w:rsidR="00894B83">
        <w:t>établit les règles relatives à la gestion du patrimoine</w:t>
      </w:r>
      <w:r w:rsidR="00703878" w:rsidRPr="00701C05">
        <w:t xml:space="preserve"> par le curateur (fonction d'instruction)</w:t>
      </w:r>
      <w:r w:rsidR="00894B83">
        <w:t xml:space="preserve"> et définit la notion</w:t>
      </w:r>
      <w:r w:rsidR="00703878" w:rsidRPr="00701C05">
        <w:t xml:space="preserve"> </w:t>
      </w:r>
      <w:r w:rsidRPr="00701C05">
        <w:t xml:space="preserve">de </w:t>
      </w:r>
      <w:r w:rsidR="00894B83">
        <w:t>« </w:t>
      </w:r>
      <w:r w:rsidR="00703878" w:rsidRPr="00701C05">
        <w:t>diligence</w:t>
      </w:r>
      <w:r w:rsidR="00894B83">
        <w:t> »</w:t>
      </w:r>
      <w:r w:rsidRPr="00701C05">
        <w:t xml:space="preserve"> </w:t>
      </w:r>
      <w:r w:rsidR="00703878" w:rsidRPr="00701C05">
        <w:t xml:space="preserve">dans le cadre </w:t>
      </w:r>
      <w:r w:rsidR="00F52DAF">
        <w:t>du placement et de la préservation</w:t>
      </w:r>
      <w:r w:rsidR="00703878" w:rsidRPr="00701C05">
        <w:t xml:space="preserve"> </w:t>
      </w:r>
      <w:r w:rsidR="00894B83">
        <w:t xml:space="preserve">des </w:t>
      </w:r>
      <w:r w:rsidR="00F52DAF">
        <w:t>biens</w:t>
      </w:r>
      <w:r w:rsidR="00703878" w:rsidRPr="00701C05">
        <w:t>. L</w:t>
      </w:r>
      <w:r w:rsidR="00894B83">
        <w:t xml:space="preserve">e curateur </w:t>
      </w:r>
      <w:r w:rsidR="00703878" w:rsidRPr="00701C05">
        <w:t xml:space="preserve">est soumis à un devoir de diligence particulier dans le domaine de la gestion </w:t>
      </w:r>
      <w:r w:rsidR="00894B83">
        <w:t>de fortune</w:t>
      </w:r>
      <w:r w:rsidR="00703878" w:rsidRPr="00701C05">
        <w:t>.</w:t>
      </w:r>
    </w:p>
    <w:p w14:paraId="5F20EB14" w14:textId="17A804DE" w:rsidR="00A0687A" w:rsidRPr="00701C05" w:rsidRDefault="00FF1F3E" w:rsidP="00703878">
      <w:r w:rsidRPr="00701C05">
        <w:t>Dans le cadre de sa fonction d'instruction, l'</w:t>
      </w:r>
      <w:r w:rsidR="00894B83">
        <w:t>OGPCT</w:t>
      </w:r>
      <w:r w:rsidRPr="00701C05">
        <w:t xml:space="preserve"> r</w:t>
      </w:r>
      <w:r w:rsidR="001E4D03">
        <w:t>ègle</w:t>
      </w:r>
      <w:r w:rsidRPr="00701C05">
        <w:t xml:space="preserve"> entre autres </w:t>
      </w:r>
      <w:r w:rsidR="00894B83">
        <w:t xml:space="preserve">la gestion des </w:t>
      </w:r>
      <w:r w:rsidR="00F52DAF">
        <w:t>espèces</w:t>
      </w:r>
      <w:r w:rsidRPr="00701C05">
        <w:t xml:space="preserve"> </w:t>
      </w:r>
      <w:r w:rsidR="00792B08" w:rsidRPr="00701C05">
        <w:t>et la conservation de</w:t>
      </w:r>
      <w:r w:rsidR="00F52DAF">
        <w:t xml:space="preserve">s </w:t>
      </w:r>
      <w:r w:rsidR="00792B08" w:rsidRPr="00701C05">
        <w:t>valeur</w:t>
      </w:r>
      <w:r w:rsidR="00F52DAF">
        <w:t>s</w:t>
      </w:r>
      <w:r w:rsidR="00792B08" w:rsidRPr="00701C05">
        <w:t>.</w:t>
      </w:r>
      <w:r w:rsidR="00792B08" w:rsidRPr="00D81D41">
        <w:rPr>
          <w:rStyle w:val="Funotenzeichen"/>
        </w:rPr>
        <w:footnoteReference w:id="42"/>
      </w:r>
      <w:r w:rsidR="00792B08" w:rsidRPr="00701C05">
        <w:t xml:space="preserve"> Elle définit également le</w:t>
      </w:r>
      <w:r w:rsidR="00F52DAF">
        <w:t>s types de</w:t>
      </w:r>
      <w:r w:rsidR="00792B08" w:rsidRPr="00701C05">
        <w:t xml:space="preserve"> placements </w:t>
      </w:r>
      <w:r w:rsidR="00F52DAF">
        <w:t>autorisés</w:t>
      </w:r>
      <w:r w:rsidR="00792B08" w:rsidRPr="00701C05">
        <w:t xml:space="preserve"> et l</w:t>
      </w:r>
      <w:r w:rsidR="00F52DAF">
        <w:t>es principes à respecter pour la gestion des biens</w:t>
      </w:r>
      <w:r w:rsidR="00792B08" w:rsidRPr="00701C05">
        <w:t>. L'</w:t>
      </w:r>
      <w:r w:rsidR="00F52DAF">
        <w:t>OGPCT</w:t>
      </w:r>
      <w:r w:rsidR="00792B08" w:rsidRPr="00701C05">
        <w:t xml:space="preserve"> </w:t>
      </w:r>
      <w:r w:rsidR="00F52DAF">
        <w:t>distingue trois catégories</w:t>
      </w:r>
      <w:r w:rsidR="00792B08" w:rsidRPr="00701C05">
        <w:t xml:space="preserve"> de </w:t>
      </w:r>
      <w:r w:rsidR="00A61201">
        <w:br/>
      </w:r>
      <w:r w:rsidR="00792B08" w:rsidRPr="00701C05">
        <w:t xml:space="preserve">placement : </w:t>
      </w:r>
      <w:r w:rsidR="00F52DAF">
        <w:t>la couverture des besoins courants</w:t>
      </w:r>
      <w:r w:rsidR="00792B08" w:rsidRPr="00701C05">
        <w:t xml:space="preserve">, </w:t>
      </w:r>
      <w:r w:rsidR="00F52DAF">
        <w:t>les</w:t>
      </w:r>
      <w:r w:rsidR="00792B08" w:rsidRPr="00701C05">
        <w:t xml:space="preserve"> placements pour </w:t>
      </w:r>
      <w:r w:rsidR="00F52DAF">
        <w:t>dépenses supplémentaires</w:t>
      </w:r>
      <w:r w:rsidR="00792B08" w:rsidRPr="00701C05">
        <w:t xml:space="preserve"> et </w:t>
      </w:r>
      <w:r w:rsidR="00F52DAF">
        <w:t>les</w:t>
      </w:r>
      <w:r w:rsidR="00792B08" w:rsidRPr="00701C05">
        <w:t xml:space="preserve"> placements lorsque la situation financière </w:t>
      </w:r>
      <w:r w:rsidR="00F52DAF">
        <w:t xml:space="preserve">de la personne concernée </w:t>
      </w:r>
      <w:r w:rsidR="00792B08" w:rsidRPr="00701C05">
        <w:t>est particulièrement favorable.</w:t>
      </w:r>
      <w:r w:rsidR="00792B08" w:rsidRPr="00D81D41">
        <w:rPr>
          <w:rStyle w:val="Funotenzeichen"/>
        </w:rPr>
        <w:footnoteReference w:id="43"/>
      </w:r>
    </w:p>
    <w:p w14:paraId="0CE75435" w14:textId="77777777" w:rsidR="00F25E7D" w:rsidRPr="00701C05" w:rsidRDefault="004848CA" w:rsidP="00703878">
      <w:r w:rsidRPr="00701C05">
        <w:t xml:space="preserve">La nature des biens et la manière de les gérer sont </w:t>
      </w:r>
      <w:r w:rsidRPr="00701C05">
        <w:rPr>
          <w:color w:val="000000" w:themeColor="text1"/>
        </w:rPr>
        <w:t>dé</w:t>
      </w:r>
      <w:r w:rsidR="009313E3">
        <w:rPr>
          <w:color w:val="000000" w:themeColor="text1"/>
        </w:rPr>
        <w:t xml:space="preserve">finis </w:t>
      </w:r>
      <w:r w:rsidRPr="00701C05">
        <w:t xml:space="preserve">au plus tard lors de l'inventaire </w:t>
      </w:r>
      <w:r w:rsidRPr="00701C05">
        <w:rPr>
          <w:color w:val="000000" w:themeColor="text1"/>
        </w:rPr>
        <w:t>(</w:t>
      </w:r>
      <w:r w:rsidR="00B00EA3" w:rsidRPr="00701C05">
        <w:rPr>
          <w:color w:val="000000" w:themeColor="text1"/>
        </w:rPr>
        <w:t xml:space="preserve">cf. </w:t>
      </w:r>
      <w:hyperlink w:anchor="_a)_Inventar" w:history="1">
        <w:r w:rsidR="00C9028A" w:rsidRPr="00701C05">
          <w:rPr>
            <w:rStyle w:val="Hyperlink"/>
            <w:color w:val="000000" w:themeColor="text1"/>
          </w:rPr>
          <w:t xml:space="preserve">ch. </w:t>
        </w:r>
        <w:r w:rsidR="00D81D41" w:rsidRPr="00701C05">
          <w:rPr>
            <w:rStyle w:val="Hyperlink"/>
            <w:color w:val="000000" w:themeColor="text1"/>
          </w:rPr>
          <w:t>4.</w:t>
        </w:r>
        <w:r w:rsidR="00D65BAD" w:rsidRPr="00701C05">
          <w:rPr>
            <w:rStyle w:val="Hyperlink"/>
            <w:color w:val="000000" w:themeColor="text1"/>
          </w:rPr>
          <w:t>7</w:t>
        </w:r>
        <w:r w:rsidR="00D81D41" w:rsidRPr="00701C05">
          <w:rPr>
            <w:rStyle w:val="Hyperlink"/>
            <w:color w:val="000000" w:themeColor="text1"/>
          </w:rPr>
          <w:t>.1.</w:t>
        </w:r>
      </w:hyperlink>
      <w:r w:rsidRPr="00701C05">
        <w:rPr>
          <w:color w:val="000000" w:themeColor="text1"/>
        </w:rPr>
        <w:t xml:space="preserve">). </w:t>
      </w:r>
      <w:r w:rsidRPr="00701C05">
        <w:t xml:space="preserve">Dans le cadre d'une curatelle de représentation, il est en outre possible de priver la </w:t>
      </w:r>
      <w:r w:rsidR="009D730C" w:rsidRPr="00701C05">
        <w:t xml:space="preserve">personne sous curatelle </w:t>
      </w:r>
      <w:r w:rsidRPr="00701C05">
        <w:t xml:space="preserve">de </w:t>
      </w:r>
      <w:r w:rsidR="009313E3">
        <w:t>la faculté d</w:t>
      </w:r>
      <w:r w:rsidRPr="00701C05">
        <w:t>'acc</w:t>
      </w:r>
      <w:r w:rsidR="009313E3">
        <w:t>éder</w:t>
      </w:r>
      <w:r w:rsidRPr="00701C05">
        <w:t xml:space="preserve"> à certains </w:t>
      </w:r>
      <w:r w:rsidR="009313E3">
        <w:t>éléments de son patrimoine</w:t>
      </w:r>
      <w:r w:rsidRPr="00701C05">
        <w:t xml:space="preserve"> (p. ex. comptes </w:t>
      </w:r>
      <w:r w:rsidR="009313E3">
        <w:t xml:space="preserve">ou dépôts </w:t>
      </w:r>
      <w:r w:rsidRPr="00701C05">
        <w:t xml:space="preserve">bancaires, </w:t>
      </w:r>
      <w:r w:rsidR="009313E3">
        <w:t xml:space="preserve">biens immobiliers, </w:t>
      </w:r>
      <w:r w:rsidRPr="00701C05">
        <w:t>etc.)</w:t>
      </w:r>
      <w:r w:rsidR="009313E3">
        <w:t>.</w:t>
      </w:r>
      <w:r w:rsidR="004E5C0E">
        <w:rPr>
          <w:rStyle w:val="Funotenzeichen"/>
        </w:rPr>
        <w:footnoteReference w:id="44"/>
      </w:r>
      <w:r w:rsidR="009313E3">
        <w:t xml:space="preserve"> </w:t>
      </w:r>
      <w:r w:rsidRPr="00701C05">
        <w:t>De tel</w:t>
      </w:r>
      <w:r w:rsidR="009313E3">
        <w:t>le</w:t>
      </w:r>
      <w:r w:rsidRPr="00701C05">
        <w:t xml:space="preserve">s </w:t>
      </w:r>
      <w:r w:rsidR="009313E3">
        <w:rPr>
          <w:b/>
          <w:bCs/>
        </w:rPr>
        <w:t>restrictions</w:t>
      </w:r>
      <w:r w:rsidR="00F25E7D" w:rsidRPr="00701C05">
        <w:rPr>
          <w:b/>
          <w:bCs/>
        </w:rPr>
        <w:t xml:space="preserve"> d'accès </w:t>
      </w:r>
      <w:r w:rsidR="00F25E7D" w:rsidRPr="00701C05">
        <w:t xml:space="preserve">constituent une </w:t>
      </w:r>
      <w:r w:rsidR="009313E3">
        <w:t>mesure de</w:t>
      </w:r>
      <w:r w:rsidR="00F25E7D" w:rsidRPr="00701C05">
        <w:t xml:space="preserve"> protection contre </w:t>
      </w:r>
      <w:r w:rsidR="009313E3">
        <w:t>d’éventuelles décisions financières préjudiciables pour</w:t>
      </w:r>
      <w:r w:rsidR="00F25E7D" w:rsidRPr="00701C05">
        <w:t xml:space="preserve"> la </w:t>
      </w:r>
      <w:r w:rsidR="009D730C" w:rsidRPr="00701C05">
        <w:t>personne sous curatelle</w:t>
      </w:r>
      <w:r w:rsidR="00F25E7D" w:rsidRPr="00701C05">
        <w:t>. Le retrait de l'accès à certains biens doit être ordonné au besoin par l'</w:t>
      </w:r>
      <w:r w:rsidR="009313E3">
        <w:t xml:space="preserve">APEA </w:t>
      </w:r>
      <w:r w:rsidR="00B35676" w:rsidRPr="00701C05">
        <w:t>ou demandé par le curateur.</w:t>
      </w:r>
    </w:p>
    <w:p w14:paraId="219624FC" w14:textId="77777777" w:rsidR="004778D2" w:rsidRPr="00701C05" w:rsidRDefault="009B4CB7" w:rsidP="00F25E7D">
      <w:r w:rsidRPr="00701C05">
        <w:lastRenderedPageBreak/>
        <w:t xml:space="preserve">A partir d'une fortune de plus de CHF 100'000, la question se pose </w:t>
      </w:r>
      <w:r w:rsidR="00F25E7D" w:rsidRPr="00701C05">
        <w:t xml:space="preserve">de savoir si et comment </w:t>
      </w:r>
      <w:r w:rsidR="004778D2" w:rsidRPr="00701C05">
        <w:t>l</w:t>
      </w:r>
      <w:r w:rsidR="009313E3">
        <w:t xml:space="preserve">es actifs </w:t>
      </w:r>
      <w:r w:rsidR="004778D2" w:rsidRPr="00701C05">
        <w:t>doi</w:t>
      </w:r>
      <w:r w:rsidR="009313E3">
        <w:t>ven</w:t>
      </w:r>
      <w:r w:rsidR="004778D2" w:rsidRPr="00701C05">
        <w:t>t être placé</w:t>
      </w:r>
      <w:r w:rsidR="009313E3">
        <w:t>s</w:t>
      </w:r>
      <w:r w:rsidR="00F25E7D" w:rsidRPr="00701C05">
        <w:t xml:space="preserve">. </w:t>
      </w:r>
      <w:r w:rsidR="004778D2" w:rsidRPr="00701C05">
        <w:t>L</w:t>
      </w:r>
      <w:r w:rsidR="009313E3">
        <w:t>’APEA</w:t>
      </w:r>
      <w:r w:rsidR="004778D2" w:rsidRPr="00701C05">
        <w:t xml:space="preserve"> </w:t>
      </w:r>
      <w:r w:rsidR="003E59D0" w:rsidRPr="00701C05">
        <w:t>dé</w:t>
      </w:r>
      <w:r w:rsidR="00B65150">
        <w:t>cide</w:t>
      </w:r>
      <w:r w:rsidR="003E59D0" w:rsidRPr="00701C05">
        <w:t xml:space="preserve"> </w:t>
      </w:r>
      <w:r w:rsidR="004778D2" w:rsidRPr="00701C05">
        <w:t xml:space="preserve">dans quelles </w:t>
      </w:r>
      <w:r w:rsidR="004778D2" w:rsidRPr="00701C05">
        <w:rPr>
          <w:b/>
          <w:bCs/>
        </w:rPr>
        <w:t xml:space="preserve">catégories de placement </w:t>
      </w:r>
      <w:r w:rsidR="004778D2" w:rsidRPr="00701C05">
        <w:t>(</w:t>
      </w:r>
      <w:r w:rsidR="009313E3">
        <w:t>« besoins courants »</w:t>
      </w:r>
      <w:r w:rsidR="003E59D0" w:rsidRPr="00701C05">
        <w:t xml:space="preserve"> </w:t>
      </w:r>
      <w:r w:rsidR="004778D2" w:rsidRPr="00701C05">
        <w:t xml:space="preserve">ou </w:t>
      </w:r>
      <w:r w:rsidR="009313E3">
        <w:t>« dépenses supplémentaires »</w:t>
      </w:r>
      <w:r w:rsidR="003E59D0" w:rsidRPr="00701C05">
        <w:t xml:space="preserve"> </w:t>
      </w:r>
      <w:r w:rsidR="004778D2" w:rsidRPr="00701C05">
        <w:t xml:space="preserve">ou </w:t>
      </w:r>
      <w:r w:rsidR="009313E3">
        <w:t>« </w:t>
      </w:r>
      <w:r w:rsidR="00C52F46" w:rsidRPr="00701C05">
        <w:t xml:space="preserve">situation </w:t>
      </w:r>
      <w:r w:rsidR="004778D2" w:rsidRPr="00701C05">
        <w:t>particulièrement favorable</w:t>
      </w:r>
      <w:r w:rsidR="009313E3">
        <w:t> »</w:t>
      </w:r>
      <w:r w:rsidR="004778D2" w:rsidRPr="00701C05">
        <w:t xml:space="preserve">) </w:t>
      </w:r>
      <w:r w:rsidR="009313E3">
        <w:t>investir les fonds</w:t>
      </w:r>
      <w:r w:rsidR="004778D2" w:rsidRPr="00701C05">
        <w:t>.</w:t>
      </w:r>
      <w:r w:rsidR="002D079B">
        <w:rPr>
          <w:rStyle w:val="Funotenzeichen"/>
        </w:rPr>
        <w:footnoteReference w:id="45"/>
      </w:r>
      <w:r w:rsidR="00F25E7D" w:rsidRPr="00701C05">
        <w:t xml:space="preserve"> Si la fortune </w:t>
      </w:r>
      <w:r w:rsidR="009313E3">
        <w:t>est</w:t>
      </w:r>
      <w:r w:rsidR="00F25E7D" w:rsidRPr="00701C05">
        <w:t xml:space="preserve"> inférieur</w:t>
      </w:r>
      <w:r w:rsidR="009313E3">
        <w:t>e</w:t>
      </w:r>
      <w:r w:rsidR="00F25E7D" w:rsidRPr="00701C05">
        <w:t xml:space="preserve">, elle est </w:t>
      </w:r>
      <w:r w:rsidR="009313E3">
        <w:t xml:space="preserve">en </w:t>
      </w:r>
      <w:r w:rsidR="00F25E7D" w:rsidRPr="00701C05">
        <w:t>général</w:t>
      </w:r>
      <w:r w:rsidR="009313E3">
        <w:t xml:space="preserve"> affectée</w:t>
      </w:r>
      <w:r w:rsidR="004778D2" w:rsidRPr="00701C05">
        <w:t xml:space="preserve"> </w:t>
      </w:r>
      <w:r w:rsidR="009313E3">
        <w:t>à la catégorie</w:t>
      </w:r>
      <w:r w:rsidR="00F25E7D" w:rsidRPr="00701C05">
        <w:t xml:space="preserve"> de placement </w:t>
      </w:r>
      <w:r w:rsidR="009313E3">
        <w:t>« Couverture des besoins courants »</w:t>
      </w:r>
      <w:r w:rsidR="004778D2" w:rsidRPr="00701C05">
        <w:t>.</w:t>
      </w:r>
      <w:r w:rsidR="009313E3">
        <w:t xml:space="preserve"> </w:t>
      </w:r>
      <w:r w:rsidR="00F25E7D" w:rsidRPr="00701C05">
        <w:t xml:space="preserve">Les </w:t>
      </w:r>
      <w:r w:rsidR="00B65150">
        <w:t>décisions de</w:t>
      </w:r>
      <w:r w:rsidR="00F25E7D" w:rsidRPr="00701C05">
        <w:t xml:space="preserve"> l'APEA </w:t>
      </w:r>
      <w:r w:rsidR="00B65150">
        <w:t xml:space="preserve">sont prises </w:t>
      </w:r>
      <w:r w:rsidR="00F25E7D" w:rsidRPr="00701C05">
        <w:t xml:space="preserve">sur la base de la situation financière concrète de la </w:t>
      </w:r>
      <w:r w:rsidR="009D730C" w:rsidRPr="00701C05">
        <w:t>personne sous curatelle</w:t>
      </w:r>
      <w:r w:rsidR="00F25E7D" w:rsidRPr="00701C05">
        <w:t xml:space="preserve">. </w:t>
      </w:r>
      <w:r w:rsidR="004778D2" w:rsidRPr="00701C05">
        <w:t xml:space="preserve">Le service </w:t>
      </w:r>
      <w:r w:rsidR="00B65150">
        <w:t>spécialisé pour curateurs privés</w:t>
      </w:r>
      <w:r w:rsidR="004778D2" w:rsidRPr="00701C05">
        <w:t xml:space="preserve"> </w:t>
      </w:r>
      <w:r w:rsidR="003E59D0" w:rsidRPr="00701C05">
        <w:t xml:space="preserve">peut </w:t>
      </w:r>
      <w:r w:rsidR="004778D2" w:rsidRPr="00701C05">
        <w:t>être contacté pour toute question à ce sujet.</w:t>
      </w:r>
    </w:p>
    <w:p w14:paraId="1815A613" w14:textId="77777777" w:rsidR="00E93A38" w:rsidRPr="00701C05" w:rsidRDefault="00E93A38" w:rsidP="00EF6226">
      <w:pPr>
        <w:shd w:val="clear" w:color="auto" w:fill="D9D9D9"/>
        <w:rPr>
          <w:color w:val="0070C0"/>
        </w:rPr>
      </w:pPr>
      <w:r w:rsidRPr="00701C05">
        <w:rPr>
          <w:b/>
          <w:color w:val="0070C0"/>
        </w:rPr>
        <w:t xml:space="preserve">Dispositions cantonales/régionales relatives au </w:t>
      </w:r>
      <w:r w:rsidR="00B65150">
        <w:rPr>
          <w:b/>
          <w:color w:val="0070C0"/>
        </w:rPr>
        <w:t>placement</w:t>
      </w:r>
      <w:r w:rsidRPr="00701C05">
        <w:rPr>
          <w:b/>
          <w:color w:val="0070C0"/>
        </w:rPr>
        <w:t xml:space="preserve"> </w:t>
      </w:r>
      <w:r w:rsidR="001E4D03">
        <w:rPr>
          <w:b/>
          <w:color w:val="0070C0"/>
        </w:rPr>
        <w:t>du patrimoine</w:t>
      </w:r>
      <w:r w:rsidRPr="00701C05">
        <w:rPr>
          <w:b/>
          <w:color w:val="0070C0"/>
        </w:rPr>
        <w:t xml:space="preserve"> </w:t>
      </w:r>
    </w:p>
    <w:p w14:paraId="1190E82B" w14:textId="77777777" w:rsidR="00EF6226" w:rsidRPr="00701C05" w:rsidRDefault="00EF6226" w:rsidP="00EF6226">
      <w:pPr>
        <w:shd w:val="clear" w:color="auto" w:fill="D9D9D9"/>
        <w:rPr>
          <w:color w:val="0070C0"/>
        </w:rPr>
      </w:pPr>
      <w:r w:rsidRPr="00701C05">
        <w:rPr>
          <w:color w:val="0070C0"/>
        </w:rPr>
        <w:t>(xx)</w:t>
      </w:r>
    </w:p>
    <w:p w14:paraId="7F27751C" w14:textId="64AB8039" w:rsidR="00952B51" w:rsidRDefault="004778D2" w:rsidP="00F25E7D">
      <w:r w:rsidRPr="00701C05">
        <w:t xml:space="preserve">Les dispositions </w:t>
      </w:r>
      <w:r w:rsidR="001964F3" w:rsidRPr="00701C05">
        <w:t>de l'O</w:t>
      </w:r>
      <w:r w:rsidR="00B65150">
        <w:t>GPCT</w:t>
      </w:r>
      <w:r w:rsidR="001964F3" w:rsidRPr="00701C05">
        <w:t xml:space="preserve"> </w:t>
      </w:r>
      <w:r w:rsidRPr="00701C05">
        <w:t xml:space="preserve">peuvent </w:t>
      </w:r>
      <w:r w:rsidR="00B65150">
        <w:t>exiger la</w:t>
      </w:r>
      <w:r w:rsidR="00CA26DD" w:rsidRPr="00701C05">
        <w:t xml:space="preserve"> </w:t>
      </w:r>
      <w:r w:rsidR="00CA26DD" w:rsidRPr="00701C05">
        <w:rPr>
          <w:b/>
          <w:bCs/>
        </w:rPr>
        <w:t>conver</w:t>
      </w:r>
      <w:r w:rsidR="00B65150">
        <w:rPr>
          <w:b/>
          <w:bCs/>
        </w:rPr>
        <w:t>sion</w:t>
      </w:r>
      <w:r w:rsidR="00CA26DD" w:rsidRPr="00701C05">
        <w:rPr>
          <w:b/>
          <w:bCs/>
        </w:rPr>
        <w:t xml:space="preserve"> </w:t>
      </w:r>
      <w:r w:rsidR="00CA26DD" w:rsidRPr="00701C05">
        <w:t>de</w:t>
      </w:r>
      <w:r w:rsidR="00B65150">
        <w:t xml:space="preserve"> certains</w:t>
      </w:r>
      <w:r w:rsidR="00CA26DD" w:rsidRPr="00701C05">
        <w:t xml:space="preserve"> placements </w:t>
      </w:r>
      <w:r w:rsidR="00B65150">
        <w:t>afin qu’ils soient conformes</w:t>
      </w:r>
      <w:r w:rsidR="00CA26DD" w:rsidRPr="00701C05">
        <w:t xml:space="preserve"> aux </w:t>
      </w:r>
      <w:r w:rsidR="00B65150">
        <w:t>exigences</w:t>
      </w:r>
      <w:r w:rsidR="00CA26DD" w:rsidRPr="00701C05">
        <w:t xml:space="preserve"> de l'O</w:t>
      </w:r>
      <w:r w:rsidR="00B65150">
        <w:t>GPCT</w:t>
      </w:r>
      <w:r w:rsidR="00CA26DD" w:rsidRPr="00701C05">
        <w:t xml:space="preserve">. Toutefois, </w:t>
      </w:r>
      <w:r w:rsidR="001C678F" w:rsidRPr="00701C05">
        <w:t>dans la mesure du possible</w:t>
      </w:r>
      <w:r w:rsidR="00CA26DD" w:rsidRPr="00701C05">
        <w:t xml:space="preserve">, la volonté de la </w:t>
      </w:r>
      <w:r w:rsidR="009D730C" w:rsidRPr="00701C05">
        <w:t xml:space="preserve">personne sous curatelle </w:t>
      </w:r>
      <w:r w:rsidR="00CA26DD" w:rsidRPr="00701C05">
        <w:t xml:space="preserve">doit être prise en compte. </w:t>
      </w:r>
      <w:r w:rsidR="00B65150">
        <w:t>Une</w:t>
      </w:r>
      <w:r w:rsidR="00CA26DD" w:rsidRPr="00701C05">
        <w:t xml:space="preserve"> conversion </w:t>
      </w:r>
      <w:r w:rsidR="00B65150">
        <w:t>de</w:t>
      </w:r>
      <w:r w:rsidR="00CA26DD" w:rsidRPr="00701C05">
        <w:t xml:space="preserve">s placements </w:t>
      </w:r>
      <w:r w:rsidR="00B65150">
        <w:t xml:space="preserve">ou biens peut être évitée s’ils revêtent </w:t>
      </w:r>
      <w:r w:rsidR="00CA26DD" w:rsidRPr="00701C05">
        <w:t xml:space="preserve">une valeur particulière pour la personne </w:t>
      </w:r>
      <w:r w:rsidR="00B65150">
        <w:t>concernée</w:t>
      </w:r>
      <w:r w:rsidR="009D730C" w:rsidRPr="00701C05">
        <w:t xml:space="preserve"> </w:t>
      </w:r>
      <w:r w:rsidR="00CA26DD" w:rsidRPr="00701C05">
        <w:t xml:space="preserve">ou sa famille </w:t>
      </w:r>
      <w:r w:rsidR="001C678F" w:rsidRPr="00701C05">
        <w:t xml:space="preserve">et s'il </w:t>
      </w:r>
      <w:r w:rsidR="00B65150">
        <w:t>existe</w:t>
      </w:r>
      <w:r w:rsidR="001C678F" w:rsidRPr="00701C05">
        <w:t xml:space="preserve"> suffisamment d</w:t>
      </w:r>
      <w:r w:rsidR="00B65150">
        <w:t>e liquidités</w:t>
      </w:r>
      <w:r w:rsidR="001C678F" w:rsidRPr="00701C05">
        <w:t xml:space="preserve"> pour couvrir </w:t>
      </w:r>
      <w:r w:rsidR="00B65150">
        <w:t>les besoins courants</w:t>
      </w:r>
      <w:r w:rsidR="00CA26DD" w:rsidRPr="00701C05">
        <w:t xml:space="preserve">. </w:t>
      </w:r>
      <w:r w:rsidR="00B65150">
        <w:t xml:space="preserve">La décision est soumise </w:t>
      </w:r>
      <w:r w:rsidR="001E4D03">
        <w:t>au consentement</w:t>
      </w:r>
      <w:r w:rsidR="00B65150">
        <w:t xml:space="preserve"> de l’APEA</w:t>
      </w:r>
      <w:r w:rsidR="00CA26DD">
        <w:rPr>
          <w:rStyle w:val="Funotenzeichen"/>
        </w:rPr>
        <w:footnoteReference w:id="46"/>
      </w:r>
      <w:r w:rsidR="00383AE6" w:rsidRPr="00701C05">
        <w:t>.</w:t>
      </w:r>
    </w:p>
    <w:p w14:paraId="27C4BBEB" w14:textId="14915DA0" w:rsidR="009B4CB7" w:rsidRPr="00894DF6" w:rsidRDefault="00DF4DD3" w:rsidP="00DF4DD3">
      <w:pPr>
        <w:rPr>
          <w:color w:val="000000" w:themeColor="text1"/>
        </w:rPr>
      </w:pPr>
      <w:r w:rsidRPr="00701C05">
        <w:t>D</w:t>
      </w:r>
      <w:r w:rsidR="00A136A4">
        <w:t>es</w:t>
      </w:r>
      <w:r w:rsidRPr="00701C05">
        <w:t xml:space="preserve"> </w:t>
      </w:r>
      <w:r w:rsidR="00EC2256" w:rsidRPr="00701C05">
        <w:t xml:space="preserve">informations pratiques </w:t>
      </w:r>
      <w:r w:rsidR="00A136A4">
        <w:t xml:space="preserve">complémentaires </w:t>
      </w:r>
      <w:r w:rsidR="005647F7" w:rsidRPr="00701C05">
        <w:t xml:space="preserve">(p. ex. </w:t>
      </w:r>
      <w:r w:rsidR="00A136A4">
        <w:t>procédure d’identification et de</w:t>
      </w:r>
      <w:r w:rsidR="005647F7" w:rsidRPr="00701C05">
        <w:t xml:space="preserve"> légitimation </w:t>
      </w:r>
      <w:r w:rsidR="00B00BE1" w:rsidRPr="00701C05">
        <w:t xml:space="preserve">du </w:t>
      </w:r>
      <w:r w:rsidR="005647F7" w:rsidRPr="00701C05">
        <w:t>curateur, contrats bancaires de base</w:t>
      </w:r>
      <w:r w:rsidR="00A136A4">
        <w:t xml:space="preserve">, </w:t>
      </w:r>
      <w:r w:rsidR="005647F7" w:rsidRPr="00701C05">
        <w:t>paiements électroniques ou droit d'acc</w:t>
      </w:r>
      <w:r w:rsidR="00AC3D51">
        <w:t>éder à certains éléments du patrimoine</w:t>
      </w:r>
      <w:r w:rsidR="005647F7" w:rsidRPr="00701C05">
        <w:t xml:space="preserve">) </w:t>
      </w:r>
      <w:r w:rsidR="00EC2256" w:rsidRPr="00701C05">
        <w:t xml:space="preserve">sont disponibles dans les </w:t>
      </w:r>
      <w:r w:rsidRPr="00701C05">
        <w:t xml:space="preserve">recommandations de la COPMA et de </w:t>
      </w:r>
      <w:proofErr w:type="spellStart"/>
      <w:r w:rsidRPr="00701C05">
        <w:t>Swissbanking</w:t>
      </w:r>
      <w:proofErr w:type="spellEnd"/>
      <w:r w:rsidRPr="00701C05">
        <w:t xml:space="preserve"> sur la gestion </w:t>
      </w:r>
      <w:r w:rsidR="00AC3D51">
        <w:t>du patrimoine</w:t>
      </w:r>
      <w:r w:rsidRPr="00894DF6">
        <w:rPr>
          <w:color w:val="000000" w:themeColor="text1"/>
        </w:rPr>
        <w:t xml:space="preserve"> </w:t>
      </w:r>
      <w:r w:rsidRPr="001D7801">
        <w:t>(</w:t>
      </w:r>
      <w:hyperlink r:id="rId31" w:history="1">
        <w:r w:rsidRPr="001D7801">
          <w:rPr>
            <w:rStyle w:val="Hyperlink"/>
            <w:color w:val="auto"/>
          </w:rPr>
          <w:t xml:space="preserve">annexe </w:t>
        </w:r>
        <w:r w:rsidR="00EB7693" w:rsidRPr="001D7801">
          <w:rPr>
            <w:rStyle w:val="Hyperlink"/>
            <w:color w:val="auto"/>
          </w:rPr>
          <w:t>4</w:t>
        </w:r>
      </w:hyperlink>
      <w:r w:rsidRPr="00894DF6">
        <w:rPr>
          <w:color w:val="000000" w:themeColor="text1"/>
        </w:rPr>
        <w:t>)</w:t>
      </w:r>
      <w:r w:rsidR="00F816FC" w:rsidRPr="00894DF6">
        <w:rPr>
          <w:rStyle w:val="Funotenzeichen"/>
          <w:color w:val="000000" w:themeColor="text1"/>
        </w:rPr>
        <w:footnoteReference w:id="47"/>
      </w:r>
      <w:r w:rsidR="00EC2256" w:rsidRPr="00894DF6">
        <w:rPr>
          <w:color w:val="000000" w:themeColor="text1"/>
        </w:rPr>
        <w:t xml:space="preserve">. </w:t>
      </w:r>
    </w:p>
    <w:tbl>
      <w:tblPr>
        <w:tblStyle w:val="Tabellenraster"/>
        <w:tblW w:w="0" w:type="auto"/>
        <w:tblLook w:val="04A0" w:firstRow="1" w:lastRow="0" w:firstColumn="1" w:lastColumn="0" w:noHBand="0" w:noVBand="1"/>
      </w:tblPr>
      <w:tblGrid>
        <w:gridCol w:w="9344"/>
      </w:tblGrid>
      <w:tr w:rsidR="00D548C4" w:rsidRPr="00FD1F4D" w14:paraId="319B2796"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169ECE1" w14:textId="77777777" w:rsidR="00D548C4" w:rsidRPr="005D0FAD" w:rsidRDefault="00D548C4" w:rsidP="001964F3">
            <w:pPr>
              <w:spacing w:after="120"/>
              <w:rPr>
                <w:b/>
                <w:bCs/>
              </w:rPr>
            </w:pPr>
            <w:r>
              <w:rPr>
                <w:b/>
                <w:bCs/>
              </w:rPr>
              <w:t xml:space="preserve">Gestion </w:t>
            </w:r>
            <w:r w:rsidR="001E4D03">
              <w:rPr>
                <w:b/>
                <w:bCs/>
              </w:rPr>
              <w:t>du patrimoine</w:t>
            </w:r>
          </w:p>
          <w:p w14:paraId="17B14AA8" w14:textId="77777777" w:rsidR="00AC3D51" w:rsidRPr="00701C05" w:rsidRDefault="00AC3D51" w:rsidP="00526778">
            <w:pPr>
              <w:pStyle w:val="Listenabsatz"/>
              <w:numPr>
                <w:ilvl w:val="0"/>
                <w:numId w:val="14"/>
              </w:numPr>
              <w:ind w:left="714" w:hanging="357"/>
              <w:contextualSpacing w:val="0"/>
              <w:jc w:val="left"/>
              <w:rPr>
                <w:sz w:val="20"/>
                <w:szCs w:val="20"/>
              </w:rPr>
            </w:pPr>
            <w:r>
              <w:rPr>
                <w:sz w:val="20"/>
                <w:szCs w:val="20"/>
              </w:rPr>
              <w:t>L</w:t>
            </w:r>
            <w:r w:rsidRPr="00AC3D51">
              <w:rPr>
                <w:sz w:val="20"/>
                <w:szCs w:val="20"/>
              </w:rPr>
              <w:t>'Ordonnance sur la gestion du patrimoine dans le cadre d'une curatelle ou d'une tutelle</w:t>
            </w:r>
            <w:r>
              <w:rPr>
                <w:sz w:val="20"/>
                <w:szCs w:val="20"/>
              </w:rPr>
              <w:t xml:space="preserve"> (</w:t>
            </w:r>
            <w:r w:rsidRPr="00AC3D51">
              <w:rPr>
                <w:b/>
                <w:bCs/>
                <w:sz w:val="20"/>
                <w:szCs w:val="20"/>
              </w:rPr>
              <w:t>OGPCT</w:t>
            </w:r>
            <w:r>
              <w:rPr>
                <w:sz w:val="20"/>
                <w:szCs w:val="20"/>
              </w:rPr>
              <w:t>) constitue la base légale de la gestion de</w:t>
            </w:r>
            <w:r w:rsidR="007743A3">
              <w:rPr>
                <w:sz w:val="20"/>
                <w:szCs w:val="20"/>
              </w:rPr>
              <w:t xml:space="preserve"> la</w:t>
            </w:r>
            <w:r>
              <w:rPr>
                <w:sz w:val="20"/>
                <w:szCs w:val="20"/>
              </w:rPr>
              <w:t xml:space="preserve"> fortune.</w:t>
            </w:r>
          </w:p>
          <w:p w14:paraId="0789DD7C" w14:textId="77777777" w:rsidR="00D548C4" w:rsidRPr="00701C05" w:rsidRDefault="00D548C4" w:rsidP="00526778">
            <w:pPr>
              <w:pStyle w:val="Listenabsatz"/>
              <w:numPr>
                <w:ilvl w:val="0"/>
                <w:numId w:val="14"/>
              </w:numPr>
              <w:ind w:left="714" w:hanging="357"/>
              <w:contextualSpacing w:val="0"/>
              <w:jc w:val="left"/>
              <w:rPr>
                <w:sz w:val="20"/>
                <w:szCs w:val="20"/>
              </w:rPr>
            </w:pPr>
            <w:r w:rsidRPr="00701C05">
              <w:rPr>
                <w:sz w:val="20"/>
                <w:szCs w:val="20"/>
              </w:rPr>
              <w:t>L</w:t>
            </w:r>
            <w:r w:rsidR="00AC3D51">
              <w:rPr>
                <w:sz w:val="20"/>
                <w:szCs w:val="20"/>
              </w:rPr>
              <w:t>a gestion des biens confiée au curateur repose sur l</w:t>
            </w:r>
            <w:r w:rsidRPr="00701C05">
              <w:rPr>
                <w:sz w:val="20"/>
                <w:szCs w:val="20"/>
              </w:rPr>
              <w:t xml:space="preserve">'inventaire </w:t>
            </w:r>
            <w:r w:rsidR="00AC3D51">
              <w:rPr>
                <w:sz w:val="20"/>
                <w:szCs w:val="20"/>
              </w:rPr>
              <w:t>initial</w:t>
            </w:r>
            <w:r w:rsidRPr="00701C05">
              <w:rPr>
                <w:sz w:val="20"/>
                <w:szCs w:val="20"/>
              </w:rPr>
              <w:t xml:space="preserve">. </w:t>
            </w:r>
            <w:r w:rsidR="00AC3D51">
              <w:rPr>
                <w:sz w:val="20"/>
                <w:szCs w:val="20"/>
              </w:rPr>
              <w:t>L’APEA</w:t>
            </w:r>
            <w:r w:rsidR="005C1A37" w:rsidRPr="00701C05">
              <w:rPr>
                <w:sz w:val="20"/>
                <w:szCs w:val="20"/>
              </w:rPr>
              <w:t xml:space="preserve"> précise </w:t>
            </w:r>
            <w:r w:rsidR="00AC3D51">
              <w:rPr>
                <w:sz w:val="20"/>
                <w:szCs w:val="20"/>
              </w:rPr>
              <w:t xml:space="preserve">dans sa décision </w:t>
            </w:r>
            <w:r w:rsidR="005C1A37" w:rsidRPr="00701C05">
              <w:rPr>
                <w:sz w:val="20"/>
                <w:szCs w:val="20"/>
              </w:rPr>
              <w:t xml:space="preserve">si </w:t>
            </w:r>
            <w:r w:rsidR="00AC3D51">
              <w:rPr>
                <w:sz w:val="20"/>
                <w:szCs w:val="20"/>
              </w:rPr>
              <w:t>le patrimoine</w:t>
            </w:r>
            <w:r w:rsidR="005C1A37" w:rsidRPr="00701C05">
              <w:rPr>
                <w:sz w:val="20"/>
                <w:szCs w:val="20"/>
              </w:rPr>
              <w:t xml:space="preserve"> doit être placé autrement.</w:t>
            </w:r>
          </w:p>
          <w:p w14:paraId="4F029857" w14:textId="77777777" w:rsidR="005C1A37" w:rsidRPr="00701C05" w:rsidRDefault="00D548C4" w:rsidP="00526778">
            <w:pPr>
              <w:pStyle w:val="Listenabsatz"/>
              <w:numPr>
                <w:ilvl w:val="0"/>
                <w:numId w:val="14"/>
              </w:numPr>
              <w:spacing w:after="120"/>
              <w:ind w:left="714" w:hanging="357"/>
              <w:contextualSpacing w:val="0"/>
              <w:jc w:val="left"/>
              <w:rPr>
                <w:sz w:val="20"/>
                <w:szCs w:val="20"/>
              </w:rPr>
            </w:pPr>
            <w:r w:rsidRPr="00701C05">
              <w:rPr>
                <w:sz w:val="20"/>
                <w:szCs w:val="20"/>
              </w:rPr>
              <w:t xml:space="preserve">La volonté de la </w:t>
            </w:r>
            <w:r w:rsidR="009D730C" w:rsidRPr="00701C05">
              <w:rPr>
                <w:sz w:val="20"/>
                <w:szCs w:val="20"/>
              </w:rPr>
              <w:t xml:space="preserve">personne sous curatelle </w:t>
            </w:r>
            <w:r w:rsidRPr="00701C05">
              <w:rPr>
                <w:sz w:val="20"/>
                <w:szCs w:val="20"/>
              </w:rPr>
              <w:t xml:space="preserve">doit être prise en compte </w:t>
            </w:r>
            <w:r w:rsidR="001C678F" w:rsidRPr="00701C05">
              <w:rPr>
                <w:sz w:val="20"/>
                <w:szCs w:val="20"/>
              </w:rPr>
              <w:t>dans la mesure du possible</w:t>
            </w:r>
            <w:r w:rsidRPr="00701C05">
              <w:rPr>
                <w:sz w:val="20"/>
                <w:szCs w:val="20"/>
              </w:rPr>
              <w:t xml:space="preserve">. </w:t>
            </w:r>
            <w:r w:rsidR="00DF4DD3" w:rsidRPr="00701C05">
              <w:rPr>
                <w:sz w:val="20"/>
                <w:szCs w:val="20"/>
              </w:rPr>
              <w:t xml:space="preserve">Dans des cas </w:t>
            </w:r>
            <w:r w:rsidR="00AC3D51">
              <w:rPr>
                <w:sz w:val="20"/>
                <w:szCs w:val="20"/>
              </w:rPr>
              <w:t xml:space="preserve">dûment </w:t>
            </w:r>
            <w:r w:rsidR="00DF4DD3" w:rsidRPr="00701C05">
              <w:rPr>
                <w:sz w:val="20"/>
                <w:szCs w:val="20"/>
              </w:rPr>
              <w:t>justifiés</w:t>
            </w:r>
            <w:r w:rsidRPr="00701C05">
              <w:rPr>
                <w:sz w:val="20"/>
                <w:szCs w:val="20"/>
              </w:rPr>
              <w:t xml:space="preserve">, des dérogations peuvent être demandées à </w:t>
            </w:r>
            <w:r w:rsidR="00AC3D51">
              <w:rPr>
                <w:sz w:val="20"/>
                <w:szCs w:val="20"/>
              </w:rPr>
              <w:t>l’APEA</w:t>
            </w:r>
            <w:r w:rsidRPr="00701C05">
              <w:rPr>
                <w:sz w:val="20"/>
                <w:szCs w:val="20"/>
              </w:rPr>
              <w:t>.</w:t>
            </w:r>
          </w:p>
        </w:tc>
      </w:tr>
    </w:tbl>
    <w:p w14:paraId="284A6123" w14:textId="77777777" w:rsidR="00F909D1" w:rsidRPr="00701C05" w:rsidRDefault="00F909D1" w:rsidP="002849F4"/>
    <w:p w14:paraId="487D45AB" w14:textId="77777777" w:rsidR="00D44966" w:rsidRPr="00701C05" w:rsidRDefault="006838E5" w:rsidP="006838E5">
      <w:pPr>
        <w:pStyle w:val="berschrift3"/>
      </w:pPr>
      <w:bookmarkStart w:id="92" w:name="_4.7.4._Zustimmungsbedürftige_Geschä"/>
      <w:bookmarkStart w:id="93" w:name="_Toc193036842"/>
      <w:bookmarkEnd w:id="92"/>
      <w:r w:rsidRPr="00701C05">
        <w:t>4.</w:t>
      </w:r>
      <w:r w:rsidR="002849F4" w:rsidRPr="00701C05">
        <w:t>7</w:t>
      </w:r>
      <w:r w:rsidR="00D44966" w:rsidRPr="00701C05">
        <w:t>.</w:t>
      </w:r>
      <w:r w:rsidR="007D43FA" w:rsidRPr="00701C05">
        <w:t xml:space="preserve">4 </w:t>
      </w:r>
      <w:r w:rsidR="00E063CE">
        <w:t>Actes</w:t>
      </w:r>
      <w:r w:rsidR="00D44966" w:rsidRPr="00701C05">
        <w:t xml:space="preserve"> soumis à autorisation </w:t>
      </w:r>
      <w:r w:rsidR="00C13C43" w:rsidRPr="00701C05">
        <w:t xml:space="preserve">et </w:t>
      </w:r>
      <w:r w:rsidR="00E063CE">
        <w:t>actes</w:t>
      </w:r>
      <w:r w:rsidR="001109D9" w:rsidRPr="00701C05">
        <w:t xml:space="preserve"> </w:t>
      </w:r>
      <w:bookmarkEnd w:id="93"/>
      <w:r w:rsidR="00291427">
        <w:t>prohibés</w:t>
      </w:r>
    </w:p>
    <w:p w14:paraId="08E695AE" w14:textId="77777777" w:rsidR="009322FC" w:rsidRDefault="00427711" w:rsidP="005D0FAD">
      <w:r w:rsidRPr="00701C05">
        <w:t>Lorsqu'une personne</w:t>
      </w:r>
      <w:r w:rsidR="009D730C" w:rsidRPr="00701C05">
        <w:t xml:space="preserve"> sous curatelle </w:t>
      </w:r>
      <w:r w:rsidRPr="00701C05">
        <w:rPr>
          <w:color w:val="000000" w:themeColor="text1"/>
        </w:rPr>
        <w:t xml:space="preserve">n'est plus capable de discernement </w:t>
      </w:r>
      <w:r w:rsidR="00620511" w:rsidRPr="00701C05">
        <w:rPr>
          <w:color w:val="000000" w:themeColor="text1"/>
        </w:rPr>
        <w:t xml:space="preserve">ou </w:t>
      </w:r>
      <w:r w:rsidR="00E063CE">
        <w:rPr>
          <w:color w:val="000000" w:themeColor="text1"/>
        </w:rPr>
        <w:t>privée de l</w:t>
      </w:r>
      <w:r w:rsidR="00620511" w:rsidRPr="00701C05">
        <w:rPr>
          <w:color w:val="000000" w:themeColor="text1"/>
        </w:rPr>
        <w:t xml:space="preserve">'exercice des droits civils </w:t>
      </w:r>
      <w:r w:rsidR="001109D9" w:rsidRPr="00701C05">
        <w:rPr>
          <w:color w:val="000000" w:themeColor="text1"/>
        </w:rPr>
        <w:t>(</w:t>
      </w:r>
      <w:r w:rsidR="00E063CE">
        <w:rPr>
          <w:color w:val="000000" w:themeColor="text1"/>
        </w:rPr>
        <w:t>cf.</w:t>
      </w:r>
      <w:r w:rsidR="001109D9" w:rsidRPr="00701C05">
        <w:rPr>
          <w:color w:val="000000" w:themeColor="text1"/>
        </w:rPr>
        <w:t xml:space="preserve"> </w:t>
      </w:r>
      <w:hyperlink w:anchor="_2.3._Urteilsfähigkeit" w:history="1">
        <w:r w:rsidR="00C9028A" w:rsidRPr="00701C05">
          <w:rPr>
            <w:rStyle w:val="Hyperlink"/>
            <w:color w:val="000000" w:themeColor="text1"/>
          </w:rPr>
          <w:t xml:space="preserve">ch. </w:t>
        </w:r>
        <w:r w:rsidR="00825370" w:rsidRPr="00701C05">
          <w:rPr>
            <w:rStyle w:val="Hyperlink"/>
            <w:color w:val="000000" w:themeColor="text1"/>
          </w:rPr>
          <w:t>2.</w:t>
        </w:r>
        <w:r w:rsidR="00C13C43" w:rsidRPr="00701C05">
          <w:rPr>
            <w:rStyle w:val="Hyperlink"/>
            <w:color w:val="000000" w:themeColor="text1"/>
          </w:rPr>
          <w:t>3</w:t>
        </w:r>
        <w:r w:rsidR="00825370" w:rsidRPr="00701C05">
          <w:rPr>
            <w:rStyle w:val="Hyperlink"/>
            <w:color w:val="000000" w:themeColor="text1"/>
          </w:rPr>
          <w:t>.</w:t>
        </w:r>
      </w:hyperlink>
      <w:r w:rsidR="00FA79A3" w:rsidRPr="00701C05">
        <w:rPr>
          <w:color w:val="000000" w:themeColor="text1"/>
        </w:rPr>
        <w:t xml:space="preserve">/ </w:t>
      </w:r>
      <w:hyperlink w:anchor="_2.4._Handlungsfähigkeit" w:history="1">
        <w:r w:rsidR="00825370" w:rsidRPr="00701C05">
          <w:rPr>
            <w:rStyle w:val="Hyperlink"/>
            <w:color w:val="000000" w:themeColor="text1"/>
          </w:rPr>
          <w:t>2.</w:t>
        </w:r>
        <w:r w:rsidR="00C13C43" w:rsidRPr="00701C05">
          <w:rPr>
            <w:rStyle w:val="Hyperlink"/>
            <w:color w:val="000000" w:themeColor="text1"/>
          </w:rPr>
          <w:t>4</w:t>
        </w:r>
      </w:hyperlink>
      <w:r w:rsidR="001109D9" w:rsidRPr="00701C05">
        <w:rPr>
          <w:color w:val="000000" w:themeColor="text1"/>
        </w:rPr>
        <w:t>.)</w:t>
      </w:r>
      <w:r w:rsidR="00D872CC" w:rsidRPr="00701C05">
        <w:rPr>
          <w:color w:val="000000" w:themeColor="text1"/>
        </w:rPr>
        <w:t xml:space="preserve">, elle ne peut plus accomplir </w:t>
      </w:r>
      <w:r w:rsidR="00FF1F3E" w:rsidRPr="00701C05">
        <w:rPr>
          <w:color w:val="000000" w:themeColor="text1"/>
        </w:rPr>
        <w:t xml:space="preserve">elle-même </w:t>
      </w:r>
      <w:r w:rsidR="00B80A41">
        <w:rPr>
          <w:color w:val="000000" w:themeColor="text1"/>
        </w:rPr>
        <w:t>certains</w:t>
      </w:r>
      <w:r w:rsidR="00D872CC" w:rsidRPr="00701C05">
        <w:rPr>
          <w:color w:val="000000" w:themeColor="text1"/>
        </w:rPr>
        <w:t xml:space="preserve"> actes importants (p. ex. résilier un </w:t>
      </w:r>
      <w:r w:rsidR="00B80A41">
        <w:rPr>
          <w:color w:val="000000" w:themeColor="text1"/>
        </w:rPr>
        <w:t>bail</w:t>
      </w:r>
      <w:r w:rsidR="00D872CC" w:rsidRPr="00701C05">
        <w:rPr>
          <w:color w:val="000000" w:themeColor="text1"/>
        </w:rPr>
        <w:t xml:space="preserve">, </w:t>
      </w:r>
      <w:r w:rsidR="00D872CC" w:rsidRPr="00701C05">
        <w:t xml:space="preserve">signer un contrat avec un home, vendre </w:t>
      </w:r>
      <w:r w:rsidR="00B80A41">
        <w:t>un bien immobilier</w:t>
      </w:r>
      <w:r w:rsidR="00D872CC" w:rsidRPr="00701C05">
        <w:t xml:space="preserve"> </w:t>
      </w:r>
      <w:r w:rsidR="009322FC" w:rsidRPr="00701C05">
        <w:t xml:space="preserve">ou </w:t>
      </w:r>
      <w:r w:rsidR="00D872CC" w:rsidRPr="00701C05">
        <w:t xml:space="preserve">contracter une hypothèque, etc.) </w:t>
      </w:r>
      <w:r w:rsidR="002817C5" w:rsidRPr="00701C05">
        <w:t>Dans le ca</w:t>
      </w:r>
      <w:r w:rsidR="00B80A41">
        <w:t>dre</w:t>
      </w:r>
      <w:r w:rsidR="002817C5" w:rsidRPr="00701C05">
        <w:t xml:space="preserve"> d'une curatelle de représentation</w:t>
      </w:r>
      <w:r w:rsidR="009322FC" w:rsidRPr="00701C05">
        <w:t xml:space="preserve">, le curateur </w:t>
      </w:r>
      <w:r w:rsidR="00733805" w:rsidRPr="00701C05">
        <w:t xml:space="preserve">peut </w:t>
      </w:r>
      <w:r w:rsidR="008525A2" w:rsidRPr="00701C05">
        <w:t xml:space="preserve">agir </w:t>
      </w:r>
      <w:r w:rsidR="002817C5" w:rsidRPr="00701C05">
        <w:t xml:space="preserve">en </w:t>
      </w:r>
      <w:r w:rsidR="00B80A41">
        <w:t xml:space="preserve">son </w:t>
      </w:r>
      <w:proofErr w:type="gramStart"/>
      <w:r w:rsidR="00B80A41">
        <w:t>nom</w:t>
      </w:r>
      <w:r w:rsidR="002817C5" w:rsidRPr="00701C05">
        <w:t>;</w:t>
      </w:r>
      <w:proofErr w:type="gramEnd"/>
      <w:r w:rsidR="002817C5" w:rsidRPr="00701C05">
        <w:t xml:space="preserve"> </w:t>
      </w:r>
      <w:r w:rsidR="00B80A41">
        <w:t>il</w:t>
      </w:r>
      <w:r w:rsidR="002817C5" w:rsidRPr="00701C05">
        <w:t xml:space="preserve"> </w:t>
      </w:r>
      <w:r w:rsidR="005C1A37" w:rsidRPr="00701C05">
        <w:t xml:space="preserve">a </w:t>
      </w:r>
      <w:r w:rsidR="002817C5" w:rsidRPr="00701C05">
        <w:t xml:space="preserve">toutefois </w:t>
      </w:r>
      <w:r w:rsidR="005C1A37" w:rsidRPr="00701C05">
        <w:t>besoin d</w:t>
      </w:r>
      <w:r w:rsidR="00B80A41">
        <w:t>u</w:t>
      </w:r>
      <w:r w:rsidR="005C1A37" w:rsidRPr="00701C05">
        <w:t xml:space="preserve"> </w:t>
      </w:r>
      <w:r w:rsidR="00B80A41">
        <w:rPr>
          <w:b/>
          <w:bCs/>
        </w:rPr>
        <w:t>consentement</w:t>
      </w:r>
      <w:r w:rsidR="005C1A37" w:rsidRPr="00701C05">
        <w:rPr>
          <w:b/>
          <w:bCs/>
        </w:rPr>
        <w:t xml:space="preserve"> </w:t>
      </w:r>
      <w:r w:rsidR="00291427">
        <w:t>formel d</w:t>
      </w:r>
      <w:r w:rsidR="005C1A37" w:rsidRPr="00701C05">
        <w:t>e l'AP</w:t>
      </w:r>
      <w:r w:rsidR="00B80A41">
        <w:t>EA</w:t>
      </w:r>
      <w:r w:rsidR="005C1A37" w:rsidRPr="00701C05">
        <w:t xml:space="preserve"> pour </w:t>
      </w:r>
      <w:r w:rsidR="002817C5" w:rsidRPr="00701C05">
        <w:t xml:space="preserve">certains </w:t>
      </w:r>
      <w:r w:rsidR="005C1A37" w:rsidRPr="00701C05">
        <w:t xml:space="preserve">actes </w:t>
      </w:r>
      <w:r w:rsidR="002817C5" w:rsidRPr="00701C05">
        <w:t>importants</w:t>
      </w:r>
      <w:r w:rsidR="005C1A37" w:rsidRPr="00701C05">
        <w:t xml:space="preserve">. </w:t>
      </w:r>
      <w:r w:rsidR="002817C5" w:rsidRPr="00701C05">
        <w:t>En revanche, le curateur ne peut pas représenter la personne sous curatelle s</w:t>
      </w:r>
      <w:r w:rsidR="00B80A41">
        <w:t xml:space="preserve">’il </w:t>
      </w:r>
      <w:r w:rsidR="00733805" w:rsidRPr="00701C05">
        <w:t xml:space="preserve">est </w:t>
      </w:r>
      <w:r w:rsidR="00B80A41">
        <w:t>directement</w:t>
      </w:r>
      <w:r w:rsidR="009B4CB7" w:rsidRPr="00701C05">
        <w:t xml:space="preserve"> </w:t>
      </w:r>
      <w:r w:rsidR="00733805" w:rsidRPr="00701C05">
        <w:t xml:space="preserve">concerné </w:t>
      </w:r>
      <w:r w:rsidR="002817C5" w:rsidRPr="00701C05">
        <w:t>par l'</w:t>
      </w:r>
      <w:r w:rsidR="00733805" w:rsidRPr="00701C05">
        <w:t xml:space="preserve">acte (p. ex. conflit d'intérêts </w:t>
      </w:r>
      <w:r w:rsidR="00B80A41">
        <w:t>dans le cadre d’une</w:t>
      </w:r>
      <w:r w:rsidR="00733805" w:rsidRPr="00701C05">
        <w:t xml:space="preserve"> succession)</w:t>
      </w:r>
      <w:r w:rsidR="002817C5" w:rsidRPr="00701C05">
        <w:t xml:space="preserve">. </w:t>
      </w:r>
    </w:p>
    <w:p w14:paraId="1108DE8C" w14:textId="77777777" w:rsidR="00427711" w:rsidRPr="00701C05" w:rsidRDefault="00733805" w:rsidP="005D0FAD">
      <w:r w:rsidRPr="00701C05">
        <w:lastRenderedPageBreak/>
        <w:t xml:space="preserve">La loi mentionne </w:t>
      </w:r>
      <w:r w:rsidR="00D872CC" w:rsidRPr="00701C05">
        <w:t xml:space="preserve">également les actes </w:t>
      </w:r>
      <w:r w:rsidR="00291427">
        <w:rPr>
          <w:b/>
          <w:bCs/>
        </w:rPr>
        <w:t>prohibés</w:t>
      </w:r>
      <w:r w:rsidR="00D872CC" w:rsidRPr="00701C05">
        <w:t xml:space="preserve">. </w:t>
      </w:r>
      <w:r w:rsidR="00B80A41">
        <w:t>Ainsi, l</w:t>
      </w:r>
      <w:r w:rsidR="00B80A41" w:rsidRPr="00B80A41">
        <w:t>e curateur ne peut, au nom de la personne concernée, procéder à des cautionnements ni créer des fondations ou effectuer des donations, à l’exception des présents d’usage</w:t>
      </w:r>
      <w:r w:rsidR="00D872CC" w:rsidRPr="00701C05">
        <w:t>.</w:t>
      </w:r>
      <w:r w:rsidR="00D872CC">
        <w:rPr>
          <w:rStyle w:val="Funotenzeichen"/>
        </w:rPr>
        <w:footnoteReference w:id="48"/>
      </w:r>
    </w:p>
    <w:p w14:paraId="1C4E6C64" w14:textId="77777777" w:rsidR="00427711" w:rsidRPr="00B80A41" w:rsidRDefault="00427711" w:rsidP="006B6F56">
      <w:pPr>
        <w:spacing w:after="120"/>
      </w:pPr>
      <w:r w:rsidRPr="00701C05">
        <w:t xml:space="preserve">Les </w:t>
      </w:r>
      <w:r w:rsidR="00B80A41">
        <w:t>actes nécessitant le consentement de l’APEA</w:t>
      </w:r>
      <w:r w:rsidR="00D872CC" w:rsidRPr="00701C05">
        <w:t xml:space="preserve"> </w:t>
      </w:r>
      <w:r w:rsidRPr="00701C05">
        <w:t>sont énumérés à l'art</w:t>
      </w:r>
      <w:r w:rsidR="00B80A41">
        <w:t>.</w:t>
      </w:r>
      <w:r w:rsidRPr="00701C05">
        <w:t xml:space="preserve"> 416, al</w:t>
      </w:r>
      <w:r w:rsidR="00B80A41">
        <w:t>.</w:t>
      </w:r>
      <w:r w:rsidRPr="00701C05">
        <w:t xml:space="preserve"> 1 </w:t>
      </w:r>
      <w:r w:rsidR="00411C71" w:rsidRPr="00701C05">
        <w:t>CC.</w:t>
      </w:r>
      <w:r w:rsidR="00D872CC" w:rsidRPr="00701C05">
        <w:t xml:space="preserve"> </w:t>
      </w:r>
      <w:r w:rsidR="00D872CC" w:rsidRPr="00B80A41">
        <w:t xml:space="preserve">Les </w:t>
      </w:r>
      <w:r w:rsidR="00B80A41">
        <w:t xml:space="preserve">principaux actes </w:t>
      </w:r>
      <w:r w:rsidR="00DA7B2F">
        <w:t xml:space="preserve">concernés </w:t>
      </w:r>
      <w:r w:rsidR="00D872CC" w:rsidRPr="00B80A41">
        <w:t>sont les suivants :</w:t>
      </w:r>
    </w:p>
    <w:p w14:paraId="07A0EF67" w14:textId="77777777" w:rsidR="00C13C43" w:rsidRPr="00701C05" w:rsidRDefault="00B80A41" w:rsidP="00526778">
      <w:pPr>
        <w:pStyle w:val="Listenabsatz"/>
        <w:numPr>
          <w:ilvl w:val="0"/>
          <w:numId w:val="15"/>
        </w:numPr>
        <w:ind w:left="714" w:hanging="357"/>
        <w:contextualSpacing w:val="0"/>
        <w:jc w:val="left"/>
      </w:pPr>
      <w:r>
        <w:rPr>
          <w:b/>
          <w:bCs/>
        </w:rPr>
        <w:t>Liquider le</w:t>
      </w:r>
      <w:r w:rsidR="00D872CC" w:rsidRPr="00701C05">
        <w:rPr>
          <w:b/>
          <w:bCs/>
        </w:rPr>
        <w:t xml:space="preserve"> ménage </w:t>
      </w:r>
      <w:r w:rsidR="00D872CC" w:rsidRPr="00701C05">
        <w:t xml:space="preserve">: </w:t>
      </w:r>
      <w:r>
        <w:t>é</w:t>
      </w:r>
      <w:r w:rsidR="00D872CC" w:rsidRPr="00701C05">
        <w:t>limination de meubles</w:t>
      </w:r>
      <w:r w:rsidR="00DA7B2F">
        <w:t xml:space="preserve"> et </w:t>
      </w:r>
      <w:r w:rsidR="00620511" w:rsidRPr="00701C05">
        <w:t xml:space="preserve">d'objets, etc. </w:t>
      </w:r>
      <w:r w:rsidR="00DA7B2F">
        <w:t>du</w:t>
      </w:r>
      <w:r w:rsidR="00620511" w:rsidRPr="00701C05">
        <w:t xml:space="preserve"> </w:t>
      </w:r>
      <w:r w:rsidR="00DA7B2F">
        <w:t>logement</w:t>
      </w:r>
      <w:r w:rsidR="00620511" w:rsidRPr="00701C05">
        <w:t xml:space="preserve"> de la </w:t>
      </w:r>
      <w:r w:rsidR="009D730C" w:rsidRPr="00701C05">
        <w:t>personne sous curatelle</w:t>
      </w:r>
    </w:p>
    <w:p w14:paraId="440D094D" w14:textId="77777777" w:rsidR="00D872CC" w:rsidRPr="00701C05" w:rsidRDefault="00B80A41" w:rsidP="00526778">
      <w:pPr>
        <w:pStyle w:val="Listenabsatz"/>
        <w:numPr>
          <w:ilvl w:val="0"/>
          <w:numId w:val="15"/>
        </w:numPr>
        <w:ind w:left="714" w:hanging="357"/>
        <w:contextualSpacing w:val="0"/>
        <w:jc w:val="left"/>
      </w:pPr>
      <w:r>
        <w:rPr>
          <w:b/>
          <w:bCs/>
        </w:rPr>
        <w:t>R</w:t>
      </w:r>
      <w:r w:rsidR="00D872CC" w:rsidRPr="00701C05">
        <w:rPr>
          <w:b/>
          <w:bCs/>
        </w:rPr>
        <w:t>ésili</w:t>
      </w:r>
      <w:r>
        <w:rPr>
          <w:b/>
          <w:bCs/>
        </w:rPr>
        <w:t>er</w:t>
      </w:r>
      <w:r w:rsidR="00D872CC" w:rsidRPr="00701C05">
        <w:rPr>
          <w:b/>
          <w:bCs/>
        </w:rPr>
        <w:t xml:space="preserve"> </w:t>
      </w:r>
      <w:r>
        <w:rPr>
          <w:b/>
          <w:bCs/>
        </w:rPr>
        <w:t>le contrat de</w:t>
      </w:r>
      <w:r w:rsidR="00D872CC" w:rsidRPr="00701C05">
        <w:rPr>
          <w:b/>
          <w:bCs/>
        </w:rPr>
        <w:t xml:space="preserve"> bail </w:t>
      </w:r>
      <w:r>
        <w:t xml:space="preserve">du logement de la </w:t>
      </w:r>
      <w:r w:rsidR="009D730C" w:rsidRPr="00701C05">
        <w:t xml:space="preserve">personne sous curatelle </w:t>
      </w:r>
    </w:p>
    <w:p w14:paraId="432AA25E" w14:textId="77777777" w:rsidR="00620511" w:rsidRPr="00B80A41" w:rsidRDefault="00B80A41" w:rsidP="00526778">
      <w:pPr>
        <w:pStyle w:val="Listenabsatz"/>
        <w:numPr>
          <w:ilvl w:val="0"/>
          <w:numId w:val="15"/>
        </w:numPr>
        <w:ind w:left="714" w:hanging="357"/>
        <w:contextualSpacing w:val="0"/>
        <w:jc w:val="left"/>
      </w:pPr>
      <w:r w:rsidRPr="00B80A41">
        <w:t>Conclure un</w:t>
      </w:r>
      <w:r w:rsidR="00620511" w:rsidRPr="00B80A41">
        <w:t xml:space="preserve"> </w:t>
      </w:r>
      <w:r w:rsidR="00620511" w:rsidRPr="00B80A41">
        <w:rPr>
          <w:b/>
          <w:bCs/>
        </w:rPr>
        <w:t xml:space="preserve">contrat </w:t>
      </w:r>
      <w:r w:rsidRPr="00B80A41">
        <w:rPr>
          <w:b/>
          <w:bCs/>
        </w:rPr>
        <w:t>de placement</w:t>
      </w:r>
      <w:r w:rsidR="00DA7B2F">
        <w:rPr>
          <w:b/>
          <w:bCs/>
        </w:rPr>
        <w:t xml:space="preserve"> </w:t>
      </w:r>
      <w:r w:rsidR="00DA7B2F" w:rsidRPr="00DA7B2F">
        <w:t>dans un home</w:t>
      </w:r>
    </w:p>
    <w:p w14:paraId="55A3D05B" w14:textId="77777777" w:rsidR="00620511" w:rsidRPr="00701C05" w:rsidRDefault="00620511" w:rsidP="00526778">
      <w:pPr>
        <w:pStyle w:val="Listenabsatz"/>
        <w:numPr>
          <w:ilvl w:val="0"/>
          <w:numId w:val="15"/>
        </w:numPr>
        <w:ind w:left="714" w:hanging="357"/>
        <w:contextualSpacing w:val="0"/>
        <w:jc w:val="left"/>
      </w:pPr>
      <w:r w:rsidRPr="00701C05">
        <w:t xml:space="preserve">Accepter ou répudier une </w:t>
      </w:r>
      <w:r w:rsidRPr="00701C05">
        <w:rPr>
          <w:b/>
          <w:bCs/>
        </w:rPr>
        <w:t>succession</w:t>
      </w:r>
      <w:r w:rsidRPr="00701C05">
        <w:t>, con</w:t>
      </w:r>
      <w:r w:rsidR="00B80A41">
        <w:t>clure un</w:t>
      </w:r>
      <w:r w:rsidRPr="00701C05">
        <w:t xml:space="preserve"> pacte successora</w:t>
      </w:r>
      <w:r w:rsidR="00B80A41">
        <w:t>l</w:t>
      </w:r>
      <w:r w:rsidRPr="00701C05">
        <w:t xml:space="preserve"> ou </w:t>
      </w:r>
      <w:r w:rsidR="00B80A41">
        <w:t>un</w:t>
      </w:r>
      <w:r w:rsidRPr="00701C05">
        <w:t xml:space="preserve"> contrat de partage successoral</w:t>
      </w:r>
    </w:p>
    <w:p w14:paraId="087D1598" w14:textId="77777777" w:rsidR="00620511" w:rsidRPr="00701C05" w:rsidRDefault="00B80A41" w:rsidP="00526778">
      <w:pPr>
        <w:pStyle w:val="Listenabsatz"/>
        <w:numPr>
          <w:ilvl w:val="0"/>
          <w:numId w:val="15"/>
        </w:numPr>
        <w:ind w:left="714" w:hanging="357"/>
        <w:contextualSpacing w:val="0"/>
        <w:jc w:val="left"/>
      </w:pPr>
      <w:r>
        <w:t>Acquérir ou aliéner</w:t>
      </w:r>
      <w:r w:rsidR="00620511" w:rsidRPr="00701C05">
        <w:t xml:space="preserve"> de</w:t>
      </w:r>
      <w:r>
        <w:t>s</w:t>
      </w:r>
      <w:r w:rsidR="00620511" w:rsidRPr="00701C05">
        <w:t xml:space="preserve"> </w:t>
      </w:r>
      <w:r w:rsidR="00DA7B2F">
        <w:rPr>
          <w:b/>
          <w:bCs/>
        </w:rPr>
        <w:t xml:space="preserve">biens immobiliers </w:t>
      </w:r>
      <w:r w:rsidR="00DA7B2F" w:rsidRPr="00DA7B2F">
        <w:t>(</w:t>
      </w:r>
      <w:r w:rsidR="00DA7B2F">
        <w:t>t</w:t>
      </w:r>
      <w:r w:rsidR="00620511" w:rsidRPr="00DA7B2F">
        <w:t>errain/</w:t>
      </w:r>
      <w:r w:rsidR="00DA7B2F">
        <w:t>maison)</w:t>
      </w:r>
      <w:r w:rsidR="00620511" w:rsidRPr="00701C05">
        <w:t xml:space="preserve">, </w:t>
      </w:r>
      <w:r w:rsidR="00DA7B2F">
        <w:t xml:space="preserve">conclure </w:t>
      </w:r>
      <w:r w:rsidR="00620511" w:rsidRPr="00701C05">
        <w:t xml:space="preserve">une nouvelle </w:t>
      </w:r>
      <w:r w:rsidR="00620511" w:rsidRPr="00701C05">
        <w:rPr>
          <w:b/>
          <w:bCs/>
        </w:rPr>
        <w:t>hypothèque</w:t>
      </w:r>
    </w:p>
    <w:p w14:paraId="41B2163A" w14:textId="77777777" w:rsidR="00620511" w:rsidRPr="00701C05" w:rsidRDefault="00DA7B2F" w:rsidP="00526778">
      <w:pPr>
        <w:pStyle w:val="Listenabsatz"/>
        <w:numPr>
          <w:ilvl w:val="0"/>
          <w:numId w:val="15"/>
        </w:numPr>
        <w:ind w:left="714" w:hanging="357"/>
        <w:contextualSpacing w:val="0"/>
        <w:jc w:val="left"/>
      </w:pPr>
      <w:r>
        <w:t xml:space="preserve">Acquérir </w:t>
      </w:r>
      <w:r w:rsidR="00620511" w:rsidRPr="00701C05">
        <w:t xml:space="preserve">ou </w:t>
      </w:r>
      <w:r>
        <w:t xml:space="preserve">vendre des </w:t>
      </w:r>
      <w:r w:rsidR="00620511" w:rsidRPr="00701C05">
        <w:rPr>
          <w:b/>
          <w:bCs/>
        </w:rPr>
        <w:t>actions/placements</w:t>
      </w:r>
    </w:p>
    <w:p w14:paraId="680B76C6" w14:textId="77777777" w:rsidR="00620511" w:rsidRPr="00701C05" w:rsidRDefault="00DA7B2F" w:rsidP="00526778">
      <w:pPr>
        <w:pStyle w:val="Listenabsatz"/>
        <w:numPr>
          <w:ilvl w:val="0"/>
          <w:numId w:val="15"/>
        </w:numPr>
        <w:ind w:left="714" w:hanging="357"/>
        <w:contextualSpacing w:val="0"/>
        <w:jc w:val="left"/>
      </w:pPr>
      <w:r>
        <w:t>C</w:t>
      </w:r>
      <w:r w:rsidR="00620511" w:rsidRPr="00701C05">
        <w:t xml:space="preserve">ontracter ou octroyer </w:t>
      </w:r>
      <w:r w:rsidR="00620511" w:rsidRPr="00FD2EEA">
        <w:t>des</w:t>
      </w:r>
      <w:r w:rsidR="00620511" w:rsidRPr="00701C05">
        <w:rPr>
          <w:b/>
          <w:bCs/>
        </w:rPr>
        <w:t xml:space="preserve"> prêts</w:t>
      </w:r>
    </w:p>
    <w:p w14:paraId="1AD8839E" w14:textId="77777777" w:rsidR="00620511" w:rsidRPr="00701C05" w:rsidRDefault="00DA7B2F" w:rsidP="00526778">
      <w:pPr>
        <w:pStyle w:val="Listenabsatz"/>
        <w:numPr>
          <w:ilvl w:val="0"/>
          <w:numId w:val="15"/>
        </w:numPr>
        <w:spacing w:after="240"/>
        <w:ind w:left="714" w:hanging="357"/>
        <w:contextualSpacing w:val="0"/>
        <w:jc w:val="left"/>
      </w:pPr>
      <w:r>
        <w:rPr>
          <w:b/>
          <w:bCs/>
        </w:rPr>
        <w:t>S’engager dans une procédure judiciaire</w:t>
      </w:r>
      <w:r w:rsidR="00620511" w:rsidRPr="00701C05">
        <w:t xml:space="preserve">, </w:t>
      </w:r>
      <w:r>
        <w:t>accepter un règlement à l’amiable</w:t>
      </w:r>
    </w:p>
    <w:p w14:paraId="7F3DF745" w14:textId="7B3169B4" w:rsidR="009322FC" w:rsidRPr="00701C05" w:rsidRDefault="00825370" w:rsidP="009322FC">
      <w:r w:rsidRPr="00701C05">
        <w:t>Lors de l'acceptation ou de la répudiation d'un</w:t>
      </w:r>
      <w:r w:rsidR="00D34A3A">
        <w:t>e succession</w:t>
      </w:r>
      <w:r w:rsidRPr="00701C05">
        <w:t xml:space="preserve">, </w:t>
      </w:r>
      <w:r w:rsidR="00D34A3A">
        <w:t>acte</w:t>
      </w:r>
      <w:r w:rsidRPr="00701C05">
        <w:t xml:space="preserve"> nécessitant </w:t>
      </w:r>
      <w:r w:rsidR="00D34A3A">
        <w:t>le</w:t>
      </w:r>
      <w:r w:rsidRPr="00701C05">
        <w:t xml:space="preserve"> consentement</w:t>
      </w:r>
      <w:r w:rsidR="00D34A3A">
        <w:t xml:space="preserve"> de l’APEA</w:t>
      </w:r>
      <w:r w:rsidRPr="00701C05">
        <w:t xml:space="preserve">, il convient de tenir compte des points suivants : </w:t>
      </w:r>
      <w:r w:rsidR="00D34A3A">
        <w:t>lorsque le curateur</w:t>
      </w:r>
      <w:r w:rsidR="009322FC" w:rsidRPr="00701C05">
        <w:t xml:space="preserve"> apprend qu'un proche</w:t>
      </w:r>
      <w:r w:rsidR="00D34A3A">
        <w:t xml:space="preserve"> de la personne sous curatelle</w:t>
      </w:r>
      <w:r w:rsidR="009D730C" w:rsidRPr="00701C05">
        <w:t xml:space="preserve"> </w:t>
      </w:r>
      <w:r w:rsidR="009322FC" w:rsidRPr="00701C05">
        <w:t xml:space="preserve">est décédé, il est important </w:t>
      </w:r>
      <w:r w:rsidR="002817C5" w:rsidRPr="00701C05">
        <w:t xml:space="preserve">de </w:t>
      </w:r>
      <w:r w:rsidR="009322FC" w:rsidRPr="00701C05">
        <w:t xml:space="preserve">clarifier </w:t>
      </w:r>
      <w:r w:rsidR="00D34A3A">
        <w:t>sans délai la dévolution de la succession au profit de la personne concernée</w:t>
      </w:r>
      <w:r w:rsidR="009322FC" w:rsidRPr="00701C05">
        <w:t xml:space="preserve">. Le délai </w:t>
      </w:r>
      <w:r w:rsidR="008525A2" w:rsidRPr="00701C05">
        <w:t xml:space="preserve">de trois mois </w:t>
      </w:r>
      <w:r w:rsidR="001C678F" w:rsidRPr="00701C05">
        <w:t xml:space="preserve">pour </w:t>
      </w:r>
      <w:r w:rsidR="009322FC" w:rsidRPr="00701C05">
        <w:t xml:space="preserve">répudier </w:t>
      </w:r>
      <w:r w:rsidR="009F06CD">
        <w:t>une succession</w:t>
      </w:r>
      <w:r w:rsidR="009322FC" w:rsidRPr="00701C05">
        <w:t xml:space="preserve"> </w:t>
      </w:r>
      <w:r w:rsidR="008525A2" w:rsidRPr="00701C05">
        <w:t xml:space="preserve">commence </w:t>
      </w:r>
      <w:r w:rsidR="009322FC" w:rsidRPr="00701C05">
        <w:t xml:space="preserve">à </w:t>
      </w:r>
      <w:r w:rsidR="008525A2" w:rsidRPr="00701C05">
        <w:t xml:space="preserve">courir </w:t>
      </w:r>
      <w:r w:rsidR="009322FC" w:rsidRPr="00701C05">
        <w:t xml:space="preserve">à partir du moment où le décès est connu. </w:t>
      </w:r>
      <w:r w:rsidR="009E7023" w:rsidRPr="00701C05">
        <w:t xml:space="preserve">Il convient de noter que certains actes </w:t>
      </w:r>
      <w:r w:rsidR="00D34A3A">
        <w:t xml:space="preserve">sont </w:t>
      </w:r>
      <w:r w:rsidR="00BF2BAF">
        <w:t xml:space="preserve">prohibés </w:t>
      </w:r>
      <w:r w:rsidR="009E7023" w:rsidRPr="00701C05">
        <w:t xml:space="preserve">en cas de répudiation </w:t>
      </w:r>
      <w:r w:rsidR="00D34A3A">
        <w:t xml:space="preserve">de la succession </w:t>
      </w:r>
      <w:r w:rsidR="009E7023" w:rsidRPr="00701C05">
        <w:t xml:space="preserve">(p. ex. emporter des objets </w:t>
      </w:r>
      <w:r w:rsidR="00D34A3A">
        <w:t>du domicile du défunt</w:t>
      </w:r>
      <w:r w:rsidR="009E7023" w:rsidRPr="00701C05">
        <w:t xml:space="preserve">). </w:t>
      </w:r>
      <w:r w:rsidR="009322FC" w:rsidRPr="00701C05">
        <w:t>Le service</w:t>
      </w:r>
      <w:r w:rsidR="00D34A3A">
        <w:t xml:space="preserve"> spécialisé pour curateurs privés</w:t>
      </w:r>
      <w:r w:rsidR="009322FC" w:rsidRPr="00701C05">
        <w:t xml:space="preserve"> peut fournir des informations </w:t>
      </w:r>
      <w:r w:rsidR="006B4843" w:rsidRPr="00701C05">
        <w:t xml:space="preserve">et des instructions </w:t>
      </w:r>
      <w:r w:rsidR="009322FC" w:rsidRPr="00701C05">
        <w:t xml:space="preserve">utiles sur la manière </w:t>
      </w:r>
      <w:r w:rsidR="00D34A3A">
        <w:t>de gérer une éventuelle succession</w:t>
      </w:r>
      <w:r w:rsidR="009322FC" w:rsidRPr="00701C05">
        <w:t>.</w:t>
      </w:r>
    </w:p>
    <w:p w14:paraId="07441F16" w14:textId="77777777" w:rsidR="0079229E" w:rsidRPr="00701C05" w:rsidRDefault="00620511" w:rsidP="005D0FAD">
      <w:r w:rsidRPr="00701C05">
        <w:t xml:space="preserve">Lorsqu'un curateur souhaite conclure </w:t>
      </w:r>
      <w:r w:rsidR="008525A2" w:rsidRPr="00701C05">
        <w:t xml:space="preserve">l'un des actes susmentionnés </w:t>
      </w:r>
      <w:r w:rsidRPr="00701C05">
        <w:t xml:space="preserve">pour une personne </w:t>
      </w:r>
      <w:r w:rsidRPr="00D34A3A">
        <w:rPr>
          <w:u w:val="single"/>
        </w:rPr>
        <w:t>in</w:t>
      </w:r>
      <w:r w:rsidRPr="00701C05">
        <w:t xml:space="preserve">capable de </w:t>
      </w:r>
      <w:r w:rsidRPr="00D34A3A">
        <w:t xml:space="preserve">discernement </w:t>
      </w:r>
      <w:r w:rsidRPr="00701C05">
        <w:t xml:space="preserve">ou </w:t>
      </w:r>
      <w:r w:rsidR="00D34A3A" w:rsidRPr="00D34A3A">
        <w:rPr>
          <w:u w:val="single"/>
        </w:rPr>
        <w:t>privée</w:t>
      </w:r>
      <w:r w:rsidR="00D34A3A">
        <w:t xml:space="preserve"> de </w:t>
      </w:r>
      <w:r w:rsidR="00D34A3A" w:rsidRPr="00D34A3A">
        <w:t>l’</w:t>
      </w:r>
      <w:r w:rsidRPr="00D34A3A">
        <w:t xml:space="preserve">exercice </w:t>
      </w:r>
      <w:r w:rsidRPr="00701C05">
        <w:t xml:space="preserve">des droits civils, il </w:t>
      </w:r>
      <w:r w:rsidR="00D34A3A">
        <w:t>doit adresser</w:t>
      </w:r>
      <w:r w:rsidRPr="00701C05">
        <w:t xml:space="preserve"> une demande </w:t>
      </w:r>
      <w:r w:rsidR="00D34A3A">
        <w:t xml:space="preserve">dûment </w:t>
      </w:r>
      <w:r w:rsidR="008525A2" w:rsidRPr="00701C05">
        <w:t xml:space="preserve">motivée </w:t>
      </w:r>
      <w:r w:rsidR="00D34A3A">
        <w:t>à</w:t>
      </w:r>
      <w:r w:rsidRPr="00701C05">
        <w:t xml:space="preserve"> l'AP</w:t>
      </w:r>
      <w:r w:rsidR="00D34A3A">
        <w:t>EA</w:t>
      </w:r>
      <w:r w:rsidRPr="00701C05">
        <w:t xml:space="preserve"> et </w:t>
      </w:r>
      <w:r w:rsidR="00D34A3A">
        <w:t>obtenir son consentement</w:t>
      </w:r>
      <w:r w:rsidRPr="00701C05">
        <w:t xml:space="preserve">. </w:t>
      </w:r>
      <w:r w:rsidR="0079229E" w:rsidRPr="00701C05">
        <w:t xml:space="preserve">Il est </w:t>
      </w:r>
      <w:r w:rsidR="00D34A3A">
        <w:t xml:space="preserve">recommandé de contacter au préalable </w:t>
      </w:r>
      <w:r w:rsidR="005C1A37" w:rsidRPr="00701C05">
        <w:t xml:space="preserve">le </w:t>
      </w:r>
      <w:r w:rsidR="0028042B" w:rsidRPr="00701C05">
        <w:t xml:space="preserve">service </w:t>
      </w:r>
      <w:r w:rsidR="00D34A3A">
        <w:t>spécialisé pour curateurs privés</w:t>
      </w:r>
      <w:r w:rsidR="00A70CD6" w:rsidRPr="00701C05">
        <w:t xml:space="preserve"> </w:t>
      </w:r>
      <w:r w:rsidR="00BA7416">
        <w:t xml:space="preserve">afin de </w:t>
      </w:r>
      <w:r w:rsidR="0079229E" w:rsidRPr="00701C05">
        <w:t>clarifier la procédure.</w:t>
      </w:r>
    </w:p>
    <w:p w14:paraId="5B693CC6" w14:textId="77777777" w:rsidR="001A0FF4" w:rsidRPr="00701C05" w:rsidRDefault="001A0FF4" w:rsidP="005D0FAD">
      <w:r w:rsidRPr="00701C05">
        <w:t>L'accord de l'AP</w:t>
      </w:r>
      <w:r w:rsidR="00BA7416">
        <w:t>E</w:t>
      </w:r>
      <w:r w:rsidRPr="00701C05">
        <w:t xml:space="preserve">A n'est pas nécessaire si la personne sous curatelle </w:t>
      </w:r>
      <w:r w:rsidRPr="00701C05">
        <w:rPr>
          <w:b/>
          <w:bCs/>
        </w:rPr>
        <w:t xml:space="preserve">capable de discernement </w:t>
      </w:r>
      <w:r w:rsidRPr="00701C05">
        <w:t>donne son consentement.</w:t>
      </w:r>
      <w:r>
        <w:rPr>
          <w:rStyle w:val="Funotenzeichen"/>
        </w:rPr>
        <w:footnoteReference w:id="49"/>
      </w:r>
      <w:r w:rsidRPr="00701C05">
        <w:t xml:space="preserve"> Dans ce cas également, il convient de prendre préalablement contact avec le service </w:t>
      </w:r>
      <w:r w:rsidR="00BA7416">
        <w:t xml:space="preserve">pour curateurs privés afin </w:t>
      </w:r>
      <w:r w:rsidRPr="00701C05">
        <w:t xml:space="preserve">de clarifier la procédure. </w:t>
      </w:r>
    </w:p>
    <w:tbl>
      <w:tblPr>
        <w:tblStyle w:val="Tabellenraster"/>
        <w:tblW w:w="0" w:type="auto"/>
        <w:tblLook w:val="04A0" w:firstRow="1" w:lastRow="0" w:firstColumn="1" w:lastColumn="0" w:noHBand="0" w:noVBand="1"/>
      </w:tblPr>
      <w:tblGrid>
        <w:gridCol w:w="9344"/>
      </w:tblGrid>
      <w:tr w:rsidR="00274658" w:rsidRPr="00FD1F4D" w14:paraId="49C91CB2" w14:textId="77777777" w:rsidTr="0084435B">
        <w:trPr>
          <w:trHeight w:val="1125"/>
        </w:trPr>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4D5117" w14:textId="77777777" w:rsidR="00274658" w:rsidRPr="00701C05" w:rsidRDefault="009B4CB7" w:rsidP="00246288">
            <w:pPr>
              <w:spacing w:after="120"/>
              <w:rPr>
                <w:b/>
                <w:bCs/>
              </w:rPr>
            </w:pPr>
            <w:r w:rsidRPr="00701C05">
              <w:rPr>
                <w:b/>
                <w:bCs/>
              </w:rPr>
              <w:t xml:space="preserve">Procédure </w:t>
            </w:r>
            <w:r w:rsidR="00274658" w:rsidRPr="00701C05">
              <w:rPr>
                <w:b/>
                <w:bCs/>
              </w:rPr>
              <w:t xml:space="preserve">pour </w:t>
            </w:r>
            <w:r w:rsidR="00D34A3A">
              <w:rPr>
                <w:b/>
                <w:bCs/>
              </w:rPr>
              <w:t>un acte</w:t>
            </w:r>
            <w:r w:rsidR="00274658" w:rsidRPr="00701C05">
              <w:rPr>
                <w:b/>
                <w:bCs/>
              </w:rPr>
              <w:t xml:space="preserve"> nécessitant </w:t>
            </w:r>
            <w:r w:rsidR="00D34A3A">
              <w:rPr>
                <w:b/>
                <w:bCs/>
              </w:rPr>
              <w:t>un consentement</w:t>
            </w:r>
          </w:p>
          <w:p w14:paraId="042CE568" w14:textId="77777777" w:rsidR="006B6F56" w:rsidRPr="00701C05" w:rsidRDefault="00D34A3A" w:rsidP="00366170">
            <w:pPr>
              <w:spacing w:after="120"/>
              <w:jc w:val="left"/>
              <w:rPr>
                <w:sz w:val="20"/>
                <w:szCs w:val="20"/>
              </w:rPr>
            </w:pPr>
            <w:r>
              <w:rPr>
                <w:sz w:val="20"/>
                <w:szCs w:val="20"/>
              </w:rPr>
              <w:t>Lorsqu’un</w:t>
            </w:r>
            <w:r w:rsidR="009901BB" w:rsidRPr="00701C05">
              <w:rPr>
                <w:sz w:val="20"/>
                <w:szCs w:val="20"/>
              </w:rPr>
              <w:t xml:space="preserve"> </w:t>
            </w:r>
            <w:r>
              <w:rPr>
                <w:sz w:val="20"/>
                <w:szCs w:val="20"/>
              </w:rPr>
              <w:t>acte</w:t>
            </w:r>
            <w:r w:rsidR="009901BB" w:rsidRPr="00701C05">
              <w:rPr>
                <w:sz w:val="20"/>
                <w:szCs w:val="20"/>
              </w:rPr>
              <w:t xml:space="preserve"> nécessit</w:t>
            </w:r>
            <w:r>
              <w:rPr>
                <w:sz w:val="20"/>
                <w:szCs w:val="20"/>
              </w:rPr>
              <w:t xml:space="preserve">e </w:t>
            </w:r>
            <w:r w:rsidR="00C902EC">
              <w:rPr>
                <w:sz w:val="20"/>
                <w:szCs w:val="20"/>
              </w:rPr>
              <w:t>un</w:t>
            </w:r>
            <w:r>
              <w:rPr>
                <w:sz w:val="20"/>
                <w:szCs w:val="20"/>
              </w:rPr>
              <w:t xml:space="preserve"> consentement</w:t>
            </w:r>
            <w:r w:rsidR="00C902EC">
              <w:rPr>
                <w:sz w:val="20"/>
                <w:szCs w:val="20"/>
              </w:rPr>
              <w:t xml:space="preserve"> de l’APEA,</w:t>
            </w:r>
            <w:r w:rsidR="009901BB" w:rsidRPr="00701C05">
              <w:rPr>
                <w:sz w:val="20"/>
                <w:szCs w:val="20"/>
              </w:rPr>
              <w:t xml:space="preserve"> il convient de </w:t>
            </w:r>
            <w:r w:rsidR="009B4CB7" w:rsidRPr="00701C05">
              <w:rPr>
                <w:sz w:val="20"/>
                <w:szCs w:val="20"/>
              </w:rPr>
              <w:t xml:space="preserve">prendre contact </w:t>
            </w:r>
            <w:r w:rsidR="009901BB" w:rsidRPr="00701C05">
              <w:rPr>
                <w:sz w:val="20"/>
                <w:szCs w:val="20"/>
              </w:rPr>
              <w:t xml:space="preserve">avec le </w:t>
            </w:r>
            <w:r w:rsidR="009B4CB7" w:rsidRPr="00701C05">
              <w:rPr>
                <w:sz w:val="20"/>
                <w:szCs w:val="20"/>
              </w:rPr>
              <w:t xml:space="preserve">service </w:t>
            </w:r>
            <w:r w:rsidR="00FC37A8">
              <w:rPr>
                <w:sz w:val="20"/>
                <w:szCs w:val="20"/>
              </w:rPr>
              <w:t xml:space="preserve">spécialisé pour curateurs privés afin de </w:t>
            </w:r>
            <w:r w:rsidR="009901BB" w:rsidRPr="00701C05">
              <w:rPr>
                <w:sz w:val="20"/>
                <w:szCs w:val="20"/>
              </w:rPr>
              <w:t>discuter de la procédure à suivre</w:t>
            </w:r>
            <w:r w:rsidR="005C1A37" w:rsidRPr="00701C05">
              <w:rPr>
                <w:sz w:val="20"/>
                <w:szCs w:val="20"/>
              </w:rPr>
              <w:t xml:space="preserve">. </w:t>
            </w:r>
          </w:p>
          <w:p w14:paraId="4969789C" w14:textId="77777777" w:rsidR="00274658" w:rsidRPr="00701C05" w:rsidRDefault="009B4CB7" w:rsidP="00246288">
            <w:pPr>
              <w:spacing w:after="120"/>
              <w:jc w:val="left"/>
              <w:rPr>
                <w:sz w:val="20"/>
                <w:szCs w:val="20"/>
              </w:rPr>
            </w:pPr>
            <w:r w:rsidRPr="00701C05">
              <w:rPr>
                <w:sz w:val="20"/>
                <w:szCs w:val="20"/>
              </w:rPr>
              <w:t xml:space="preserve">Les points suivants doivent être clarifiés avec le service </w:t>
            </w:r>
            <w:r w:rsidR="00C902EC">
              <w:rPr>
                <w:sz w:val="20"/>
                <w:szCs w:val="20"/>
              </w:rPr>
              <w:t xml:space="preserve">spécialisé pour curateurs privés </w:t>
            </w:r>
            <w:r w:rsidR="005C1A37" w:rsidRPr="00701C05">
              <w:rPr>
                <w:sz w:val="20"/>
                <w:szCs w:val="20"/>
              </w:rPr>
              <w:t xml:space="preserve">et expliqués </w:t>
            </w:r>
            <w:r w:rsidR="00FC37A8">
              <w:rPr>
                <w:sz w:val="20"/>
                <w:szCs w:val="20"/>
              </w:rPr>
              <w:t>dans la</w:t>
            </w:r>
            <w:r w:rsidR="005C1A37" w:rsidRPr="00701C05">
              <w:rPr>
                <w:sz w:val="20"/>
                <w:szCs w:val="20"/>
              </w:rPr>
              <w:t xml:space="preserve"> demande </w:t>
            </w:r>
            <w:r w:rsidR="00FC37A8">
              <w:rPr>
                <w:sz w:val="20"/>
                <w:szCs w:val="20"/>
              </w:rPr>
              <w:t xml:space="preserve">adressée </w:t>
            </w:r>
            <w:r w:rsidR="005C1A37" w:rsidRPr="00701C05">
              <w:rPr>
                <w:sz w:val="20"/>
                <w:szCs w:val="20"/>
              </w:rPr>
              <w:t xml:space="preserve">à l'APEA </w:t>
            </w:r>
            <w:r w:rsidR="00274658" w:rsidRPr="00701C05">
              <w:rPr>
                <w:sz w:val="20"/>
                <w:szCs w:val="20"/>
              </w:rPr>
              <w:t>:</w:t>
            </w:r>
          </w:p>
          <w:p w14:paraId="6E44CA7E" w14:textId="77777777" w:rsidR="00274658" w:rsidRPr="00701C05" w:rsidRDefault="005C1A37" w:rsidP="00526778">
            <w:pPr>
              <w:pStyle w:val="Listenabsatz"/>
              <w:numPr>
                <w:ilvl w:val="0"/>
                <w:numId w:val="10"/>
              </w:numPr>
              <w:spacing w:after="120"/>
              <w:ind w:left="714" w:hanging="357"/>
              <w:contextualSpacing w:val="0"/>
              <w:jc w:val="left"/>
              <w:rPr>
                <w:sz w:val="20"/>
                <w:szCs w:val="20"/>
              </w:rPr>
            </w:pPr>
            <w:r w:rsidRPr="00701C05">
              <w:rPr>
                <w:sz w:val="20"/>
                <w:szCs w:val="20"/>
              </w:rPr>
              <w:lastRenderedPageBreak/>
              <w:t xml:space="preserve">Clarification </w:t>
            </w:r>
            <w:r w:rsidR="00274658" w:rsidRPr="00701C05">
              <w:rPr>
                <w:sz w:val="20"/>
                <w:szCs w:val="20"/>
              </w:rPr>
              <w:t xml:space="preserve">de la situation de la </w:t>
            </w:r>
            <w:r w:rsidR="009D730C" w:rsidRPr="00701C05">
              <w:rPr>
                <w:sz w:val="20"/>
                <w:szCs w:val="20"/>
              </w:rPr>
              <w:t xml:space="preserve">personne sous curatelle </w:t>
            </w:r>
            <w:r w:rsidR="00274658" w:rsidRPr="00701C05">
              <w:rPr>
                <w:sz w:val="20"/>
                <w:szCs w:val="20"/>
              </w:rPr>
              <w:t>concernant sa capacité de discernement/</w:t>
            </w:r>
            <w:r w:rsidR="00FC37A8">
              <w:rPr>
                <w:sz w:val="20"/>
                <w:szCs w:val="20"/>
              </w:rPr>
              <w:t>l’exercice des droits civils</w:t>
            </w:r>
            <w:r w:rsidR="00274658" w:rsidRPr="00701C05">
              <w:rPr>
                <w:sz w:val="20"/>
                <w:szCs w:val="20"/>
              </w:rPr>
              <w:t xml:space="preserve">. </w:t>
            </w:r>
          </w:p>
          <w:p w14:paraId="60192B19" w14:textId="77777777" w:rsidR="00274658" w:rsidRPr="00701C05" w:rsidRDefault="00274658" w:rsidP="00526778">
            <w:pPr>
              <w:pStyle w:val="Listenabsatz"/>
              <w:numPr>
                <w:ilvl w:val="0"/>
                <w:numId w:val="10"/>
              </w:numPr>
              <w:spacing w:after="120"/>
              <w:ind w:left="714" w:hanging="357"/>
              <w:contextualSpacing w:val="0"/>
              <w:jc w:val="left"/>
              <w:rPr>
                <w:sz w:val="20"/>
                <w:szCs w:val="20"/>
              </w:rPr>
            </w:pPr>
            <w:r w:rsidRPr="00701C05">
              <w:rPr>
                <w:sz w:val="20"/>
                <w:szCs w:val="20"/>
              </w:rPr>
              <w:t xml:space="preserve">Explication de </w:t>
            </w:r>
            <w:r w:rsidR="00FC37A8">
              <w:rPr>
                <w:sz w:val="20"/>
                <w:szCs w:val="20"/>
              </w:rPr>
              <w:t>l’acte envisagé p</w:t>
            </w:r>
            <w:r w:rsidRPr="00701C05">
              <w:rPr>
                <w:sz w:val="20"/>
                <w:szCs w:val="20"/>
              </w:rPr>
              <w:t xml:space="preserve">our la </w:t>
            </w:r>
            <w:r w:rsidR="009D730C" w:rsidRPr="00701C05">
              <w:rPr>
                <w:sz w:val="20"/>
                <w:szCs w:val="20"/>
              </w:rPr>
              <w:t>personne sous curatelle</w:t>
            </w:r>
            <w:r w:rsidRPr="00701C05">
              <w:rPr>
                <w:sz w:val="20"/>
                <w:szCs w:val="20"/>
              </w:rPr>
              <w:t>.</w:t>
            </w:r>
          </w:p>
          <w:p w14:paraId="40974A81" w14:textId="77777777" w:rsidR="00274658" w:rsidRPr="00701C05" w:rsidRDefault="00274658" w:rsidP="00526778">
            <w:pPr>
              <w:pStyle w:val="Listenabsatz"/>
              <w:numPr>
                <w:ilvl w:val="0"/>
                <w:numId w:val="10"/>
              </w:numPr>
              <w:spacing w:after="120"/>
              <w:ind w:left="714" w:hanging="357"/>
              <w:contextualSpacing w:val="0"/>
              <w:jc w:val="left"/>
              <w:rPr>
                <w:sz w:val="20"/>
                <w:szCs w:val="20"/>
              </w:rPr>
            </w:pPr>
            <w:r w:rsidRPr="00701C05">
              <w:rPr>
                <w:sz w:val="20"/>
                <w:szCs w:val="20"/>
              </w:rPr>
              <w:t>Justification de l'</w:t>
            </w:r>
            <w:r w:rsidR="00FC37A8">
              <w:rPr>
                <w:sz w:val="20"/>
                <w:szCs w:val="20"/>
              </w:rPr>
              <w:t>importance</w:t>
            </w:r>
            <w:r w:rsidRPr="00701C05">
              <w:rPr>
                <w:sz w:val="20"/>
                <w:szCs w:val="20"/>
              </w:rPr>
              <w:t xml:space="preserve"> ou de l</w:t>
            </w:r>
            <w:r w:rsidR="00FC37A8">
              <w:rPr>
                <w:sz w:val="20"/>
                <w:szCs w:val="20"/>
              </w:rPr>
              <w:t xml:space="preserve">a pertinence de l’acte </w:t>
            </w:r>
            <w:r w:rsidRPr="00701C05">
              <w:rPr>
                <w:sz w:val="20"/>
                <w:szCs w:val="20"/>
              </w:rPr>
              <w:t xml:space="preserve">pour la </w:t>
            </w:r>
            <w:r w:rsidR="009D730C" w:rsidRPr="00701C05">
              <w:rPr>
                <w:sz w:val="20"/>
                <w:szCs w:val="20"/>
              </w:rPr>
              <w:t>personne sous curatelle</w:t>
            </w:r>
            <w:r w:rsidRPr="00701C05">
              <w:rPr>
                <w:sz w:val="20"/>
                <w:szCs w:val="20"/>
              </w:rPr>
              <w:t xml:space="preserve">. </w:t>
            </w:r>
          </w:p>
          <w:p w14:paraId="07120A56" w14:textId="77777777" w:rsidR="00274658" w:rsidRPr="00701C05" w:rsidRDefault="00274658" w:rsidP="00526778">
            <w:pPr>
              <w:pStyle w:val="Listenabsatz"/>
              <w:numPr>
                <w:ilvl w:val="0"/>
                <w:numId w:val="10"/>
              </w:numPr>
              <w:spacing w:after="120"/>
              <w:ind w:left="714" w:hanging="357"/>
              <w:contextualSpacing w:val="0"/>
              <w:jc w:val="left"/>
              <w:rPr>
                <w:sz w:val="20"/>
                <w:szCs w:val="20"/>
              </w:rPr>
            </w:pPr>
            <w:r w:rsidRPr="00701C05">
              <w:rPr>
                <w:sz w:val="20"/>
                <w:szCs w:val="20"/>
              </w:rPr>
              <w:t>Explication des conséquences financières de l'</w:t>
            </w:r>
            <w:r w:rsidR="00FC37A8">
              <w:rPr>
                <w:sz w:val="20"/>
                <w:szCs w:val="20"/>
              </w:rPr>
              <w:t>acte</w:t>
            </w:r>
            <w:r w:rsidRPr="00701C05">
              <w:rPr>
                <w:sz w:val="20"/>
                <w:szCs w:val="20"/>
              </w:rPr>
              <w:t xml:space="preserve"> pour la </w:t>
            </w:r>
            <w:r w:rsidR="009D730C" w:rsidRPr="00701C05">
              <w:rPr>
                <w:sz w:val="20"/>
                <w:szCs w:val="20"/>
              </w:rPr>
              <w:t>personne sous curatelle</w:t>
            </w:r>
            <w:r w:rsidRPr="00701C05">
              <w:rPr>
                <w:sz w:val="20"/>
                <w:szCs w:val="20"/>
              </w:rPr>
              <w:t>.</w:t>
            </w:r>
          </w:p>
          <w:p w14:paraId="5A23460E" w14:textId="77777777" w:rsidR="00FC37A8" w:rsidRPr="00FC37A8" w:rsidRDefault="00FC37A8" w:rsidP="00526778">
            <w:pPr>
              <w:pStyle w:val="Listenabsatz"/>
              <w:numPr>
                <w:ilvl w:val="0"/>
                <w:numId w:val="10"/>
              </w:numPr>
              <w:spacing w:after="120"/>
              <w:ind w:left="714" w:hanging="357"/>
              <w:contextualSpacing w:val="0"/>
              <w:jc w:val="left"/>
              <w:rPr>
                <w:sz w:val="20"/>
                <w:szCs w:val="20"/>
              </w:rPr>
            </w:pPr>
            <w:r w:rsidRPr="00FC37A8">
              <w:rPr>
                <w:sz w:val="20"/>
                <w:szCs w:val="20"/>
              </w:rPr>
              <w:t xml:space="preserve">Indication de ce que la personne sous curatelle penserait ou dirait </w:t>
            </w:r>
            <w:r w:rsidR="00C902EC">
              <w:rPr>
                <w:sz w:val="20"/>
                <w:szCs w:val="20"/>
              </w:rPr>
              <w:t xml:space="preserve">à propos de l’acte, </w:t>
            </w:r>
            <w:r w:rsidRPr="00FC37A8">
              <w:rPr>
                <w:sz w:val="20"/>
                <w:szCs w:val="20"/>
              </w:rPr>
              <w:t>si elle était capable de discernement.</w:t>
            </w:r>
          </w:p>
          <w:p w14:paraId="16436580" w14:textId="77777777" w:rsidR="008525A2" w:rsidRPr="00701C05" w:rsidRDefault="00C902EC" w:rsidP="00526778">
            <w:pPr>
              <w:pStyle w:val="Listenabsatz"/>
              <w:numPr>
                <w:ilvl w:val="0"/>
                <w:numId w:val="10"/>
              </w:numPr>
              <w:spacing w:after="120"/>
              <w:ind w:left="714" w:hanging="357"/>
              <w:contextualSpacing w:val="0"/>
              <w:jc w:val="left"/>
              <w:rPr>
                <w:sz w:val="20"/>
                <w:szCs w:val="20"/>
              </w:rPr>
            </w:pPr>
            <w:r>
              <w:rPr>
                <w:sz w:val="20"/>
                <w:szCs w:val="20"/>
              </w:rPr>
              <w:t>Quelles</w:t>
            </w:r>
            <w:r w:rsidR="008525A2" w:rsidRPr="00701C05">
              <w:rPr>
                <w:sz w:val="20"/>
                <w:szCs w:val="20"/>
              </w:rPr>
              <w:t xml:space="preserve"> alternatives possibles </w:t>
            </w:r>
            <w:r w:rsidR="00FC37A8">
              <w:rPr>
                <w:sz w:val="20"/>
                <w:szCs w:val="20"/>
              </w:rPr>
              <w:t>n’ont pas été retenues</w:t>
            </w:r>
            <w:r>
              <w:rPr>
                <w:sz w:val="20"/>
                <w:szCs w:val="20"/>
              </w:rPr>
              <w:t xml:space="preserve"> et pourquoi ?</w:t>
            </w:r>
          </w:p>
          <w:p w14:paraId="32998DE2" w14:textId="77777777" w:rsidR="008525A2" w:rsidRPr="00701C05" w:rsidRDefault="00C902EC" w:rsidP="00526778">
            <w:pPr>
              <w:pStyle w:val="Listenabsatz"/>
              <w:numPr>
                <w:ilvl w:val="0"/>
                <w:numId w:val="10"/>
              </w:numPr>
              <w:spacing w:after="120"/>
              <w:ind w:left="714" w:hanging="357"/>
              <w:contextualSpacing w:val="0"/>
              <w:jc w:val="left"/>
              <w:rPr>
                <w:sz w:val="20"/>
                <w:szCs w:val="20"/>
              </w:rPr>
            </w:pPr>
            <w:r>
              <w:rPr>
                <w:sz w:val="20"/>
                <w:szCs w:val="20"/>
              </w:rPr>
              <w:t>Quels efforts et</w:t>
            </w:r>
            <w:r w:rsidR="008525A2" w:rsidRPr="00701C05">
              <w:rPr>
                <w:sz w:val="20"/>
                <w:szCs w:val="20"/>
              </w:rPr>
              <w:t xml:space="preserve"> </w:t>
            </w:r>
            <w:r w:rsidR="00FC37A8">
              <w:rPr>
                <w:sz w:val="20"/>
                <w:szCs w:val="20"/>
              </w:rPr>
              <w:t>démarches</w:t>
            </w:r>
            <w:r w:rsidR="008525A2" w:rsidRPr="00701C05">
              <w:rPr>
                <w:sz w:val="20"/>
                <w:szCs w:val="20"/>
              </w:rPr>
              <w:t xml:space="preserve"> </w:t>
            </w:r>
            <w:r>
              <w:rPr>
                <w:sz w:val="20"/>
                <w:szCs w:val="20"/>
              </w:rPr>
              <w:t>ont été</w:t>
            </w:r>
            <w:r w:rsidR="00FC37A8">
              <w:rPr>
                <w:sz w:val="20"/>
                <w:szCs w:val="20"/>
              </w:rPr>
              <w:t xml:space="preserve"> </w:t>
            </w:r>
            <w:r w:rsidR="008525A2" w:rsidRPr="00701C05">
              <w:rPr>
                <w:sz w:val="20"/>
                <w:szCs w:val="20"/>
              </w:rPr>
              <w:t>entrepris (p</w:t>
            </w:r>
            <w:r w:rsidR="00FC37A8">
              <w:rPr>
                <w:sz w:val="20"/>
                <w:szCs w:val="20"/>
              </w:rPr>
              <w:t xml:space="preserve">. </w:t>
            </w:r>
            <w:r w:rsidR="008525A2" w:rsidRPr="00701C05">
              <w:rPr>
                <w:sz w:val="20"/>
                <w:szCs w:val="20"/>
              </w:rPr>
              <w:t xml:space="preserve">ex. </w:t>
            </w:r>
            <w:r>
              <w:rPr>
                <w:sz w:val="20"/>
                <w:szCs w:val="20"/>
              </w:rPr>
              <w:t>publication d’une annonce</w:t>
            </w:r>
            <w:r w:rsidR="00733805" w:rsidRPr="00701C05">
              <w:rPr>
                <w:sz w:val="20"/>
                <w:szCs w:val="20"/>
              </w:rPr>
              <w:t xml:space="preserve"> </w:t>
            </w:r>
            <w:r w:rsidR="008525A2" w:rsidRPr="00701C05">
              <w:rPr>
                <w:sz w:val="20"/>
                <w:szCs w:val="20"/>
              </w:rPr>
              <w:t xml:space="preserve">pour </w:t>
            </w:r>
            <w:r w:rsidR="00FC37A8">
              <w:rPr>
                <w:sz w:val="20"/>
                <w:szCs w:val="20"/>
              </w:rPr>
              <w:t>la vente d’un bien immobilier</w:t>
            </w:r>
            <w:r w:rsidR="008525A2" w:rsidRPr="00701C05">
              <w:rPr>
                <w:sz w:val="20"/>
                <w:szCs w:val="20"/>
              </w:rPr>
              <w:t>) ?</w:t>
            </w:r>
          </w:p>
          <w:p w14:paraId="47E4DB49" w14:textId="77777777" w:rsidR="00274658" w:rsidRPr="00701C05" w:rsidRDefault="00291427" w:rsidP="00526778">
            <w:pPr>
              <w:pStyle w:val="Listenabsatz"/>
              <w:numPr>
                <w:ilvl w:val="0"/>
                <w:numId w:val="10"/>
              </w:numPr>
              <w:spacing w:after="120"/>
              <w:ind w:left="714" w:hanging="357"/>
              <w:contextualSpacing w:val="0"/>
              <w:jc w:val="left"/>
              <w:rPr>
                <w:sz w:val="20"/>
                <w:szCs w:val="20"/>
              </w:rPr>
            </w:pPr>
            <w:r>
              <w:rPr>
                <w:sz w:val="20"/>
                <w:szCs w:val="20"/>
              </w:rPr>
              <w:t>Déposer</w:t>
            </w:r>
            <w:r w:rsidR="00FC37A8">
              <w:rPr>
                <w:sz w:val="20"/>
                <w:szCs w:val="20"/>
              </w:rPr>
              <w:t xml:space="preserve"> </w:t>
            </w:r>
            <w:r>
              <w:rPr>
                <w:sz w:val="20"/>
                <w:szCs w:val="20"/>
              </w:rPr>
              <w:t>une</w:t>
            </w:r>
            <w:r w:rsidR="00FC37A8">
              <w:rPr>
                <w:sz w:val="20"/>
                <w:szCs w:val="20"/>
              </w:rPr>
              <w:t xml:space="preserve"> demande :</w:t>
            </w:r>
            <w:r w:rsidR="00274658" w:rsidRPr="00701C05">
              <w:rPr>
                <w:sz w:val="20"/>
                <w:szCs w:val="20"/>
              </w:rPr>
              <w:t xml:space="preserve"> </w:t>
            </w:r>
            <w:r w:rsidR="00FC37A8" w:rsidRPr="00FC37A8">
              <w:rPr>
                <w:sz w:val="20"/>
                <w:szCs w:val="20"/>
              </w:rPr>
              <w:t>indiquer brièvement pour quel acte l</w:t>
            </w:r>
            <w:r w:rsidR="00FC37A8">
              <w:rPr>
                <w:sz w:val="20"/>
                <w:szCs w:val="20"/>
              </w:rPr>
              <w:t>e consentement de l’APEA est requis</w:t>
            </w:r>
            <w:r w:rsidR="00FC37A8" w:rsidRPr="00FC37A8">
              <w:rPr>
                <w:sz w:val="20"/>
                <w:szCs w:val="20"/>
              </w:rPr>
              <w:t>.</w:t>
            </w:r>
          </w:p>
          <w:p w14:paraId="31BD6499" w14:textId="77777777" w:rsidR="00274658" w:rsidRPr="00701C05" w:rsidRDefault="00274658" w:rsidP="00526778">
            <w:pPr>
              <w:pStyle w:val="Listenabsatz"/>
              <w:numPr>
                <w:ilvl w:val="0"/>
                <w:numId w:val="10"/>
              </w:numPr>
              <w:spacing w:after="120"/>
              <w:ind w:left="714" w:hanging="357"/>
              <w:contextualSpacing w:val="0"/>
              <w:jc w:val="left"/>
              <w:rPr>
                <w:b/>
                <w:bCs/>
                <w:sz w:val="20"/>
                <w:szCs w:val="20"/>
              </w:rPr>
            </w:pPr>
            <w:r w:rsidRPr="00701C05">
              <w:rPr>
                <w:sz w:val="20"/>
                <w:szCs w:val="20"/>
              </w:rPr>
              <w:t xml:space="preserve">Joindre tous les documents pertinents (p. ex. contrat de </w:t>
            </w:r>
            <w:r w:rsidR="00FC37A8">
              <w:rPr>
                <w:sz w:val="20"/>
                <w:szCs w:val="20"/>
              </w:rPr>
              <w:t>bail</w:t>
            </w:r>
            <w:r w:rsidRPr="00701C05">
              <w:rPr>
                <w:sz w:val="20"/>
                <w:szCs w:val="20"/>
              </w:rPr>
              <w:t xml:space="preserve">, contrat </w:t>
            </w:r>
            <w:r w:rsidR="00FC37A8">
              <w:rPr>
                <w:sz w:val="20"/>
                <w:szCs w:val="20"/>
              </w:rPr>
              <w:t>du home</w:t>
            </w:r>
            <w:r w:rsidR="00291427">
              <w:rPr>
                <w:sz w:val="20"/>
                <w:szCs w:val="20"/>
              </w:rPr>
              <w:t>/de l’EMS</w:t>
            </w:r>
            <w:r w:rsidRPr="00701C05">
              <w:rPr>
                <w:sz w:val="20"/>
                <w:szCs w:val="20"/>
              </w:rPr>
              <w:t xml:space="preserve">, </w:t>
            </w:r>
            <w:r w:rsidR="005C1A37" w:rsidRPr="00701C05">
              <w:rPr>
                <w:sz w:val="20"/>
                <w:szCs w:val="20"/>
              </w:rPr>
              <w:t xml:space="preserve">budget de la personne sous curatelle, </w:t>
            </w:r>
            <w:r w:rsidR="00291427">
              <w:rPr>
                <w:sz w:val="20"/>
                <w:szCs w:val="20"/>
              </w:rPr>
              <w:t>offres</w:t>
            </w:r>
            <w:r w:rsidRPr="00701C05">
              <w:rPr>
                <w:sz w:val="20"/>
                <w:szCs w:val="20"/>
              </w:rPr>
              <w:t xml:space="preserve">, contrats tels que </w:t>
            </w:r>
            <w:r w:rsidR="00FC37A8">
              <w:rPr>
                <w:sz w:val="20"/>
                <w:szCs w:val="20"/>
              </w:rPr>
              <w:t>l’acte de vente d’un bien immobilier avec estimation du bien</w:t>
            </w:r>
            <w:r w:rsidRPr="00701C05">
              <w:rPr>
                <w:sz w:val="20"/>
                <w:szCs w:val="20"/>
              </w:rPr>
              <w:t xml:space="preserve">, contrat de partage </w:t>
            </w:r>
            <w:r w:rsidR="00FC37A8">
              <w:rPr>
                <w:sz w:val="20"/>
                <w:szCs w:val="20"/>
              </w:rPr>
              <w:t>successoral</w:t>
            </w:r>
            <w:r w:rsidRPr="00701C05">
              <w:rPr>
                <w:sz w:val="20"/>
                <w:szCs w:val="20"/>
              </w:rPr>
              <w:t>, etc.)</w:t>
            </w:r>
          </w:p>
        </w:tc>
      </w:tr>
    </w:tbl>
    <w:p w14:paraId="435EADB5" w14:textId="77777777" w:rsidR="0079229E" w:rsidRPr="00701C05" w:rsidRDefault="00291427" w:rsidP="00B416E0">
      <w:pPr>
        <w:spacing w:before="240"/>
      </w:pPr>
      <w:r>
        <w:t>Si</w:t>
      </w:r>
      <w:r w:rsidR="0079229E" w:rsidRPr="00701C05">
        <w:t xml:space="preserve"> l'AP</w:t>
      </w:r>
      <w:r w:rsidR="00FC37A8">
        <w:t>EA</w:t>
      </w:r>
      <w:r w:rsidR="0079229E" w:rsidRPr="00701C05">
        <w:t xml:space="preserve"> </w:t>
      </w:r>
      <w:r w:rsidR="00467B60">
        <w:t>consent à l’acte</w:t>
      </w:r>
      <w:r w:rsidR="0079229E" w:rsidRPr="00701C05">
        <w:t xml:space="preserve"> et que le délai de recours a expiré</w:t>
      </w:r>
      <w:r>
        <w:t xml:space="preserve"> sans opposition</w:t>
      </w:r>
      <w:r w:rsidR="0079229E" w:rsidRPr="00701C05">
        <w:t xml:space="preserve">, </w:t>
      </w:r>
      <w:r w:rsidR="00BC5B0D">
        <w:t>l’acte devient exécutoire</w:t>
      </w:r>
      <w:r w:rsidR="0079229E" w:rsidRPr="00701C05">
        <w:t xml:space="preserve"> (p. ex. vente d'un</w:t>
      </w:r>
      <w:r w:rsidR="00BC5B0D">
        <w:t xml:space="preserve"> bien immobilier</w:t>
      </w:r>
      <w:r w:rsidR="0079229E" w:rsidRPr="00701C05">
        <w:t xml:space="preserve">) ou </w:t>
      </w:r>
      <w:r w:rsidR="00467B60">
        <w:t>pourra</w:t>
      </w:r>
      <w:r w:rsidR="0079229E" w:rsidRPr="00701C05">
        <w:t xml:space="preserve"> </w:t>
      </w:r>
      <w:r w:rsidR="0027101D" w:rsidRPr="00701C05">
        <w:t xml:space="preserve">être </w:t>
      </w:r>
      <w:r w:rsidR="00733805" w:rsidRPr="00701C05">
        <w:t xml:space="preserve">mis en œuvre </w:t>
      </w:r>
      <w:r w:rsidR="00467B60">
        <w:t>à partir de cette date</w:t>
      </w:r>
      <w:r w:rsidR="0079229E" w:rsidRPr="00701C05">
        <w:t xml:space="preserve"> (p. ex. signature d'un contrat de partage successoral). </w:t>
      </w:r>
    </w:p>
    <w:p w14:paraId="223AD8D0" w14:textId="667EA42B" w:rsidR="00A11E75" w:rsidRDefault="0079229E" w:rsidP="005D0FAD">
      <w:r w:rsidRPr="00701C05">
        <w:t xml:space="preserve">Si un acte </w:t>
      </w:r>
      <w:r w:rsidR="00783BD9" w:rsidRPr="00701C05">
        <w:t>nécessitant</w:t>
      </w:r>
      <w:r w:rsidR="008F0E9C" w:rsidRPr="00701C05">
        <w:t xml:space="preserve"> un consentement </w:t>
      </w:r>
      <w:r w:rsidRPr="00701C05">
        <w:t xml:space="preserve">est conclu sans </w:t>
      </w:r>
      <w:r w:rsidR="00467B60">
        <w:t>l</w:t>
      </w:r>
      <w:r w:rsidR="00291427">
        <w:t>e consentement</w:t>
      </w:r>
      <w:r w:rsidR="00467B60">
        <w:t xml:space="preserve"> de l’APEA</w:t>
      </w:r>
      <w:r w:rsidRPr="00701C05">
        <w:t xml:space="preserve">, il n'acquiert </w:t>
      </w:r>
      <w:r w:rsidR="000544B2" w:rsidRPr="000544B2">
        <w:t xml:space="preserve">force obligatoire </w:t>
      </w:r>
      <w:r w:rsidRPr="00701C05">
        <w:t>qu</w:t>
      </w:r>
      <w:r w:rsidR="00291427">
        <w:t>’à condition que l’APEA donne son</w:t>
      </w:r>
      <w:r w:rsidR="00467B60">
        <w:t xml:space="preserve"> consentement </w:t>
      </w:r>
      <w:r w:rsidR="00291427">
        <w:t>par la suite</w:t>
      </w:r>
      <w:r w:rsidRPr="00701C05">
        <w:t xml:space="preserve">. </w:t>
      </w:r>
      <w:r w:rsidR="00A11E75" w:rsidRPr="00701C05">
        <w:t>Si l'AP</w:t>
      </w:r>
      <w:r w:rsidR="00467B60">
        <w:t>E</w:t>
      </w:r>
      <w:r w:rsidR="00A11E75" w:rsidRPr="00701C05">
        <w:t xml:space="preserve">A refuse </w:t>
      </w:r>
      <w:r w:rsidR="00467B60">
        <w:t xml:space="preserve">de consentir à un </w:t>
      </w:r>
      <w:r w:rsidR="00A11E75" w:rsidRPr="00701C05">
        <w:t>acte, l'acte n'est pas conclu ou doit être annulé.</w:t>
      </w:r>
    </w:p>
    <w:p w14:paraId="469C7828" w14:textId="77777777" w:rsidR="00E93A38" w:rsidRPr="00701C05" w:rsidRDefault="00E93A38" w:rsidP="001E6E1D">
      <w:pPr>
        <w:shd w:val="clear" w:color="auto" w:fill="D9D9D9"/>
        <w:rPr>
          <w:color w:val="0070C0"/>
        </w:rPr>
      </w:pPr>
      <w:bookmarkStart w:id="94" w:name="_Hlk191910755"/>
      <w:r w:rsidRPr="00701C05">
        <w:rPr>
          <w:b/>
          <w:color w:val="0070C0"/>
        </w:rPr>
        <w:t xml:space="preserve">Modèle </w:t>
      </w:r>
      <w:r w:rsidR="00467B60">
        <w:rPr>
          <w:b/>
          <w:color w:val="0070C0"/>
        </w:rPr>
        <w:t xml:space="preserve">pour la </w:t>
      </w:r>
      <w:r w:rsidRPr="00701C05">
        <w:rPr>
          <w:b/>
          <w:color w:val="0070C0"/>
        </w:rPr>
        <w:t>demande d'</w:t>
      </w:r>
      <w:r w:rsidR="00467B60">
        <w:rPr>
          <w:b/>
          <w:color w:val="0070C0"/>
        </w:rPr>
        <w:t>un acte</w:t>
      </w:r>
      <w:r w:rsidRPr="00701C05">
        <w:rPr>
          <w:b/>
          <w:color w:val="0070C0"/>
        </w:rPr>
        <w:t xml:space="preserve"> soumis</w:t>
      </w:r>
      <w:r w:rsidR="00467B60">
        <w:rPr>
          <w:b/>
          <w:color w:val="0070C0"/>
        </w:rPr>
        <w:t xml:space="preserve"> </w:t>
      </w:r>
      <w:r w:rsidRPr="00701C05">
        <w:rPr>
          <w:b/>
          <w:color w:val="0070C0"/>
        </w:rPr>
        <w:t xml:space="preserve">à </w:t>
      </w:r>
      <w:r w:rsidR="00467B60">
        <w:rPr>
          <w:b/>
          <w:color w:val="0070C0"/>
        </w:rPr>
        <w:t>consentement</w:t>
      </w:r>
      <w:r w:rsidRPr="00701C05">
        <w:rPr>
          <w:b/>
          <w:color w:val="0070C0"/>
        </w:rPr>
        <w:t xml:space="preserve"> </w:t>
      </w:r>
    </w:p>
    <w:p w14:paraId="7BBA7324" w14:textId="77777777" w:rsidR="001E6E1D" w:rsidRPr="00701C05" w:rsidRDefault="001E6E1D" w:rsidP="001E6E1D">
      <w:pPr>
        <w:shd w:val="clear" w:color="auto" w:fill="D9D9D9"/>
        <w:rPr>
          <w:color w:val="0070C0"/>
        </w:rPr>
      </w:pPr>
      <w:r w:rsidRPr="00701C05">
        <w:rPr>
          <w:color w:val="0070C0"/>
        </w:rPr>
        <w:t>(xx)</w:t>
      </w:r>
    </w:p>
    <w:bookmarkEnd w:id="94"/>
    <w:p w14:paraId="3AE01966" w14:textId="0F360E9C" w:rsidR="00427711" w:rsidRPr="00701C05" w:rsidRDefault="000544B2" w:rsidP="005D0FAD">
      <w:r>
        <w:br w:type="column"/>
      </w:r>
    </w:p>
    <w:p w14:paraId="423B387E" w14:textId="77777777" w:rsidR="007C3745" w:rsidRPr="00701C05" w:rsidRDefault="00863E09" w:rsidP="004524A1">
      <w:pPr>
        <w:pStyle w:val="berschrift1"/>
        <w:shd w:val="clear" w:color="auto" w:fill="FFC000" w:themeFill="accent4"/>
      </w:pPr>
      <w:bookmarkStart w:id="95" w:name="_5._Ende_des"/>
      <w:bookmarkStart w:id="96" w:name="_Toc193036843"/>
      <w:bookmarkEnd w:id="95"/>
      <w:r w:rsidRPr="00701C05">
        <w:t>5</w:t>
      </w:r>
      <w:r w:rsidR="007C3745" w:rsidRPr="00701C05">
        <w:t xml:space="preserve">. </w:t>
      </w:r>
      <w:r w:rsidR="00467B60">
        <w:t>F</w:t>
      </w:r>
      <w:r w:rsidR="00F80285" w:rsidRPr="00701C05">
        <w:t xml:space="preserve">in du </w:t>
      </w:r>
      <w:r w:rsidR="00B80EF2" w:rsidRPr="00701C05">
        <w:t>mandat</w:t>
      </w:r>
      <w:bookmarkEnd w:id="96"/>
    </w:p>
    <w:p w14:paraId="74F31CD3" w14:textId="77777777" w:rsidR="00DA548C" w:rsidRPr="00701C05" w:rsidRDefault="00DA548C" w:rsidP="003D0A97">
      <w:pPr>
        <w:spacing w:after="120"/>
        <w:rPr>
          <w:color w:val="000000" w:themeColor="text1"/>
        </w:rPr>
      </w:pPr>
      <w:r w:rsidRPr="00701C05">
        <w:rPr>
          <w:color w:val="000000" w:themeColor="text1"/>
        </w:rPr>
        <w:t xml:space="preserve">Le mandat de curateur prend fin, </w:t>
      </w:r>
    </w:p>
    <w:p w14:paraId="2DA5CFCD" w14:textId="77777777" w:rsidR="00DA548C" w:rsidRPr="00701C05" w:rsidRDefault="00DA548C" w:rsidP="00526778">
      <w:pPr>
        <w:pStyle w:val="Listenabsatz"/>
        <w:numPr>
          <w:ilvl w:val="0"/>
          <w:numId w:val="34"/>
        </w:numPr>
        <w:spacing w:after="120"/>
        <w:contextualSpacing w:val="0"/>
        <w:jc w:val="left"/>
        <w:rPr>
          <w:color w:val="000000" w:themeColor="text1"/>
        </w:rPr>
      </w:pPr>
      <w:proofErr w:type="gramStart"/>
      <w:r w:rsidRPr="00701C05">
        <w:rPr>
          <w:color w:val="000000" w:themeColor="text1"/>
        </w:rPr>
        <w:t>lorsque</w:t>
      </w:r>
      <w:proofErr w:type="gramEnd"/>
      <w:r w:rsidRPr="00701C05">
        <w:rPr>
          <w:color w:val="000000" w:themeColor="text1"/>
        </w:rPr>
        <w:t xml:space="preserve"> la curatelle est levée parce qu'elle n'est plus nécessaire (</w:t>
      </w:r>
      <w:r w:rsidR="00D60D8D">
        <w:rPr>
          <w:color w:val="000000" w:themeColor="text1"/>
        </w:rPr>
        <w:t>cf.</w:t>
      </w:r>
      <w:r w:rsidRPr="00701C05">
        <w:rPr>
          <w:color w:val="000000" w:themeColor="text1"/>
        </w:rPr>
        <w:t xml:space="preserve"> </w:t>
      </w:r>
      <w:hyperlink w:anchor="_5.1._Aufgaben_bei" w:history="1">
        <w:r w:rsidRPr="00701C05">
          <w:rPr>
            <w:rStyle w:val="Hyperlink"/>
            <w:color w:val="000000" w:themeColor="text1"/>
          </w:rPr>
          <w:t>ch. 5.1.</w:t>
        </w:r>
      </w:hyperlink>
      <w:r w:rsidRPr="00701C05">
        <w:rPr>
          <w:color w:val="000000" w:themeColor="text1"/>
        </w:rPr>
        <w:t>)</w:t>
      </w:r>
    </w:p>
    <w:p w14:paraId="4D21BCC5" w14:textId="77777777" w:rsidR="00DA548C" w:rsidRPr="00701C05" w:rsidRDefault="00DA548C" w:rsidP="00526778">
      <w:pPr>
        <w:pStyle w:val="Listenabsatz"/>
        <w:numPr>
          <w:ilvl w:val="0"/>
          <w:numId w:val="34"/>
        </w:numPr>
        <w:spacing w:after="120"/>
        <w:contextualSpacing w:val="0"/>
        <w:rPr>
          <w:color w:val="000000" w:themeColor="text1"/>
        </w:rPr>
      </w:pPr>
      <w:proofErr w:type="gramStart"/>
      <w:r w:rsidRPr="00701C05">
        <w:rPr>
          <w:color w:val="000000" w:themeColor="text1"/>
        </w:rPr>
        <w:t>si</w:t>
      </w:r>
      <w:proofErr w:type="gramEnd"/>
      <w:r w:rsidRPr="00701C05">
        <w:rPr>
          <w:color w:val="000000" w:themeColor="text1"/>
        </w:rPr>
        <w:t xml:space="preserve"> la personne sous curatelle décède (cf. </w:t>
      </w:r>
      <w:hyperlink w:anchor="_5.2._Aufgaben_im" w:history="1">
        <w:r w:rsidR="00D60D8D">
          <w:rPr>
            <w:rStyle w:val="Hyperlink"/>
            <w:color w:val="000000" w:themeColor="text1"/>
          </w:rPr>
          <w:t>ch.</w:t>
        </w:r>
        <w:r w:rsidRPr="00701C05">
          <w:rPr>
            <w:rStyle w:val="Hyperlink"/>
            <w:color w:val="000000" w:themeColor="text1"/>
          </w:rPr>
          <w:t xml:space="preserve"> 5.2.</w:t>
        </w:r>
      </w:hyperlink>
      <w:r w:rsidRPr="00701C05">
        <w:rPr>
          <w:color w:val="000000" w:themeColor="text1"/>
        </w:rPr>
        <w:t xml:space="preserve">), </w:t>
      </w:r>
      <w:proofErr w:type="gramStart"/>
      <w:r w:rsidRPr="00701C05">
        <w:rPr>
          <w:color w:val="000000" w:themeColor="text1"/>
        </w:rPr>
        <w:t>ou</w:t>
      </w:r>
      <w:proofErr w:type="gramEnd"/>
      <w:r w:rsidRPr="00701C05">
        <w:rPr>
          <w:color w:val="000000" w:themeColor="text1"/>
        </w:rPr>
        <w:t xml:space="preserve"> </w:t>
      </w:r>
    </w:p>
    <w:p w14:paraId="2253AE7B" w14:textId="77777777" w:rsidR="00DA548C" w:rsidRPr="00701C05" w:rsidRDefault="00DA548C" w:rsidP="00526778">
      <w:pPr>
        <w:pStyle w:val="Listenabsatz"/>
        <w:numPr>
          <w:ilvl w:val="0"/>
          <w:numId w:val="34"/>
        </w:numPr>
        <w:rPr>
          <w:color w:val="000000" w:themeColor="text1"/>
        </w:rPr>
      </w:pPr>
      <w:proofErr w:type="gramStart"/>
      <w:r w:rsidRPr="00701C05">
        <w:rPr>
          <w:color w:val="000000" w:themeColor="text1"/>
        </w:rPr>
        <w:t>si</w:t>
      </w:r>
      <w:proofErr w:type="gramEnd"/>
      <w:r w:rsidRPr="00701C05">
        <w:rPr>
          <w:color w:val="000000" w:themeColor="text1"/>
        </w:rPr>
        <w:t xml:space="preserve"> </w:t>
      </w:r>
      <w:r w:rsidR="00C635A0" w:rsidRPr="00701C05">
        <w:rPr>
          <w:color w:val="000000" w:themeColor="text1"/>
        </w:rPr>
        <w:t xml:space="preserve">le mandat </w:t>
      </w:r>
      <w:r w:rsidRPr="00701C05">
        <w:rPr>
          <w:color w:val="000000" w:themeColor="text1"/>
        </w:rPr>
        <w:t>est transféré à un autre curateur (</w:t>
      </w:r>
      <w:r w:rsidR="00D60D8D">
        <w:rPr>
          <w:color w:val="000000" w:themeColor="text1"/>
        </w:rPr>
        <w:t>cf.</w:t>
      </w:r>
      <w:r w:rsidRPr="00701C05">
        <w:rPr>
          <w:color w:val="000000" w:themeColor="text1"/>
        </w:rPr>
        <w:t xml:space="preserve"> </w:t>
      </w:r>
      <w:hyperlink w:anchor="_5.3._Aufgaben_bei" w:history="1">
        <w:r w:rsidRPr="00701C05">
          <w:rPr>
            <w:rStyle w:val="Hyperlink"/>
            <w:color w:val="000000" w:themeColor="text1"/>
          </w:rPr>
          <w:t>ch. 5.3</w:t>
        </w:r>
        <w:r w:rsidR="0020500C" w:rsidRPr="00701C05">
          <w:rPr>
            <w:rStyle w:val="Hyperlink"/>
            <w:color w:val="000000" w:themeColor="text1"/>
          </w:rPr>
          <w:t>.</w:t>
        </w:r>
      </w:hyperlink>
      <w:r w:rsidRPr="00701C05">
        <w:rPr>
          <w:color w:val="000000" w:themeColor="text1"/>
        </w:rPr>
        <w:t>)</w:t>
      </w:r>
    </w:p>
    <w:p w14:paraId="7F596126" w14:textId="77777777" w:rsidR="00DA548C" w:rsidRDefault="00615FA3" w:rsidP="00DA548C">
      <w:pPr>
        <w:rPr>
          <w:color w:val="000000" w:themeColor="text1"/>
        </w:rPr>
      </w:pPr>
      <w:r w:rsidRPr="00701C05">
        <w:rPr>
          <w:color w:val="000000" w:themeColor="text1"/>
        </w:rPr>
        <w:br/>
      </w:r>
      <w:r w:rsidR="00DA548C" w:rsidRPr="00701C05">
        <w:rPr>
          <w:color w:val="000000" w:themeColor="text1"/>
        </w:rPr>
        <w:t xml:space="preserve">Selon la situation, </w:t>
      </w:r>
      <w:r w:rsidR="00467B60">
        <w:rPr>
          <w:color w:val="000000" w:themeColor="text1"/>
        </w:rPr>
        <w:t>le</w:t>
      </w:r>
      <w:r w:rsidR="00DA548C" w:rsidRPr="00701C05">
        <w:rPr>
          <w:color w:val="000000" w:themeColor="text1"/>
        </w:rPr>
        <w:t xml:space="preserve"> curateur </w:t>
      </w:r>
      <w:r w:rsidR="00467B60">
        <w:rPr>
          <w:color w:val="000000" w:themeColor="text1"/>
        </w:rPr>
        <w:t>doit accomplir différente</w:t>
      </w:r>
      <w:r w:rsidR="00467B60" w:rsidRPr="00701C05">
        <w:rPr>
          <w:color w:val="000000" w:themeColor="text1"/>
        </w:rPr>
        <w:t xml:space="preserve">s </w:t>
      </w:r>
      <w:r w:rsidR="00467B60" w:rsidRPr="00701C05">
        <w:rPr>
          <w:b/>
          <w:bCs/>
          <w:color w:val="000000" w:themeColor="text1"/>
        </w:rPr>
        <w:t>tâches (de clôture)</w:t>
      </w:r>
      <w:r w:rsidR="00DA548C" w:rsidRPr="00701C05">
        <w:rPr>
          <w:color w:val="000000" w:themeColor="text1"/>
        </w:rPr>
        <w:t xml:space="preserve">. </w:t>
      </w:r>
    </w:p>
    <w:p w14:paraId="22F0DF0D" w14:textId="77777777" w:rsidR="003D0A97" w:rsidRDefault="00C635A0" w:rsidP="00DA548C">
      <w:pPr>
        <w:rPr>
          <w:color w:val="000000" w:themeColor="text1"/>
        </w:rPr>
      </w:pPr>
      <w:r w:rsidRPr="00701C05">
        <w:rPr>
          <w:color w:val="000000" w:themeColor="text1"/>
        </w:rPr>
        <w:t xml:space="preserve">Dans tous les cas, </w:t>
      </w:r>
      <w:r w:rsidR="00467B60">
        <w:rPr>
          <w:color w:val="000000" w:themeColor="text1"/>
        </w:rPr>
        <w:t xml:space="preserve">il doit établir </w:t>
      </w:r>
      <w:r w:rsidRPr="00701C05">
        <w:rPr>
          <w:color w:val="000000" w:themeColor="text1"/>
        </w:rPr>
        <w:t xml:space="preserve">un rapport et </w:t>
      </w:r>
      <w:r w:rsidR="00320BFB">
        <w:rPr>
          <w:color w:val="000000" w:themeColor="text1"/>
        </w:rPr>
        <w:t xml:space="preserve">des comptes </w:t>
      </w:r>
      <w:r w:rsidRPr="00701C05">
        <w:rPr>
          <w:color w:val="000000" w:themeColor="text1"/>
        </w:rPr>
        <w:t>fina</w:t>
      </w:r>
      <w:r w:rsidR="00320BFB">
        <w:rPr>
          <w:color w:val="000000" w:themeColor="text1"/>
        </w:rPr>
        <w:t>ux</w:t>
      </w:r>
      <w:r w:rsidRPr="00701C05">
        <w:rPr>
          <w:color w:val="000000" w:themeColor="text1"/>
        </w:rPr>
        <w:t xml:space="preserve"> (ou un rapport de transfert et </w:t>
      </w:r>
      <w:r w:rsidR="00320BFB">
        <w:rPr>
          <w:color w:val="000000" w:themeColor="text1"/>
        </w:rPr>
        <w:t>des comptes</w:t>
      </w:r>
      <w:r w:rsidRPr="00701C05">
        <w:rPr>
          <w:color w:val="000000" w:themeColor="text1"/>
        </w:rPr>
        <w:t xml:space="preserve"> de transfert). </w:t>
      </w:r>
    </w:p>
    <w:p w14:paraId="41625479" w14:textId="77777777" w:rsidR="00C635A0" w:rsidRPr="00701C05" w:rsidRDefault="00C635A0" w:rsidP="00DA548C">
      <w:pPr>
        <w:rPr>
          <w:color w:val="000000" w:themeColor="text1"/>
        </w:rPr>
      </w:pPr>
      <w:r w:rsidRPr="00701C05">
        <w:rPr>
          <w:color w:val="000000" w:themeColor="text1"/>
        </w:rPr>
        <w:t xml:space="preserve">Une fois le rapport et les comptes </w:t>
      </w:r>
      <w:r w:rsidR="00320BFB">
        <w:rPr>
          <w:color w:val="000000" w:themeColor="text1"/>
        </w:rPr>
        <w:t>approuvés par l’APEA</w:t>
      </w:r>
      <w:r w:rsidRPr="00701C05">
        <w:rPr>
          <w:color w:val="000000" w:themeColor="text1"/>
        </w:rPr>
        <w:t xml:space="preserve">, les dossiers peuvent être </w:t>
      </w:r>
      <w:r w:rsidRPr="00701C05">
        <w:rPr>
          <w:b/>
          <w:bCs/>
          <w:color w:val="000000" w:themeColor="text1"/>
        </w:rPr>
        <w:t>archivés</w:t>
      </w:r>
      <w:r w:rsidRPr="00701C05">
        <w:rPr>
          <w:color w:val="000000" w:themeColor="text1"/>
        </w:rPr>
        <w:t xml:space="preserve">. Il convient de clarifier avec le service </w:t>
      </w:r>
      <w:r w:rsidR="00320BFB">
        <w:rPr>
          <w:color w:val="000000" w:themeColor="text1"/>
        </w:rPr>
        <w:t>spécialisé pour curateurs privés</w:t>
      </w:r>
      <w:r w:rsidRPr="00701C05">
        <w:rPr>
          <w:color w:val="000000" w:themeColor="text1"/>
        </w:rPr>
        <w:t xml:space="preserve"> </w:t>
      </w:r>
      <w:r w:rsidR="00320BFB">
        <w:rPr>
          <w:color w:val="000000" w:themeColor="text1"/>
        </w:rPr>
        <w:t xml:space="preserve">comment archiver </w:t>
      </w:r>
      <w:r w:rsidR="00BF2BAF">
        <w:rPr>
          <w:color w:val="000000" w:themeColor="text1"/>
        </w:rPr>
        <w:t xml:space="preserve">quels </w:t>
      </w:r>
      <w:r w:rsidRPr="00701C05">
        <w:rPr>
          <w:color w:val="000000" w:themeColor="text1"/>
        </w:rPr>
        <w:t>dossiers.</w:t>
      </w:r>
    </w:p>
    <w:p w14:paraId="744F8F3A" w14:textId="77777777" w:rsidR="00FC2D7F" w:rsidRPr="00701C05" w:rsidRDefault="00FC2D7F" w:rsidP="00BD53C9">
      <w:pPr>
        <w:pStyle w:val="berschrift2"/>
      </w:pPr>
      <w:bookmarkStart w:id="97" w:name="_5.1._Aufgaben_bei"/>
      <w:bookmarkStart w:id="98" w:name="_Toc193036844"/>
      <w:bookmarkEnd w:id="97"/>
      <w:r w:rsidRPr="00701C05">
        <w:t xml:space="preserve">5.1 </w:t>
      </w:r>
      <w:r w:rsidR="00126047" w:rsidRPr="00701C05">
        <w:t xml:space="preserve">Tâches en cas de levée </w:t>
      </w:r>
      <w:r w:rsidR="00AB5E77" w:rsidRPr="00701C05">
        <w:t>de la curatelle</w:t>
      </w:r>
      <w:bookmarkEnd w:id="98"/>
    </w:p>
    <w:p w14:paraId="2B36AC24" w14:textId="77777777" w:rsidR="00C635A0" w:rsidRDefault="007F55E8" w:rsidP="002245F4">
      <w:pPr>
        <w:rPr>
          <w:color w:val="000000" w:themeColor="text1"/>
        </w:rPr>
      </w:pPr>
      <w:r w:rsidRPr="00701C05">
        <w:t xml:space="preserve">Si </w:t>
      </w:r>
      <w:r w:rsidR="00B055FE" w:rsidRPr="00701C05">
        <w:t xml:space="preserve">une personne sous curatelle </w:t>
      </w:r>
      <w:r w:rsidRPr="00701C05">
        <w:t xml:space="preserve">n'a plus besoin </w:t>
      </w:r>
      <w:r w:rsidR="00320BFB">
        <w:t>d’assistance</w:t>
      </w:r>
      <w:r w:rsidR="00B055FE" w:rsidRPr="00701C05">
        <w:t xml:space="preserve">, la curatelle doit être levée. Pour ce faire, une </w:t>
      </w:r>
      <w:r w:rsidR="00B055FE" w:rsidRPr="00701C05">
        <w:rPr>
          <w:b/>
          <w:bCs/>
        </w:rPr>
        <w:t xml:space="preserve">demande </w:t>
      </w:r>
      <w:r w:rsidR="00B055FE" w:rsidRPr="00701C05">
        <w:t xml:space="preserve">de levée de la curatelle doit être </w:t>
      </w:r>
      <w:r w:rsidR="00320BFB">
        <w:t>adressée à l’APEA</w:t>
      </w:r>
      <w:r w:rsidR="00B055FE" w:rsidRPr="00701C05">
        <w:t xml:space="preserve">. Cette demande peut être </w:t>
      </w:r>
      <w:r w:rsidR="00320BFB">
        <w:t>déposée</w:t>
      </w:r>
      <w:r w:rsidR="00B055FE" w:rsidRPr="00701C05">
        <w:t xml:space="preserve"> par la personne sous curatelle, par un proche</w:t>
      </w:r>
      <w:r w:rsidR="00BF2BAF">
        <w:t xml:space="preserve"> ou encore </w:t>
      </w:r>
      <w:r w:rsidR="00B055FE" w:rsidRPr="00701C05">
        <w:t xml:space="preserve">le curateur. </w:t>
      </w:r>
      <w:r w:rsidR="00320BFB">
        <w:t>L’APEA</w:t>
      </w:r>
      <w:r w:rsidR="00B055FE" w:rsidRPr="00701C05">
        <w:t xml:space="preserve"> </w:t>
      </w:r>
      <w:r w:rsidR="00BF2BAF">
        <w:t xml:space="preserve">doit </w:t>
      </w:r>
      <w:r w:rsidR="00B055FE" w:rsidRPr="00701C05">
        <w:t>examine</w:t>
      </w:r>
      <w:r w:rsidR="00BF2BAF">
        <w:t>r</w:t>
      </w:r>
      <w:r w:rsidR="00B055FE" w:rsidRPr="00701C05">
        <w:t xml:space="preserve"> la demande et </w:t>
      </w:r>
      <w:r w:rsidR="00BF2BAF">
        <w:t>décider si elle y consent</w:t>
      </w:r>
      <w:r w:rsidR="00B055FE" w:rsidRPr="00701C05">
        <w:t xml:space="preserve">. </w:t>
      </w:r>
      <w:r w:rsidR="00BF2BAF" w:rsidRPr="00BF2BAF">
        <w:t>Ce n’est que lorsque la décision de l’APEA de lever la curatelle est entrée en force</w:t>
      </w:r>
      <w:r w:rsidR="00B055FE" w:rsidRPr="00701C05">
        <w:t xml:space="preserve"> </w:t>
      </w:r>
      <w:r w:rsidR="00BD4D4D" w:rsidRPr="00701C05">
        <w:rPr>
          <w:color w:val="000000" w:themeColor="text1"/>
        </w:rPr>
        <w:t xml:space="preserve">(cf. </w:t>
      </w:r>
      <w:hyperlink w:anchor="_3.2._Rechtskraft_des" w:history="1">
        <w:r w:rsidR="00320BFB">
          <w:rPr>
            <w:rStyle w:val="Hyperlink"/>
            <w:color w:val="000000" w:themeColor="text1"/>
          </w:rPr>
          <w:t>ch.</w:t>
        </w:r>
        <w:r w:rsidR="00BD4D4D" w:rsidRPr="00701C05">
          <w:rPr>
            <w:rStyle w:val="Hyperlink"/>
            <w:color w:val="000000" w:themeColor="text1"/>
          </w:rPr>
          <w:t xml:space="preserve"> 3.2.</w:t>
        </w:r>
      </w:hyperlink>
      <w:r w:rsidR="00BD4D4D" w:rsidRPr="00701C05">
        <w:rPr>
          <w:color w:val="000000" w:themeColor="text1"/>
        </w:rPr>
        <w:t>)</w:t>
      </w:r>
      <w:r w:rsidR="00BF2BAF">
        <w:rPr>
          <w:color w:val="000000" w:themeColor="text1"/>
        </w:rPr>
        <w:t xml:space="preserve"> </w:t>
      </w:r>
      <w:r w:rsidR="00BF2BAF" w:rsidRPr="00BF2BAF">
        <w:t>que la curatelle est effectivement levée</w:t>
      </w:r>
      <w:r w:rsidR="00BF2BAF">
        <w:t>.</w:t>
      </w:r>
    </w:p>
    <w:p w14:paraId="6B76B585" w14:textId="77777777" w:rsidR="00332337" w:rsidRDefault="00332337" w:rsidP="00332337">
      <w:r w:rsidRPr="00701C05">
        <w:t xml:space="preserve">Lorsque la curatelle est </w:t>
      </w:r>
      <w:r w:rsidR="00320BFB">
        <w:t>officiellement</w:t>
      </w:r>
      <w:r w:rsidRPr="00701C05">
        <w:t xml:space="preserve"> levée par </w:t>
      </w:r>
      <w:r w:rsidR="00320BFB">
        <w:t>l’APEA</w:t>
      </w:r>
      <w:r w:rsidRPr="00701C05">
        <w:t xml:space="preserve">, </w:t>
      </w:r>
      <w:r w:rsidR="00320BFB">
        <w:t>le</w:t>
      </w:r>
      <w:r w:rsidRPr="00701C05">
        <w:t xml:space="preserve"> curateur </w:t>
      </w:r>
      <w:r w:rsidR="00320BFB">
        <w:t>est libéré de ses fonctions</w:t>
      </w:r>
      <w:r w:rsidRPr="00701C05">
        <w:t xml:space="preserve"> et </w:t>
      </w:r>
      <w:r w:rsidR="00320BFB">
        <w:t>n</w:t>
      </w:r>
      <w:r w:rsidRPr="00701C05">
        <w:t>e dispose plus d'aucun pouvoir de représentation.</w:t>
      </w:r>
    </w:p>
    <w:p w14:paraId="441EA45B" w14:textId="77777777" w:rsidR="00E70B11" w:rsidRPr="00701C05" w:rsidRDefault="00B055FE" w:rsidP="002245F4">
      <w:r w:rsidRPr="00701C05">
        <w:t xml:space="preserve">Dans </w:t>
      </w:r>
      <w:r w:rsidR="00320BFB">
        <w:t>sa</w:t>
      </w:r>
      <w:r w:rsidRPr="00701C05">
        <w:t xml:space="preserve"> décision</w:t>
      </w:r>
      <w:r w:rsidR="00320BFB">
        <w:t xml:space="preserve">, </w:t>
      </w:r>
      <w:r w:rsidR="00AA5C60" w:rsidRPr="00701C05">
        <w:t>l'AP</w:t>
      </w:r>
      <w:r w:rsidR="00320BFB">
        <w:t>EA demande au curateur d’</w:t>
      </w:r>
      <w:r w:rsidRPr="00701C05">
        <w:t>établir un rapport et des comptes finaux</w:t>
      </w:r>
      <w:r w:rsidR="00BF2BAF">
        <w:t>. L</w:t>
      </w:r>
      <w:r w:rsidR="00320BFB">
        <w:t xml:space="preserve">es </w:t>
      </w:r>
      <w:r w:rsidR="00E70B11" w:rsidRPr="00701C05">
        <w:t xml:space="preserve">documents </w:t>
      </w:r>
      <w:r w:rsidR="00BF2BAF">
        <w:t xml:space="preserve">pertinents doivent être archivés </w:t>
      </w:r>
      <w:r w:rsidR="00320BFB">
        <w:t xml:space="preserve">ou </w:t>
      </w:r>
      <w:r w:rsidR="00CF4909">
        <w:t>remis</w:t>
      </w:r>
      <w:r w:rsidR="00320BFB">
        <w:t xml:space="preserve"> à la personne sous curatelle, </w:t>
      </w:r>
      <w:r w:rsidR="00E70B11" w:rsidRPr="00701C05">
        <w:t xml:space="preserve">en accord avec le service </w:t>
      </w:r>
      <w:r w:rsidR="00CF4909">
        <w:t>spécialisé pour</w:t>
      </w:r>
      <w:r w:rsidR="00320BFB">
        <w:t xml:space="preserve"> curateurs privés.</w:t>
      </w:r>
    </w:p>
    <w:p w14:paraId="66940668" w14:textId="77777777" w:rsidR="00C635A0" w:rsidRPr="00701C05" w:rsidRDefault="00320BFB" w:rsidP="00C635A0">
      <w:pPr>
        <w:shd w:val="clear" w:color="auto" w:fill="D9D9D9"/>
        <w:rPr>
          <w:color w:val="0070C0"/>
        </w:rPr>
      </w:pPr>
      <w:bookmarkStart w:id="99" w:name="_Hlk191910814"/>
      <w:r>
        <w:rPr>
          <w:b/>
          <w:color w:val="0070C0"/>
        </w:rPr>
        <w:t>Réglementations</w:t>
      </w:r>
      <w:r w:rsidR="00C635A0" w:rsidRPr="00701C05">
        <w:rPr>
          <w:b/>
          <w:color w:val="0070C0"/>
        </w:rPr>
        <w:t xml:space="preserve"> et in</w:t>
      </w:r>
      <w:r>
        <w:rPr>
          <w:b/>
          <w:color w:val="0070C0"/>
        </w:rPr>
        <w:t>formations</w:t>
      </w:r>
      <w:r w:rsidR="00C635A0" w:rsidRPr="00701C05">
        <w:rPr>
          <w:b/>
          <w:color w:val="0070C0"/>
        </w:rPr>
        <w:t xml:space="preserve"> cantonales/régionales </w:t>
      </w:r>
    </w:p>
    <w:p w14:paraId="57C6AB55" w14:textId="77777777" w:rsidR="00100B77" w:rsidRPr="00701C05" w:rsidRDefault="00C635A0" w:rsidP="00C635A0">
      <w:pPr>
        <w:shd w:val="clear" w:color="auto" w:fill="D9D9D9"/>
        <w:rPr>
          <w:color w:val="0070C0"/>
        </w:rPr>
      </w:pPr>
      <w:r w:rsidRPr="00701C05">
        <w:rPr>
          <w:color w:val="0070C0"/>
        </w:rPr>
        <w:t>(xx)</w:t>
      </w:r>
    </w:p>
    <w:p w14:paraId="7BA7B6C3" w14:textId="77777777" w:rsidR="00126047" w:rsidRPr="00701C05" w:rsidRDefault="00126047" w:rsidP="00BD53C9">
      <w:pPr>
        <w:pStyle w:val="berschrift2"/>
      </w:pPr>
      <w:bookmarkStart w:id="100" w:name="_5.2._Aufgaben_im"/>
      <w:bookmarkStart w:id="101" w:name="_Toc193036845"/>
      <w:bookmarkEnd w:id="99"/>
      <w:bookmarkEnd w:id="100"/>
      <w:r w:rsidRPr="00701C05">
        <w:t xml:space="preserve">5.2 Tâches </w:t>
      </w:r>
      <w:r w:rsidR="00E70B11" w:rsidRPr="00701C05">
        <w:t xml:space="preserve">en cas de décès </w:t>
      </w:r>
      <w:r w:rsidRPr="00701C05">
        <w:t>de la personne sous curatelle</w:t>
      </w:r>
      <w:bookmarkEnd w:id="101"/>
    </w:p>
    <w:p w14:paraId="6C1B63B4" w14:textId="6277B701" w:rsidR="00CF4909" w:rsidRDefault="00861964" w:rsidP="00E70B11">
      <w:r>
        <w:t>Si</w:t>
      </w:r>
      <w:r w:rsidR="00332337" w:rsidRPr="00701C05">
        <w:t xml:space="preserve"> la personne sous curatelle décède, le mandat </w:t>
      </w:r>
      <w:r>
        <w:t>du curateur</w:t>
      </w:r>
      <w:r w:rsidR="00332337" w:rsidRPr="00701C05">
        <w:t xml:space="preserve"> prend fin de plein droit (</w:t>
      </w:r>
      <w:r w:rsidR="00332337" w:rsidRPr="00701C05">
        <w:rPr>
          <w:b/>
          <w:bCs/>
        </w:rPr>
        <w:t>automatiquement</w:t>
      </w:r>
      <w:r w:rsidR="00332337" w:rsidRPr="00701C05">
        <w:t xml:space="preserve">, </w:t>
      </w:r>
      <w:r>
        <w:t>aucune</w:t>
      </w:r>
      <w:r w:rsidR="00332337" w:rsidRPr="00701C05">
        <w:t xml:space="preserve"> décision de l</w:t>
      </w:r>
      <w:r>
        <w:t>’APEA n’est requise</w:t>
      </w:r>
      <w:r w:rsidR="00332337" w:rsidRPr="00701C05">
        <w:t>). L</w:t>
      </w:r>
      <w:r w:rsidR="00CF4909">
        <w:t>a curatelle et l</w:t>
      </w:r>
      <w:r w:rsidR="00332337" w:rsidRPr="00701C05">
        <w:t xml:space="preserve">es pouvoirs de représentation </w:t>
      </w:r>
      <w:r>
        <w:t>du curateur</w:t>
      </w:r>
      <w:r w:rsidR="00332337" w:rsidRPr="00701C05">
        <w:t xml:space="preserve"> cessent </w:t>
      </w:r>
      <w:r w:rsidR="00E54625">
        <w:t xml:space="preserve">de plein droit </w:t>
      </w:r>
      <w:r>
        <w:t xml:space="preserve">à la date </w:t>
      </w:r>
      <w:r w:rsidR="00332337" w:rsidRPr="00701C05">
        <w:t>du décès</w:t>
      </w:r>
      <w:r w:rsidR="00CF4909">
        <w:t>.</w:t>
      </w:r>
    </w:p>
    <w:p w14:paraId="71CCDCCF" w14:textId="57954EED" w:rsidR="00E70B11" w:rsidRDefault="00E70B11" w:rsidP="00E70B11">
      <w:r w:rsidRPr="00701C05">
        <w:t xml:space="preserve">A partir de ce moment, </w:t>
      </w:r>
      <w:r w:rsidR="00E54625">
        <w:t>le curateur</w:t>
      </w:r>
      <w:r w:rsidR="00861964">
        <w:t xml:space="preserve"> </w:t>
      </w:r>
      <w:r w:rsidRPr="00701C05">
        <w:t xml:space="preserve">ne peut plus </w:t>
      </w:r>
      <w:r w:rsidR="00861964">
        <w:t>accomplir aucun acte, ni</w:t>
      </w:r>
      <w:r w:rsidRPr="00701C05">
        <w:t xml:space="preserve"> pour la personne </w:t>
      </w:r>
      <w:r w:rsidR="00861964">
        <w:t xml:space="preserve">décédée, ni pour </w:t>
      </w:r>
      <w:r w:rsidRPr="00701C05">
        <w:t>ses proches</w:t>
      </w:r>
      <w:r w:rsidR="00861964">
        <w:t xml:space="preserve"> et</w:t>
      </w:r>
      <w:r w:rsidRPr="00701C05">
        <w:t xml:space="preserve"> héritiers</w:t>
      </w:r>
      <w:r w:rsidR="00CF314F">
        <w:t xml:space="preserve">. </w:t>
      </w:r>
      <w:r w:rsidR="00E54625">
        <w:t>Il</w:t>
      </w:r>
      <w:r w:rsidRPr="00701C05">
        <w:t xml:space="preserve"> </w:t>
      </w:r>
      <w:r w:rsidR="00CF314F">
        <w:t>doit</w:t>
      </w:r>
      <w:r w:rsidRPr="00701C05">
        <w:t xml:space="preserve"> </w:t>
      </w:r>
      <w:r w:rsidRPr="00701C05">
        <w:rPr>
          <w:b/>
          <w:bCs/>
        </w:rPr>
        <w:t xml:space="preserve">immédiatement </w:t>
      </w:r>
      <w:r w:rsidR="00CF314F">
        <w:rPr>
          <w:b/>
          <w:bCs/>
        </w:rPr>
        <w:t xml:space="preserve">prendre </w:t>
      </w:r>
      <w:r w:rsidRPr="00701C05">
        <w:rPr>
          <w:b/>
          <w:bCs/>
        </w:rPr>
        <w:t xml:space="preserve">contact </w:t>
      </w:r>
      <w:r w:rsidRPr="00701C05">
        <w:t xml:space="preserve">avec le </w:t>
      </w:r>
      <w:r w:rsidRPr="00701C05">
        <w:rPr>
          <w:b/>
          <w:bCs/>
        </w:rPr>
        <w:t xml:space="preserve">service </w:t>
      </w:r>
      <w:r w:rsidR="00CF314F">
        <w:rPr>
          <w:b/>
          <w:bCs/>
        </w:rPr>
        <w:t xml:space="preserve">spécialisé </w:t>
      </w:r>
      <w:r w:rsidR="00CF4909">
        <w:rPr>
          <w:b/>
          <w:bCs/>
        </w:rPr>
        <w:t>pour</w:t>
      </w:r>
      <w:r w:rsidR="00CF314F">
        <w:rPr>
          <w:b/>
          <w:bCs/>
        </w:rPr>
        <w:t xml:space="preserve"> curateurs privés</w:t>
      </w:r>
      <w:r w:rsidRPr="00701C05">
        <w:rPr>
          <w:b/>
          <w:bCs/>
        </w:rPr>
        <w:t xml:space="preserve"> </w:t>
      </w:r>
      <w:r w:rsidR="00CF4909">
        <w:t>afin</w:t>
      </w:r>
      <w:r w:rsidR="00CF314F">
        <w:t xml:space="preserve"> </w:t>
      </w:r>
      <w:r w:rsidRPr="00701C05">
        <w:t xml:space="preserve">discuter de la procédure </w:t>
      </w:r>
      <w:r w:rsidR="00CF314F">
        <w:t>à suivre</w:t>
      </w:r>
      <w:r w:rsidRPr="00701C05">
        <w:t xml:space="preserve">. </w:t>
      </w:r>
    </w:p>
    <w:p w14:paraId="5B3FEB1B" w14:textId="77777777" w:rsidR="00D16ACE" w:rsidRDefault="00CF4909" w:rsidP="005D0FAD">
      <w:r>
        <w:t xml:space="preserve">Le règlement </w:t>
      </w:r>
      <w:r w:rsidR="00D1226A" w:rsidRPr="00701C05">
        <w:t xml:space="preserve">des formalités </w:t>
      </w:r>
      <w:r>
        <w:t>en lien avec le</w:t>
      </w:r>
      <w:r w:rsidR="00D1226A" w:rsidRPr="00701C05">
        <w:t xml:space="preserve"> décès, </w:t>
      </w:r>
      <w:r>
        <w:t>l</w:t>
      </w:r>
      <w:r w:rsidR="00D16ACE">
        <w:t>es funérailles</w:t>
      </w:r>
      <w:r w:rsidR="00D1226A" w:rsidRPr="00701C05">
        <w:t xml:space="preserve">, etc. </w:t>
      </w:r>
      <w:r>
        <w:t xml:space="preserve">sont </w:t>
      </w:r>
      <w:r w:rsidR="00D1226A" w:rsidRPr="00701C05">
        <w:t xml:space="preserve">en principe </w:t>
      </w:r>
      <w:r>
        <w:t xml:space="preserve">l’affaire des </w:t>
      </w:r>
      <w:r w:rsidR="00D1226A" w:rsidRPr="00701C05">
        <w:t xml:space="preserve">proches, </w:t>
      </w:r>
      <w:r w:rsidR="00CF314F">
        <w:t xml:space="preserve">tandis que </w:t>
      </w:r>
      <w:r w:rsidR="00D1226A" w:rsidRPr="00701C05">
        <w:t>le règlement de la succession</w:t>
      </w:r>
      <w:r w:rsidR="00D1226A" w:rsidRPr="00AA5C60">
        <w:fldChar w:fldCharType="begin"/>
      </w:r>
      <w:r w:rsidR="00D1226A" w:rsidRPr="00701C05">
        <w:instrText xml:space="preserve"> " </w:instrText>
      </w:r>
      <w:r w:rsidR="00D1226A" w:rsidRPr="00AA5C60">
        <w:fldChar w:fldCharType="end"/>
      </w:r>
      <w:r w:rsidR="00D1226A" w:rsidRPr="00701C05">
        <w:t xml:space="preserve"> </w:t>
      </w:r>
      <w:r>
        <w:t>incombe aux</w:t>
      </w:r>
      <w:r w:rsidR="00D1226A" w:rsidRPr="00701C05">
        <w:t xml:space="preserve"> héritiers. </w:t>
      </w:r>
      <w:r w:rsidR="00CF314F">
        <w:t xml:space="preserve">Certaines </w:t>
      </w:r>
      <w:r w:rsidR="00B10539" w:rsidRPr="00701C05">
        <w:lastRenderedPageBreak/>
        <w:t xml:space="preserve">communes </w:t>
      </w:r>
      <w:r w:rsidR="00825370" w:rsidRPr="00701C05">
        <w:t xml:space="preserve">disposent d'un service </w:t>
      </w:r>
      <w:r w:rsidR="00CF314F">
        <w:t>chargé</w:t>
      </w:r>
      <w:r w:rsidR="00825370" w:rsidRPr="00701C05">
        <w:t xml:space="preserve"> d</w:t>
      </w:r>
      <w:r w:rsidR="00CF314F">
        <w:t>’accompagner les proches dans l’organisation des</w:t>
      </w:r>
      <w:r w:rsidR="00825370" w:rsidRPr="00701C05">
        <w:t xml:space="preserve"> funérailles</w:t>
      </w:r>
      <w:r w:rsidR="00783BD9" w:rsidRPr="00701C05">
        <w:t xml:space="preserve">, </w:t>
      </w:r>
      <w:r w:rsidR="00CF314F">
        <w:t>d’identifier</w:t>
      </w:r>
      <w:r w:rsidR="00825370" w:rsidRPr="00701C05">
        <w:t xml:space="preserve"> </w:t>
      </w:r>
      <w:r w:rsidR="00CF314F">
        <w:t xml:space="preserve">les </w:t>
      </w:r>
      <w:r w:rsidR="00825370" w:rsidRPr="00701C05">
        <w:t xml:space="preserve">héritiers et </w:t>
      </w:r>
      <w:r w:rsidR="00CF314F">
        <w:t>d</w:t>
      </w:r>
      <w:r>
        <w:t>e procéder à l’ouverture d</w:t>
      </w:r>
      <w:r w:rsidR="00CF314F">
        <w:t>es</w:t>
      </w:r>
      <w:r w:rsidR="00825370" w:rsidRPr="00701C05">
        <w:t xml:space="preserve"> testaments </w:t>
      </w:r>
      <w:r w:rsidR="00DE2E24" w:rsidRPr="00701C05">
        <w:t xml:space="preserve">ou </w:t>
      </w:r>
      <w:r>
        <w:t xml:space="preserve">des </w:t>
      </w:r>
      <w:r w:rsidR="00A348A3" w:rsidRPr="00701C05">
        <w:t xml:space="preserve">contrats de mariage et de succession. Les proches ou les héritiers peuvent s'adresser à ces </w:t>
      </w:r>
      <w:r w:rsidR="00A348A3" w:rsidRPr="00701C05">
        <w:rPr>
          <w:b/>
          <w:bCs/>
        </w:rPr>
        <w:t>offices de</w:t>
      </w:r>
      <w:r w:rsidR="00725365">
        <w:rPr>
          <w:b/>
          <w:bCs/>
        </w:rPr>
        <w:t>s</w:t>
      </w:r>
      <w:r w:rsidR="00A348A3" w:rsidRPr="00701C05">
        <w:rPr>
          <w:b/>
          <w:bCs/>
        </w:rPr>
        <w:t xml:space="preserve"> succession</w:t>
      </w:r>
      <w:r w:rsidR="00725365">
        <w:rPr>
          <w:b/>
          <w:bCs/>
        </w:rPr>
        <w:t>s</w:t>
      </w:r>
      <w:r w:rsidR="00A348A3" w:rsidRPr="00701C05">
        <w:rPr>
          <w:b/>
          <w:bCs/>
        </w:rPr>
        <w:t xml:space="preserve"> ou partage</w:t>
      </w:r>
      <w:r w:rsidR="00725365">
        <w:rPr>
          <w:b/>
          <w:bCs/>
        </w:rPr>
        <w:t>s successoraux</w:t>
      </w:r>
      <w:r w:rsidR="00A348A3" w:rsidRPr="00701C05">
        <w:t xml:space="preserve">. </w:t>
      </w:r>
      <w:r w:rsidR="00A70947" w:rsidRPr="00701C05">
        <w:t xml:space="preserve">Si la personne décédée a </w:t>
      </w:r>
      <w:r w:rsidR="00725365">
        <w:t xml:space="preserve">laissé des </w:t>
      </w:r>
      <w:r w:rsidR="00D16ACE">
        <w:t xml:space="preserve">dernières volontés </w:t>
      </w:r>
      <w:r w:rsidR="00A70947" w:rsidRPr="00701C05">
        <w:t xml:space="preserve">concernant </w:t>
      </w:r>
      <w:r w:rsidR="00D16ACE">
        <w:t>son inhumation</w:t>
      </w:r>
      <w:r w:rsidR="00A70947" w:rsidRPr="00701C05">
        <w:t>, ce</w:t>
      </w:r>
      <w:r w:rsidR="00D16ACE">
        <w:t>s dernières</w:t>
      </w:r>
      <w:r w:rsidR="00A70947" w:rsidRPr="00701C05">
        <w:t xml:space="preserve"> priment sur les </w:t>
      </w:r>
      <w:r w:rsidR="00D16ACE">
        <w:t>instructions</w:t>
      </w:r>
      <w:r w:rsidR="00725365">
        <w:t xml:space="preserve"> </w:t>
      </w:r>
      <w:r w:rsidR="00A70947" w:rsidRPr="00701C05">
        <w:t xml:space="preserve">des proches et doivent </w:t>
      </w:r>
      <w:r w:rsidR="00CF314F">
        <w:t xml:space="preserve">leur </w:t>
      </w:r>
      <w:r w:rsidR="00A70947" w:rsidRPr="00701C05">
        <w:t xml:space="preserve">être transmises. </w:t>
      </w:r>
      <w:r w:rsidR="00DE2E24" w:rsidRPr="00701C05">
        <w:t xml:space="preserve">Il est possible, voire approprié, </w:t>
      </w:r>
      <w:r w:rsidR="00A348A3" w:rsidRPr="00701C05">
        <w:t xml:space="preserve">de présenter ses condoléances ou d'assister aux funérailles en fonction </w:t>
      </w:r>
      <w:r w:rsidR="00725365">
        <w:t>de la relation</w:t>
      </w:r>
      <w:r w:rsidR="00DE2E24" w:rsidRPr="00701C05">
        <w:t xml:space="preserve"> </w:t>
      </w:r>
      <w:r w:rsidR="00CF314F">
        <w:t>entretenu</w:t>
      </w:r>
      <w:r w:rsidR="00725365">
        <w:t>e</w:t>
      </w:r>
      <w:r w:rsidR="00CF314F">
        <w:t xml:space="preserve"> </w:t>
      </w:r>
      <w:r w:rsidR="00DE2E24" w:rsidRPr="00701C05">
        <w:t xml:space="preserve">avec </w:t>
      </w:r>
      <w:r w:rsidR="00725365">
        <w:t>le défunt</w:t>
      </w:r>
      <w:r w:rsidR="00DE2E24" w:rsidRPr="00701C05">
        <w:t xml:space="preserve"> et ses proches.</w:t>
      </w:r>
    </w:p>
    <w:p w14:paraId="3E2B5907" w14:textId="77777777" w:rsidR="0018379D" w:rsidRDefault="00F87351" w:rsidP="0018379D">
      <w:r w:rsidRPr="00701C05">
        <w:t xml:space="preserve">Après le décès de la </w:t>
      </w:r>
      <w:r w:rsidR="009D730C" w:rsidRPr="00701C05">
        <w:t>personne sous curatelle</w:t>
      </w:r>
      <w:r w:rsidRPr="00701C05">
        <w:t>, le curateur n</w:t>
      </w:r>
      <w:r w:rsidR="00CF314F">
        <w:t>e dispose plus d’aucun</w:t>
      </w:r>
      <w:r w:rsidRPr="00701C05">
        <w:t xml:space="preserve"> </w:t>
      </w:r>
      <w:r w:rsidR="00CF314F">
        <w:t xml:space="preserve">pouvoir </w:t>
      </w:r>
      <w:r w:rsidRPr="00701C05">
        <w:t>d'a</w:t>
      </w:r>
      <w:r w:rsidR="00CF314F">
        <w:t>ction</w:t>
      </w:r>
      <w:r w:rsidRPr="00701C05">
        <w:t xml:space="preserve">. </w:t>
      </w:r>
      <w:r w:rsidR="00CF314F">
        <w:t>S’il</w:t>
      </w:r>
      <w:r w:rsidRPr="00701C05">
        <w:t xml:space="preserve"> </w:t>
      </w:r>
      <w:r w:rsidR="00725365">
        <w:t>continue malgré tout à gérer</w:t>
      </w:r>
      <w:r w:rsidR="0018379D">
        <w:t xml:space="preserve"> certaines </w:t>
      </w:r>
      <w:r w:rsidR="00725365">
        <w:t>tâches</w:t>
      </w:r>
      <w:r w:rsidR="0018379D">
        <w:t xml:space="preserve"> </w:t>
      </w:r>
      <w:r w:rsidR="00FA0F6B" w:rsidRPr="00701C05">
        <w:t xml:space="preserve">(p. ex. </w:t>
      </w:r>
      <w:r w:rsidR="00CF314F">
        <w:t xml:space="preserve">vider </w:t>
      </w:r>
      <w:r w:rsidR="0018379D">
        <w:t>sa</w:t>
      </w:r>
      <w:r w:rsidR="00100B77" w:rsidRPr="00701C05">
        <w:t xml:space="preserve"> chambre dans </w:t>
      </w:r>
      <w:r w:rsidR="00CF314F">
        <w:t>un EMS</w:t>
      </w:r>
      <w:r w:rsidR="00FA0F6B" w:rsidRPr="00701C05">
        <w:t>)</w:t>
      </w:r>
      <w:r w:rsidR="00B10539" w:rsidRPr="00701C05">
        <w:t xml:space="preserve">, </w:t>
      </w:r>
      <w:r w:rsidR="00CF314F">
        <w:t xml:space="preserve">il </w:t>
      </w:r>
      <w:r w:rsidR="00B10539" w:rsidRPr="00701C05">
        <w:t>agit dans le cadre d</w:t>
      </w:r>
      <w:r w:rsidR="00CF314F">
        <w:t>’une</w:t>
      </w:r>
      <w:r w:rsidR="00B10539" w:rsidRPr="00701C05">
        <w:t xml:space="preserve"> </w:t>
      </w:r>
      <w:r w:rsidR="00CF314F">
        <w:t>« </w:t>
      </w:r>
      <w:r w:rsidR="00B10539" w:rsidRPr="00701C05">
        <w:rPr>
          <w:b/>
          <w:bCs/>
        </w:rPr>
        <w:t>gestion san</w:t>
      </w:r>
      <w:r w:rsidR="00CF314F">
        <w:rPr>
          <w:b/>
          <w:bCs/>
        </w:rPr>
        <w:t>s mandat </w:t>
      </w:r>
      <w:r w:rsidR="00CF314F" w:rsidRPr="00CF314F">
        <w:t>»</w:t>
      </w:r>
      <w:r w:rsidR="00B10539">
        <w:rPr>
          <w:rStyle w:val="Funotenzeichen"/>
        </w:rPr>
        <w:footnoteReference w:id="50"/>
      </w:r>
      <w:r w:rsidR="00B10539" w:rsidRPr="00701C05">
        <w:t xml:space="preserve">, ce qui est </w:t>
      </w:r>
      <w:r w:rsidR="00725365">
        <w:rPr>
          <w:b/>
          <w:bCs/>
        </w:rPr>
        <w:t>délicat</w:t>
      </w:r>
      <w:r w:rsidR="00B10539" w:rsidRPr="00701C05">
        <w:rPr>
          <w:b/>
          <w:bCs/>
        </w:rPr>
        <w:t xml:space="preserve"> </w:t>
      </w:r>
      <w:r w:rsidR="00B10539" w:rsidRPr="00701C05">
        <w:t xml:space="preserve">et </w:t>
      </w:r>
      <w:r w:rsidR="00EE3371" w:rsidRPr="00701C05">
        <w:t xml:space="preserve">ne peut </w:t>
      </w:r>
      <w:r w:rsidR="00725365">
        <w:t xml:space="preserve">se faire qu’en concertation </w:t>
      </w:r>
      <w:r w:rsidR="00B10539" w:rsidRPr="00701C05">
        <w:t xml:space="preserve">avec </w:t>
      </w:r>
      <w:r w:rsidR="00EE3371" w:rsidRPr="00701C05">
        <w:t xml:space="preserve">le service </w:t>
      </w:r>
      <w:r w:rsidR="0018379D">
        <w:t>spécialisé pour curateurs privés</w:t>
      </w:r>
      <w:r w:rsidRPr="00701C05">
        <w:t xml:space="preserve">. </w:t>
      </w:r>
      <w:r w:rsidR="00725365">
        <w:t>Juridiquement</w:t>
      </w:r>
      <w:r w:rsidR="00EE3371" w:rsidRPr="00701C05">
        <w:t xml:space="preserve">, </w:t>
      </w:r>
      <w:r w:rsidR="0018379D">
        <w:t>le curateur</w:t>
      </w:r>
      <w:r w:rsidR="00841660" w:rsidRPr="00701C05">
        <w:t xml:space="preserve"> n'est</w:t>
      </w:r>
      <w:r w:rsidR="00725365">
        <w:t xml:space="preserve"> en effet </w:t>
      </w:r>
      <w:r w:rsidR="00841660" w:rsidRPr="00701C05">
        <w:t xml:space="preserve">protégé que </w:t>
      </w:r>
      <w:r w:rsidR="00EE3371" w:rsidRPr="00701C05">
        <w:t xml:space="preserve">si </w:t>
      </w:r>
      <w:r w:rsidR="00725365">
        <w:t>ses actes sont</w:t>
      </w:r>
      <w:r w:rsidR="0018379D">
        <w:t xml:space="preserve"> conforme</w:t>
      </w:r>
      <w:r w:rsidR="00725365">
        <w:t>s</w:t>
      </w:r>
      <w:r w:rsidR="0018379D">
        <w:t xml:space="preserve"> aux </w:t>
      </w:r>
      <w:r w:rsidR="00841660" w:rsidRPr="00701C05">
        <w:t>intérêt</w:t>
      </w:r>
      <w:r w:rsidR="0018379D">
        <w:t>s</w:t>
      </w:r>
      <w:r w:rsidR="00841660" w:rsidRPr="00701C05">
        <w:t xml:space="preserve"> </w:t>
      </w:r>
      <w:r w:rsidR="0027101D" w:rsidRPr="00701C05">
        <w:t xml:space="preserve">des </w:t>
      </w:r>
      <w:r w:rsidR="00841660" w:rsidRPr="00701C05">
        <w:t>héritiers</w:t>
      </w:r>
      <w:r w:rsidR="0018379D">
        <w:t>.</w:t>
      </w:r>
    </w:p>
    <w:p w14:paraId="200342CD" w14:textId="77777777" w:rsidR="00D16ACE" w:rsidRDefault="0018379D" w:rsidP="005D0FAD">
      <w:r>
        <w:t>Si les</w:t>
      </w:r>
      <w:r w:rsidR="00D1226A" w:rsidRPr="00701C05">
        <w:t xml:space="preserve"> proches </w:t>
      </w:r>
      <w:r w:rsidR="00EE3371" w:rsidRPr="00701C05">
        <w:rPr>
          <w:color w:val="000000" w:themeColor="text1"/>
        </w:rPr>
        <w:t xml:space="preserve">ne peuvent </w:t>
      </w:r>
      <w:r w:rsidR="00DA548C" w:rsidRPr="00701C05">
        <w:rPr>
          <w:color w:val="000000" w:themeColor="text1"/>
        </w:rPr>
        <w:t xml:space="preserve">pas </w:t>
      </w:r>
      <w:r>
        <w:rPr>
          <w:color w:val="000000" w:themeColor="text1"/>
        </w:rPr>
        <w:t>assumer les</w:t>
      </w:r>
      <w:r w:rsidR="00DA548C" w:rsidRPr="00701C05">
        <w:rPr>
          <w:color w:val="000000" w:themeColor="text1"/>
        </w:rPr>
        <w:t xml:space="preserve"> act</w:t>
      </w:r>
      <w:r>
        <w:rPr>
          <w:color w:val="000000" w:themeColor="text1"/>
        </w:rPr>
        <w:t>es</w:t>
      </w:r>
      <w:r w:rsidR="00DA548C" w:rsidRPr="00701C05">
        <w:rPr>
          <w:color w:val="000000" w:themeColor="text1"/>
        </w:rPr>
        <w:t xml:space="preserve"> et formalités à accomplir</w:t>
      </w:r>
      <w:r w:rsidR="00D1226A" w:rsidRPr="00701C05">
        <w:rPr>
          <w:color w:val="000000" w:themeColor="text1"/>
        </w:rPr>
        <w:t xml:space="preserve">, </w:t>
      </w:r>
      <w:r w:rsidR="00D1226A" w:rsidRPr="00701C05">
        <w:t xml:space="preserve">il </w:t>
      </w:r>
      <w:r>
        <w:t xml:space="preserve">est recommandé </w:t>
      </w:r>
      <w:r w:rsidR="00D16ACE">
        <w:t xml:space="preserve">que le curateur leur </w:t>
      </w:r>
      <w:r w:rsidR="00D1226A" w:rsidRPr="00701C05">
        <w:t>demande</w:t>
      </w:r>
      <w:r w:rsidR="00D16ACE">
        <w:t xml:space="preserve"> de lui donner </w:t>
      </w:r>
      <w:r>
        <w:t>un</w:t>
      </w:r>
      <w:r w:rsidRPr="0018379D">
        <w:rPr>
          <w:b/>
          <w:bCs/>
        </w:rPr>
        <w:t xml:space="preserve"> mandat écrit </w:t>
      </w:r>
      <w:r w:rsidR="00D1226A" w:rsidRPr="00701C05">
        <w:t xml:space="preserve">pour </w:t>
      </w:r>
      <w:r>
        <w:t>toute</w:t>
      </w:r>
      <w:r w:rsidR="00D16ACE">
        <w:t>s les</w:t>
      </w:r>
      <w:r w:rsidR="00D1226A" w:rsidRPr="00701C05">
        <w:t xml:space="preserve"> tâche</w:t>
      </w:r>
      <w:r w:rsidR="00D16ACE">
        <w:t>s</w:t>
      </w:r>
      <w:r w:rsidR="00D1226A" w:rsidRPr="00701C05">
        <w:t xml:space="preserve"> </w:t>
      </w:r>
      <w:r>
        <w:t>accomplie</w:t>
      </w:r>
      <w:r w:rsidR="00D16ACE">
        <w:t>s</w:t>
      </w:r>
      <w:r w:rsidR="000D3BC0" w:rsidRPr="00701C05">
        <w:t xml:space="preserve"> </w:t>
      </w:r>
      <w:r w:rsidR="00841660" w:rsidRPr="00701C05">
        <w:t>après le décès</w:t>
      </w:r>
      <w:r w:rsidR="00D16ACE">
        <w:t xml:space="preserve">. Ce </w:t>
      </w:r>
      <w:r w:rsidR="006C6994" w:rsidRPr="00701C05">
        <w:t xml:space="preserve">mandat </w:t>
      </w:r>
      <w:r w:rsidR="00D16ACE">
        <w:t>fait l’objet d’une rémunération séparée</w:t>
      </w:r>
      <w:r w:rsidR="00D1226A" w:rsidRPr="00701C05">
        <w:t xml:space="preserve">. </w:t>
      </w:r>
    </w:p>
    <w:p w14:paraId="38268379" w14:textId="77777777" w:rsidR="00A348A3" w:rsidRDefault="00A348A3" w:rsidP="005D0FAD">
      <w:r w:rsidRPr="00701C05">
        <w:t xml:space="preserve">Si </w:t>
      </w:r>
      <w:r w:rsidR="00100B77" w:rsidRPr="00701C05">
        <w:t xml:space="preserve">la </w:t>
      </w:r>
      <w:r w:rsidRPr="00701C05">
        <w:t xml:space="preserve">personne </w:t>
      </w:r>
      <w:r w:rsidR="0018379D">
        <w:t xml:space="preserve">sous curatelle </w:t>
      </w:r>
      <w:r w:rsidRPr="00701C05">
        <w:t xml:space="preserve">vivait dans un </w:t>
      </w:r>
      <w:r w:rsidR="0018379D">
        <w:rPr>
          <w:b/>
          <w:bCs/>
        </w:rPr>
        <w:t>home</w:t>
      </w:r>
      <w:r w:rsidRPr="00701C05">
        <w:t xml:space="preserve">, </w:t>
      </w:r>
      <w:r w:rsidR="00EE3371" w:rsidRPr="00701C05">
        <w:t xml:space="preserve">la direction </w:t>
      </w:r>
      <w:r w:rsidR="0018379D">
        <w:t xml:space="preserve">peut vouloir récupérer rapidement la </w:t>
      </w:r>
      <w:r w:rsidR="00CF79B4">
        <w:t xml:space="preserve">place </w:t>
      </w:r>
      <w:r w:rsidR="0018379D">
        <w:t xml:space="preserve">et </w:t>
      </w:r>
      <w:proofErr w:type="gramStart"/>
      <w:r w:rsidR="00357530">
        <w:t>demander à ce</w:t>
      </w:r>
      <w:proofErr w:type="gramEnd"/>
      <w:r w:rsidR="00357530">
        <w:t xml:space="preserve"> que </w:t>
      </w:r>
      <w:r w:rsidR="00CF79B4">
        <w:t>la chambre soit vidée de tous les effets personnels</w:t>
      </w:r>
      <w:r w:rsidRPr="00701C05">
        <w:t>. Ce</w:t>
      </w:r>
      <w:r w:rsidR="0018379D">
        <w:t xml:space="preserve">tte tâche n’est pas du ressort du curateur mais </w:t>
      </w:r>
      <w:r w:rsidRPr="00701C05">
        <w:t>des proches</w:t>
      </w:r>
      <w:r w:rsidR="00175684" w:rsidRPr="00701C05">
        <w:t>. En cas d</w:t>
      </w:r>
      <w:r w:rsidR="00357530">
        <w:t>e doute</w:t>
      </w:r>
      <w:r w:rsidR="00175684" w:rsidRPr="00701C05">
        <w:t xml:space="preserve">, il convient de </w:t>
      </w:r>
      <w:r w:rsidR="0018379D">
        <w:t>contacter</w:t>
      </w:r>
      <w:r w:rsidR="00175684" w:rsidRPr="00701C05">
        <w:t xml:space="preserve"> le service </w:t>
      </w:r>
      <w:r w:rsidR="0018379D">
        <w:t>spécialisé pour curateurs privés.</w:t>
      </w:r>
    </w:p>
    <w:p w14:paraId="388E79FF" w14:textId="77777777" w:rsidR="00D1226A" w:rsidRDefault="0018379D" w:rsidP="005D0FAD">
      <w:r>
        <w:t>Le curateur</w:t>
      </w:r>
      <w:r w:rsidR="00D1226A" w:rsidRPr="00701C05">
        <w:t xml:space="preserve"> ne </w:t>
      </w:r>
      <w:r>
        <w:t>doit</w:t>
      </w:r>
      <w:r w:rsidR="00D1226A" w:rsidRPr="00701C05">
        <w:t xml:space="preserve"> </w:t>
      </w:r>
      <w:r w:rsidR="00D1226A" w:rsidRPr="00701C05">
        <w:rPr>
          <w:b/>
          <w:bCs/>
        </w:rPr>
        <w:t xml:space="preserve">plus payer </w:t>
      </w:r>
      <w:r>
        <w:rPr>
          <w:b/>
          <w:bCs/>
        </w:rPr>
        <w:t>aucune</w:t>
      </w:r>
      <w:r w:rsidR="00D1226A" w:rsidRPr="00701C05">
        <w:rPr>
          <w:b/>
          <w:bCs/>
        </w:rPr>
        <w:t xml:space="preserve"> facture </w:t>
      </w:r>
      <w:r w:rsidR="00D1226A" w:rsidRPr="00701C05">
        <w:t xml:space="preserve">après le décès </w:t>
      </w:r>
      <w:r>
        <w:t>de la</w:t>
      </w:r>
      <w:r w:rsidR="00D1226A" w:rsidRPr="00701C05">
        <w:t xml:space="preserve"> personne sous curatelle. </w:t>
      </w:r>
      <w:r>
        <w:t>Il doit toutefois r</w:t>
      </w:r>
      <w:r w:rsidR="00357530">
        <w:t>assembler</w:t>
      </w:r>
      <w:r>
        <w:t xml:space="preserve"> toutes l</w:t>
      </w:r>
      <w:r w:rsidR="00353AAA" w:rsidRPr="00701C05">
        <w:t xml:space="preserve">es </w:t>
      </w:r>
      <w:r w:rsidR="00D1226A" w:rsidRPr="00701C05">
        <w:t xml:space="preserve">factures </w:t>
      </w:r>
      <w:r w:rsidR="001861A9">
        <w:t>impayées</w:t>
      </w:r>
      <w:r w:rsidR="00353AAA" w:rsidRPr="00701C05">
        <w:t xml:space="preserve"> et </w:t>
      </w:r>
      <w:r w:rsidR="001861A9">
        <w:t>pendantes</w:t>
      </w:r>
      <w:r w:rsidR="00353AAA" w:rsidRPr="00701C05">
        <w:t xml:space="preserve"> </w:t>
      </w:r>
      <w:r w:rsidR="00D1226A" w:rsidRPr="00701C05">
        <w:t>(</w:t>
      </w:r>
      <w:r w:rsidR="008361C7" w:rsidRPr="00701C05">
        <w:t xml:space="preserve">factures du home, </w:t>
      </w:r>
      <w:r w:rsidR="00D1226A" w:rsidRPr="00701C05">
        <w:t xml:space="preserve">décomptes de prestations de </w:t>
      </w:r>
      <w:r w:rsidR="003257A5">
        <w:t>l</w:t>
      </w:r>
      <w:r w:rsidR="00357530">
        <w:t>a caisse</w:t>
      </w:r>
      <w:r w:rsidR="00D1226A" w:rsidRPr="00701C05">
        <w:t>-maladie, factures d'électricité, de téléphone, etc.)</w:t>
      </w:r>
      <w:r w:rsidR="003257A5">
        <w:t xml:space="preserve">. Ces factures doivent être </w:t>
      </w:r>
      <w:r w:rsidR="00357530">
        <w:t>transmises</w:t>
      </w:r>
      <w:r w:rsidR="003257A5">
        <w:t xml:space="preserve"> </w:t>
      </w:r>
      <w:r w:rsidR="009B7CFF" w:rsidRPr="00701C05">
        <w:t xml:space="preserve">aux héritiers </w:t>
      </w:r>
      <w:r w:rsidR="00EE3371" w:rsidRPr="00701C05">
        <w:t>ou tenues à leur disposition</w:t>
      </w:r>
      <w:r w:rsidR="003257A5">
        <w:t>, avec les autres documents importants.</w:t>
      </w:r>
    </w:p>
    <w:p w14:paraId="4CEAF896" w14:textId="6E711097" w:rsidR="001861A9" w:rsidRDefault="001861A9" w:rsidP="001861A9">
      <w:r w:rsidRPr="00C22206">
        <w:t>La comptabilité relative à la curatelle doit être séparée de l’éventuelle comptabilité depuis le jour du décès concernant la liquidation de la succession</w:t>
      </w:r>
      <w:r w:rsidR="00A61201">
        <w:t>.</w:t>
      </w:r>
    </w:p>
    <w:p w14:paraId="6D4F813C" w14:textId="3A8E0949" w:rsidR="00CF79B4" w:rsidRPr="00C22206" w:rsidRDefault="00CF79B4" w:rsidP="00CF79B4">
      <w:r w:rsidRPr="00C22206">
        <w:t xml:space="preserve">Un rapport final avec comptes clos au jour du décès doit être remis dès que possible à l’APEA. </w:t>
      </w:r>
      <w:r>
        <w:t>Pour ce faire, le curateur</w:t>
      </w:r>
      <w:r w:rsidRPr="00C22206">
        <w:t xml:space="preserve"> d</w:t>
      </w:r>
      <w:r>
        <w:t>oit d</w:t>
      </w:r>
      <w:r w:rsidRPr="00C22206">
        <w:t xml:space="preserve">emander aux banques ou à </w:t>
      </w:r>
      <w:r>
        <w:t>PostFinance</w:t>
      </w:r>
      <w:r w:rsidRPr="00C22206">
        <w:t xml:space="preserve"> des extraits relatifs aux comptes et aux dépôts avec valeur au jour du décès.</w:t>
      </w:r>
    </w:p>
    <w:p w14:paraId="1E1DC679" w14:textId="77777777" w:rsidR="00CF79B4" w:rsidRPr="00701C05" w:rsidRDefault="00D1226A" w:rsidP="005D0FAD">
      <w:r w:rsidRPr="00701C05">
        <w:t>Dans le rapport final, le curateur consigne, outre le</w:t>
      </w:r>
      <w:r w:rsidR="003257A5">
        <w:t xml:space="preserve"> </w:t>
      </w:r>
      <w:r w:rsidR="0097689E">
        <w:t>rapport</w:t>
      </w:r>
      <w:r w:rsidRPr="00701C05">
        <w:t xml:space="preserve"> habituel, des in</w:t>
      </w:r>
      <w:r w:rsidR="003257A5">
        <w:t xml:space="preserve">formations </w:t>
      </w:r>
      <w:r w:rsidRPr="00701C05">
        <w:t>importantes pour les héritiers et descendants</w:t>
      </w:r>
      <w:r w:rsidR="003257A5">
        <w:t>.</w:t>
      </w:r>
    </w:p>
    <w:tbl>
      <w:tblPr>
        <w:tblStyle w:val="Tabellenraster"/>
        <w:tblW w:w="0" w:type="auto"/>
        <w:tblLook w:val="04A0" w:firstRow="1" w:lastRow="0" w:firstColumn="1" w:lastColumn="0" w:noHBand="0" w:noVBand="1"/>
      </w:tblPr>
      <w:tblGrid>
        <w:gridCol w:w="9344"/>
      </w:tblGrid>
      <w:tr w:rsidR="00E22B04" w:rsidRPr="00FD1F4D" w14:paraId="44A9A6A1" w14:textId="77777777" w:rsidTr="00C635A0">
        <w:tc>
          <w:tcPr>
            <w:tcW w:w="93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53C42E" w14:textId="77777777" w:rsidR="00E22B04" w:rsidRPr="00701C05" w:rsidRDefault="00E22B04" w:rsidP="0001165E">
            <w:pPr>
              <w:rPr>
                <w:b/>
                <w:bCs/>
              </w:rPr>
            </w:pPr>
            <w:r w:rsidRPr="00701C05">
              <w:rPr>
                <w:b/>
                <w:bCs/>
              </w:rPr>
              <w:t>Décès de la personne sous curatelle</w:t>
            </w:r>
          </w:p>
          <w:p w14:paraId="639A09B3" w14:textId="77777777" w:rsidR="00E22B04" w:rsidRPr="00701C05" w:rsidRDefault="00E22B04" w:rsidP="00526778">
            <w:pPr>
              <w:pStyle w:val="Listenabsatz"/>
              <w:numPr>
                <w:ilvl w:val="0"/>
                <w:numId w:val="20"/>
              </w:numPr>
              <w:ind w:left="714" w:hanging="357"/>
              <w:contextualSpacing w:val="0"/>
              <w:rPr>
                <w:sz w:val="20"/>
                <w:szCs w:val="20"/>
              </w:rPr>
            </w:pPr>
            <w:r w:rsidRPr="00701C05">
              <w:rPr>
                <w:sz w:val="20"/>
                <w:szCs w:val="20"/>
              </w:rPr>
              <w:t>Annonce</w:t>
            </w:r>
            <w:r w:rsidR="003257A5">
              <w:rPr>
                <w:sz w:val="20"/>
                <w:szCs w:val="20"/>
              </w:rPr>
              <w:t>r</w:t>
            </w:r>
            <w:r w:rsidRPr="00701C05">
              <w:rPr>
                <w:sz w:val="20"/>
                <w:szCs w:val="20"/>
              </w:rPr>
              <w:t xml:space="preserve"> </w:t>
            </w:r>
            <w:r w:rsidR="003257A5">
              <w:rPr>
                <w:sz w:val="20"/>
                <w:szCs w:val="20"/>
              </w:rPr>
              <w:t xml:space="preserve">le </w:t>
            </w:r>
            <w:r w:rsidRPr="00701C05">
              <w:rPr>
                <w:sz w:val="20"/>
                <w:szCs w:val="20"/>
              </w:rPr>
              <w:t>décès aux proches</w:t>
            </w:r>
            <w:r w:rsidR="003257A5">
              <w:rPr>
                <w:sz w:val="20"/>
                <w:szCs w:val="20"/>
              </w:rPr>
              <w:t xml:space="preserve"> et à l’APEA</w:t>
            </w:r>
            <w:r w:rsidR="009E7023" w:rsidRPr="00701C05">
              <w:rPr>
                <w:sz w:val="20"/>
                <w:szCs w:val="20"/>
              </w:rPr>
              <w:t>.</w:t>
            </w:r>
          </w:p>
          <w:p w14:paraId="277314EF" w14:textId="77777777" w:rsidR="00846336" w:rsidRPr="00701C05" w:rsidRDefault="003257A5" w:rsidP="00526778">
            <w:pPr>
              <w:pStyle w:val="Listenabsatz"/>
              <w:numPr>
                <w:ilvl w:val="0"/>
                <w:numId w:val="20"/>
              </w:numPr>
              <w:ind w:left="714" w:hanging="357"/>
              <w:contextualSpacing w:val="0"/>
              <w:jc w:val="left"/>
              <w:rPr>
                <w:sz w:val="20"/>
                <w:szCs w:val="20"/>
              </w:rPr>
            </w:pPr>
            <w:r>
              <w:rPr>
                <w:b/>
                <w:bCs/>
                <w:sz w:val="20"/>
                <w:szCs w:val="20"/>
              </w:rPr>
              <w:t>Co</w:t>
            </w:r>
            <w:r w:rsidR="00846336" w:rsidRPr="00701C05">
              <w:rPr>
                <w:b/>
                <w:bCs/>
                <w:sz w:val="20"/>
                <w:szCs w:val="20"/>
              </w:rPr>
              <w:t>ntact</w:t>
            </w:r>
            <w:r>
              <w:rPr>
                <w:b/>
                <w:bCs/>
                <w:sz w:val="20"/>
                <w:szCs w:val="20"/>
              </w:rPr>
              <w:t>er</w:t>
            </w:r>
            <w:r w:rsidR="00846336" w:rsidRPr="00701C05">
              <w:rPr>
                <w:b/>
                <w:bCs/>
                <w:sz w:val="20"/>
                <w:szCs w:val="20"/>
              </w:rPr>
              <w:t xml:space="preserve"> le service </w:t>
            </w:r>
            <w:r>
              <w:rPr>
                <w:b/>
                <w:bCs/>
                <w:sz w:val="20"/>
                <w:szCs w:val="20"/>
              </w:rPr>
              <w:t>spécialisé pour curateurs privés</w:t>
            </w:r>
            <w:r w:rsidR="00846336" w:rsidRPr="00701C05">
              <w:rPr>
                <w:b/>
                <w:bCs/>
                <w:sz w:val="20"/>
                <w:szCs w:val="20"/>
              </w:rPr>
              <w:t xml:space="preserve"> </w:t>
            </w:r>
            <w:r w:rsidR="00846336" w:rsidRPr="00701C05">
              <w:rPr>
                <w:sz w:val="20"/>
                <w:szCs w:val="20"/>
              </w:rPr>
              <w:t xml:space="preserve">pour </w:t>
            </w:r>
            <w:r>
              <w:rPr>
                <w:sz w:val="20"/>
                <w:szCs w:val="20"/>
              </w:rPr>
              <w:t>clarifier les étapes suivantes, notamment</w:t>
            </w:r>
            <w:r w:rsidR="00846336" w:rsidRPr="00701C05">
              <w:rPr>
                <w:sz w:val="20"/>
                <w:szCs w:val="20"/>
              </w:rPr>
              <w:t xml:space="preserve"> : </w:t>
            </w:r>
          </w:p>
          <w:p w14:paraId="04F6E6CD" w14:textId="77777777" w:rsidR="00E22B04" w:rsidRPr="00701C05" w:rsidRDefault="003257A5" w:rsidP="00526778">
            <w:pPr>
              <w:pStyle w:val="Listenabsatz"/>
              <w:numPr>
                <w:ilvl w:val="1"/>
                <w:numId w:val="35"/>
              </w:numPr>
              <w:ind w:left="1021" w:hanging="283"/>
              <w:contextualSpacing w:val="0"/>
              <w:jc w:val="left"/>
              <w:rPr>
                <w:sz w:val="20"/>
                <w:szCs w:val="20"/>
              </w:rPr>
            </w:pPr>
            <w:r>
              <w:rPr>
                <w:sz w:val="20"/>
                <w:szCs w:val="20"/>
              </w:rPr>
              <w:lastRenderedPageBreak/>
              <w:t>Informer les</w:t>
            </w:r>
            <w:r w:rsidR="00E22B04" w:rsidRPr="00701C05">
              <w:rPr>
                <w:sz w:val="20"/>
                <w:szCs w:val="20"/>
              </w:rPr>
              <w:t xml:space="preserve"> </w:t>
            </w:r>
            <w:r w:rsidR="00846336" w:rsidRPr="00701C05">
              <w:rPr>
                <w:sz w:val="20"/>
                <w:szCs w:val="20"/>
              </w:rPr>
              <w:t xml:space="preserve">proches des </w:t>
            </w:r>
            <w:r>
              <w:rPr>
                <w:sz w:val="20"/>
                <w:szCs w:val="20"/>
              </w:rPr>
              <w:t xml:space="preserve">éventuelles </w:t>
            </w:r>
            <w:r w:rsidR="001861A9">
              <w:rPr>
                <w:sz w:val="20"/>
                <w:szCs w:val="20"/>
              </w:rPr>
              <w:t>dernières volontés</w:t>
            </w:r>
            <w:r w:rsidR="00E22B04" w:rsidRPr="00701C05">
              <w:rPr>
                <w:sz w:val="20"/>
                <w:szCs w:val="20"/>
              </w:rPr>
              <w:t xml:space="preserve"> de la personne sous curatelle </w:t>
            </w:r>
            <w:r w:rsidR="00100B77" w:rsidRPr="00701C05">
              <w:rPr>
                <w:sz w:val="20"/>
                <w:szCs w:val="20"/>
              </w:rPr>
              <w:t xml:space="preserve">concernant </w:t>
            </w:r>
            <w:r>
              <w:rPr>
                <w:sz w:val="20"/>
                <w:szCs w:val="20"/>
              </w:rPr>
              <w:t>s</w:t>
            </w:r>
            <w:r w:rsidR="00100B77" w:rsidRPr="00701C05">
              <w:rPr>
                <w:sz w:val="20"/>
                <w:szCs w:val="20"/>
              </w:rPr>
              <w:t>es funérailles</w:t>
            </w:r>
            <w:r w:rsidR="00E22B04" w:rsidRPr="00701C05">
              <w:rPr>
                <w:sz w:val="20"/>
                <w:szCs w:val="20"/>
              </w:rPr>
              <w:t xml:space="preserve">, </w:t>
            </w:r>
            <w:r>
              <w:rPr>
                <w:sz w:val="20"/>
                <w:szCs w:val="20"/>
              </w:rPr>
              <w:t>pour autant qu’elles soient</w:t>
            </w:r>
            <w:r w:rsidR="00E22B04" w:rsidRPr="00701C05">
              <w:rPr>
                <w:sz w:val="20"/>
                <w:szCs w:val="20"/>
              </w:rPr>
              <w:t xml:space="preserve"> connues du curateur. Remise d'un éventuel testament, </w:t>
            </w:r>
            <w:r>
              <w:rPr>
                <w:sz w:val="20"/>
                <w:szCs w:val="20"/>
              </w:rPr>
              <w:t>s</w:t>
            </w:r>
            <w:r w:rsidR="001861A9">
              <w:rPr>
                <w:sz w:val="20"/>
                <w:szCs w:val="20"/>
              </w:rPr>
              <w:t xml:space="preserve">’il </w:t>
            </w:r>
            <w:r>
              <w:rPr>
                <w:sz w:val="20"/>
                <w:szCs w:val="20"/>
              </w:rPr>
              <w:t>figure dans</w:t>
            </w:r>
            <w:r w:rsidR="00E22B04" w:rsidRPr="00701C05">
              <w:rPr>
                <w:sz w:val="20"/>
                <w:szCs w:val="20"/>
              </w:rPr>
              <w:t xml:space="preserve"> le dossier </w:t>
            </w:r>
            <w:r>
              <w:rPr>
                <w:sz w:val="20"/>
                <w:szCs w:val="20"/>
              </w:rPr>
              <w:t>du curateur</w:t>
            </w:r>
            <w:r w:rsidR="00E22B04" w:rsidRPr="00701C05">
              <w:rPr>
                <w:sz w:val="20"/>
                <w:szCs w:val="20"/>
              </w:rPr>
              <w:t>.</w:t>
            </w:r>
          </w:p>
          <w:p w14:paraId="0F00EF03" w14:textId="655134C8" w:rsidR="00E22B04" w:rsidRPr="00701C05" w:rsidRDefault="003257A5" w:rsidP="00526778">
            <w:pPr>
              <w:pStyle w:val="Listenabsatz"/>
              <w:numPr>
                <w:ilvl w:val="1"/>
                <w:numId w:val="35"/>
              </w:numPr>
              <w:ind w:left="1021" w:hanging="283"/>
              <w:contextualSpacing w:val="0"/>
              <w:jc w:val="left"/>
              <w:rPr>
                <w:sz w:val="20"/>
                <w:szCs w:val="20"/>
              </w:rPr>
            </w:pPr>
            <w:r>
              <w:rPr>
                <w:sz w:val="20"/>
                <w:szCs w:val="20"/>
              </w:rPr>
              <w:t xml:space="preserve">Informer les </w:t>
            </w:r>
            <w:r w:rsidR="00E22B04" w:rsidRPr="00701C05">
              <w:rPr>
                <w:sz w:val="20"/>
                <w:szCs w:val="20"/>
              </w:rPr>
              <w:t xml:space="preserve">institutions </w:t>
            </w:r>
            <w:r w:rsidR="001861A9">
              <w:rPr>
                <w:sz w:val="20"/>
                <w:szCs w:val="20"/>
              </w:rPr>
              <w:t>liées à</w:t>
            </w:r>
            <w:r>
              <w:rPr>
                <w:sz w:val="20"/>
                <w:szCs w:val="20"/>
              </w:rPr>
              <w:t xml:space="preserve"> la gestion</w:t>
            </w:r>
            <w:r w:rsidR="00E22B04" w:rsidRPr="00701C05">
              <w:rPr>
                <w:sz w:val="20"/>
                <w:szCs w:val="20"/>
              </w:rPr>
              <w:t xml:space="preserve"> financière </w:t>
            </w:r>
            <w:r>
              <w:rPr>
                <w:sz w:val="20"/>
                <w:szCs w:val="20"/>
              </w:rPr>
              <w:t xml:space="preserve">du décès de la personne sous </w:t>
            </w:r>
            <w:r w:rsidR="00A61201">
              <w:rPr>
                <w:sz w:val="20"/>
                <w:szCs w:val="20"/>
              </w:rPr>
              <w:br/>
            </w:r>
            <w:r>
              <w:rPr>
                <w:sz w:val="20"/>
                <w:szCs w:val="20"/>
              </w:rPr>
              <w:t xml:space="preserve">curatelle </w:t>
            </w:r>
            <w:r w:rsidR="00E22B04" w:rsidRPr="00701C05">
              <w:rPr>
                <w:sz w:val="20"/>
                <w:szCs w:val="20"/>
              </w:rPr>
              <w:t xml:space="preserve">: caisse de compensation, caisse de pension, assurance responsabilité civile, </w:t>
            </w:r>
            <w:r w:rsidR="001861A9">
              <w:rPr>
                <w:sz w:val="20"/>
                <w:szCs w:val="20"/>
              </w:rPr>
              <w:t>caisse</w:t>
            </w:r>
            <w:r>
              <w:rPr>
                <w:sz w:val="20"/>
                <w:szCs w:val="20"/>
              </w:rPr>
              <w:t>-</w:t>
            </w:r>
            <w:r w:rsidR="00E22B04" w:rsidRPr="00701C05">
              <w:rPr>
                <w:sz w:val="20"/>
                <w:szCs w:val="20"/>
              </w:rPr>
              <w:t>maladie, bailleur, administration fiscale, opérateur téléphonique, abonnements, etc.</w:t>
            </w:r>
          </w:p>
          <w:p w14:paraId="31DE03D5" w14:textId="77777777" w:rsidR="00E22B04" w:rsidRDefault="003257A5" w:rsidP="00526778">
            <w:pPr>
              <w:pStyle w:val="Listenabsatz"/>
              <w:numPr>
                <w:ilvl w:val="1"/>
                <w:numId w:val="35"/>
              </w:numPr>
              <w:ind w:left="1021" w:hanging="283"/>
              <w:contextualSpacing w:val="0"/>
              <w:jc w:val="left"/>
              <w:rPr>
                <w:sz w:val="20"/>
                <w:szCs w:val="20"/>
              </w:rPr>
            </w:pPr>
            <w:r w:rsidRPr="008E608E">
              <w:rPr>
                <w:b/>
                <w:bCs/>
                <w:sz w:val="20"/>
                <w:szCs w:val="20"/>
              </w:rPr>
              <w:t>Informer les banques/PostFinance du décès</w:t>
            </w:r>
            <w:r w:rsidRPr="008E608E">
              <w:rPr>
                <w:sz w:val="20"/>
                <w:szCs w:val="20"/>
              </w:rPr>
              <w:t xml:space="preserve"> et demander </w:t>
            </w:r>
            <w:r w:rsidR="008E608E">
              <w:rPr>
                <w:sz w:val="20"/>
                <w:szCs w:val="20"/>
              </w:rPr>
              <w:t xml:space="preserve">les </w:t>
            </w:r>
            <w:r w:rsidR="006B13B4">
              <w:rPr>
                <w:sz w:val="20"/>
                <w:szCs w:val="20"/>
              </w:rPr>
              <w:t>extraits relatifs aux</w:t>
            </w:r>
            <w:r w:rsidR="008E608E">
              <w:rPr>
                <w:sz w:val="20"/>
                <w:szCs w:val="20"/>
              </w:rPr>
              <w:t xml:space="preserve"> compte</w:t>
            </w:r>
            <w:r w:rsidR="006B13B4">
              <w:rPr>
                <w:sz w:val="20"/>
                <w:szCs w:val="20"/>
              </w:rPr>
              <w:t>s</w:t>
            </w:r>
            <w:r w:rsidR="008E608E">
              <w:rPr>
                <w:sz w:val="20"/>
                <w:szCs w:val="20"/>
              </w:rPr>
              <w:t xml:space="preserve"> et </w:t>
            </w:r>
            <w:r w:rsidR="006B13B4">
              <w:rPr>
                <w:sz w:val="20"/>
                <w:szCs w:val="20"/>
              </w:rPr>
              <w:t>aux</w:t>
            </w:r>
            <w:r w:rsidR="008E608E">
              <w:rPr>
                <w:sz w:val="20"/>
                <w:szCs w:val="20"/>
              </w:rPr>
              <w:t xml:space="preserve"> dépôts </w:t>
            </w:r>
            <w:r w:rsidR="006B13B4">
              <w:rPr>
                <w:sz w:val="20"/>
                <w:szCs w:val="20"/>
              </w:rPr>
              <w:t>avec valeur au jour</w:t>
            </w:r>
            <w:r w:rsidR="008E608E">
              <w:rPr>
                <w:sz w:val="20"/>
                <w:szCs w:val="20"/>
              </w:rPr>
              <w:t xml:space="preserve"> du décès</w:t>
            </w:r>
            <w:r w:rsidR="009E7023" w:rsidRPr="00701C05">
              <w:rPr>
                <w:sz w:val="20"/>
                <w:szCs w:val="20"/>
              </w:rPr>
              <w:t>.</w:t>
            </w:r>
          </w:p>
          <w:p w14:paraId="2D45CFA2" w14:textId="77777777" w:rsidR="00E22B04" w:rsidRPr="00701C05" w:rsidRDefault="006B13B4" w:rsidP="00526778">
            <w:pPr>
              <w:pStyle w:val="Listenabsatz"/>
              <w:numPr>
                <w:ilvl w:val="1"/>
                <w:numId w:val="35"/>
              </w:numPr>
              <w:ind w:left="1021" w:hanging="283"/>
              <w:contextualSpacing w:val="0"/>
              <w:jc w:val="left"/>
              <w:rPr>
                <w:sz w:val="20"/>
                <w:szCs w:val="20"/>
              </w:rPr>
            </w:pPr>
            <w:r>
              <w:rPr>
                <w:sz w:val="20"/>
                <w:szCs w:val="20"/>
              </w:rPr>
              <w:t>Interrompre</w:t>
            </w:r>
            <w:r w:rsidR="00E22B04" w:rsidRPr="00701C05">
              <w:rPr>
                <w:sz w:val="20"/>
                <w:szCs w:val="20"/>
              </w:rPr>
              <w:t xml:space="preserve">/annuler les paiements : ordres permanents, prélèvements automatiques, </w:t>
            </w:r>
            <w:r w:rsidR="00100B77" w:rsidRPr="00701C05">
              <w:rPr>
                <w:sz w:val="20"/>
                <w:szCs w:val="20"/>
              </w:rPr>
              <w:br/>
            </w:r>
            <w:r w:rsidR="00E22B04" w:rsidRPr="00701C05">
              <w:rPr>
                <w:b/>
                <w:bCs/>
                <w:sz w:val="20"/>
                <w:szCs w:val="20"/>
              </w:rPr>
              <w:t xml:space="preserve">ne plus </w:t>
            </w:r>
            <w:r>
              <w:rPr>
                <w:sz w:val="20"/>
                <w:szCs w:val="20"/>
              </w:rPr>
              <w:t>payer au</w:t>
            </w:r>
            <w:r w:rsidR="008E608E">
              <w:rPr>
                <w:sz w:val="20"/>
                <w:szCs w:val="20"/>
              </w:rPr>
              <w:t>cune</w:t>
            </w:r>
            <w:r w:rsidR="00E22B04" w:rsidRPr="00701C05">
              <w:rPr>
                <w:sz w:val="20"/>
                <w:szCs w:val="20"/>
              </w:rPr>
              <w:t xml:space="preserve"> </w:t>
            </w:r>
            <w:r w:rsidR="00E22B04" w:rsidRPr="00701C05">
              <w:rPr>
                <w:b/>
                <w:bCs/>
                <w:sz w:val="20"/>
                <w:szCs w:val="20"/>
              </w:rPr>
              <w:t>facture</w:t>
            </w:r>
            <w:r w:rsidR="009E7023" w:rsidRPr="00701C05">
              <w:rPr>
                <w:sz w:val="20"/>
                <w:szCs w:val="20"/>
              </w:rPr>
              <w:t>.</w:t>
            </w:r>
          </w:p>
          <w:p w14:paraId="6A3B37BD" w14:textId="77777777" w:rsidR="00E22B04" w:rsidRPr="00701C05" w:rsidRDefault="008E608E" w:rsidP="00526778">
            <w:pPr>
              <w:pStyle w:val="Listenabsatz"/>
              <w:numPr>
                <w:ilvl w:val="1"/>
                <w:numId w:val="35"/>
              </w:numPr>
              <w:ind w:left="1021" w:hanging="283"/>
              <w:contextualSpacing w:val="0"/>
              <w:jc w:val="left"/>
              <w:rPr>
                <w:sz w:val="20"/>
                <w:szCs w:val="20"/>
              </w:rPr>
            </w:pPr>
            <w:r>
              <w:rPr>
                <w:sz w:val="20"/>
                <w:szCs w:val="20"/>
              </w:rPr>
              <w:t>R</w:t>
            </w:r>
            <w:r w:rsidR="006B13B4">
              <w:rPr>
                <w:sz w:val="20"/>
                <w:szCs w:val="20"/>
              </w:rPr>
              <w:t>assembler</w:t>
            </w:r>
            <w:r>
              <w:rPr>
                <w:sz w:val="20"/>
                <w:szCs w:val="20"/>
              </w:rPr>
              <w:t xml:space="preserve"> </w:t>
            </w:r>
            <w:r w:rsidR="00E22B04" w:rsidRPr="00701C05">
              <w:rPr>
                <w:sz w:val="20"/>
                <w:szCs w:val="20"/>
              </w:rPr>
              <w:t xml:space="preserve">les factures/préparer les documents </w:t>
            </w:r>
            <w:r w:rsidR="006B13B4">
              <w:rPr>
                <w:sz w:val="20"/>
                <w:szCs w:val="20"/>
              </w:rPr>
              <w:t>à l’attention des</w:t>
            </w:r>
            <w:r w:rsidR="00E22B04" w:rsidRPr="00701C05">
              <w:rPr>
                <w:sz w:val="20"/>
                <w:szCs w:val="20"/>
              </w:rPr>
              <w:t xml:space="preserve"> héritiers, </w:t>
            </w:r>
            <w:r w:rsidR="006B13B4">
              <w:rPr>
                <w:sz w:val="20"/>
                <w:szCs w:val="20"/>
              </w:rPr>
              <w:t xml:space="preserve">de </w:t>
            </w:r>
            <w:r w:rsidR="00E22B04" w:rsidRPr="00701C05">
              <w:rPr>
                <w:sz w:val="20"/>
                <w:szCs w:val="20"/>
              </w:rPr>
              <w:t xml:space="preserve">l'exécuteur testamentaire, </w:t>
            </w:r>
            <w:r w:rsidR="006B13B4">
              <w:rPr>
                <w:sz w:val="20"/>
                <w:szCs w:val="20"/>
              </w:rPr>
              <w:t xml:space="preserve">de </w:t>
            </w:r>
            <w:r w:rsidR="00E22B04" w:rsidRPr="00701C05">
              <w:rPr>
                <w:sz w:val="20"/>
                <w:szCs w:val="20"/>
              </w:rPr>
              <w:t>l'office des faillites</w:t>
            </w:r>
            <w:r w:rsidR="009E7023" w:rsidRPr="00701C05">
              <w:rPr>
                <w:sz w:val="20"/>
                <w:szCs w:val="20"/>
              </w:rPr>
              <w:t>.</w:t>
            </w:r>
          </w:p>
          <w:p w14:paraId="7CD64F35" w14:textId="77777777" w:rsidR="00E22B04" w:rsidRPr="00701C05" w:rsidRDefault="00E22B04" w:rsidP="00526778">
            <w:pPr>
              <w:pStyle w:val="Listenabsatz"/>
              <w:numPr>
                <w:ilvl w:val="1"/>
                <w:numId w:val="35"/>
              </w:numPr>
              <w:spacing w:after="240"/>
              <w:ind w:left="1021" w:hanging="283"/>
              <w:contextualSpacing w:val="0"/>
              <w:jc w:val="left"/>
              <w:rPr>
                <w:sz w:val="20"/>
                <w:szCs w:val="20"/>
              </w:rPr>
            </w:pPr>
            <w:r w:rsidRPr="00701C05">
              <w:rPr>
                <w:sz w:val="20"/>
                <w:szCs w:val="20"/>
              </w:rPr>
              <w:t xml:space="preserve">Etablir le rapport et </w:t>
            </w:r>
            <w:r w:rsidR="008E608E">
              <w:rPr>
                <w:sz w:val="20"/>
                <w:szCs w:val="20"/>
              </w:rPr>
              <w:t>les comptes finaux</w:t>
            </w:r>
            <w:r w:rsidRPr="00701C05">
              <w:rPr>
                <w:sz w:val="20"/>
                <w:szCs w:val="20"/>
              </w:rPr>
              <w:t xml:space="preserve"> au jour du décès</w:t>
            </w:r>
            <w:r w:rsidR="008E608E">
              <w:rPr>
                <w:sz w:val="20"/>
                <w:szCs w:val="20"/>
              </w:rPr>
              <w:t>.</w:t>
            </w:r>
          </w:p>
        </w:tc>
      </w:tr>
    </w:tbl>
    <w:p w14:paraId="3B6A4A6D" w14:textId="77777777" w:rsidR="00C635A0" w:rsidRPr="00701C05" w:rsidRDefault="00C635A0" w:rsidP="0061747A">
      <w:pPr>
        <w:shd w:val="clear" w:color="auto" w:fill="FFFFFF" w:themeFill="background1"/>
        <w:spacing w:before="0" w:after="0"/>
        <w:rPr>
          <w:b/>
          <w:color w:val="0070C0"/>
        </w:rPr>
      </w:pPr>
    </w:p>
    <w:p w14:paraId="77B60C90" w14:textId="69B82173" w:rsidR="00C635A0" w:rsidRPr="00701C05" w:rsidRDefault="008E608E" w:rsidP="00DE6E4A">
      <w:pPr>
        <w:shd w:val="clear" w:color="auto" w:fill="D9D9D9"/>
        <w:spacing w:before="0"/>
        <w:rPr>
          <w:color w:val="0070C0"/>
        </w:rPr>
      </w:pPr>
      <w:bookmarkStart w:id="102" w:name="_Hlk191910885"/>
      <w:r>
        <w:rPr>
          <w:b/>
          <w:color w:val="0070C0"/>
        </w:rPr>
        <w:t xml:space="preserve">Réglementations </w:t>
      </w:r>
      <w:r w:rsidR="00C635A0" w:rsidRPr="00701C05">
        <w:rPr>
          <w:b/>
          <w:color w:val="0070C0"/>
        </w:rPr>
        <w:t>et in</w:t>
      </w:r>
      <w:r>
        <w:rPr>
          <w:b/>
          <w:color w:val="0070C0"/>
        </w:rPr>
        <w:t>form</w:t>
      </w:r>
      <w:r w:rsidR="00C635A0" w:rsidRPr="00701C05">
        <w:rPr>
          <w:b/>
          <w:color w:val="0070C0"/>
        </w:rPr>
        <w:t xml:space="preserve">ations cantonales </w:t>
      </w:r>
      <w:r w:rsidR="001A6D55" w:rsidRPr="00701C05">
        <w:rPr>
          <w:b/>
          <w:color w:val="0070C0"/>
        </w:rPr>
        <w:t>en cas de décès de la personne sous curatelle</w:t>
      </w:r>
    </w:p>
    <w:p w14:paraId="1E0CEFC5" w14:textId="77777777" w:rsidR="00C620F4" w:rsidRPr="00701C05" w:rsidRDefault="00C635A0" w:rsidP="00701C84">
      <w:pPr>
        <w:shd w:val="clear" w:color="auto" w:fill="D9D9D9"/>
        <w:spacing w:after="480"/>
        <w:rPr>
          <w:color w:val="0070C0"/>
        </w:rPr>
      </w:pPr>
      <w:r w:rsidRPr="00701C05">
        <w:rPr>
          <w:color w:val="0070C0"/>
        </w:rPr>
        <w:t>(xx)</w:t>
      </w:r>
    </w:p>
    <w:p w14:paraId="71570AFE" w14:textId="77777777" w:rsidR="009B7CFF" w:rsidRPr="00701C05" w:rsidRDefault="009B7CFF" w:rsidP="00BD53C9">
      <w:pPr>
        <w:pStyle w:val="berschrift2"/>
      </w:pPr>
      <w:bookmarkStart w:id="103" w:name="_5.3._Aufgaben_bei"/>
      <w:bookmarkStart w:id="104" w:name="_Toc193036846"/>
      <w:bookmarkEnd w:id="102"/>
      <w:bookmarkEnd w:id="103"/>
      <w:r w:rsidRPr="00701C05">
        <w:t>5.</w:t>
      </w:r>
      <w:r w:rsidR="00126047" w:rsidRPr="00701C05">
        <w:t xml:space="preserve">3 Tâches en cas de </w:t>
      </w:r>
      <w:r w:rsidR="00067137" w:rsidRPr="00701C05">
        <w:t>transfert à un nouveau curateur</w:t>
      </w:r>
      <w:bookmarkEnd w:id="104"/>
    </w:p>
    <w:p w14:paraId="334D957B" w14:textId="77777777" w:rsidR="007F55E8" w:rsidRPr="0013353A" w:rsidRDefault="007F55E8" w:rsidP="00100B77">
      <w:pPr>
        <w:spacing w:after="120"/>
      </w:pPr>
      <w:r w:rsidRPr="00701C05">
        <w:t xml:space="preserve">Le </w:t>
      </w:r>
      <w:r w:rsidR="00846336" w:rsidRPr="00701C05">
        <w:t xml:space="preserve">mandat de </w:t>
      </w:r>
      <w:r w:rsidRPr="00701C05">
        <w:t xml:space="preserve">curateur prend également fin lorsque </w:t>
      </w:r>
      <w:r w:rsidR="00846336" w:rsidRPr="00701C05">
        <w:t>l'AP</w:t>
      </w:r>
      <w:r w:rsidR="0013353A">
        <w:t>E</w:t>
      </w:r>
      <w:r w:rsidR="00846336" w:rsidRPr="00701C05">
        <w:t>A nomme</w:t>
      </w:r>
      <w:r w:rsidRPr="00701C05">
        <w:t xml:space="preserve"> un nouveau curateur pour </w:t>
      </w:r>
      <w:r w:rsidR="0013353A">
        <w:t xml:space="preserve">gérer la </w:t>
      </w:r>
      <w:r w:rsidRPr="00701C05">
        <w:t xml:space="preserve">curatelle. </w:t>
      </w:r>
      <w:r w:rsidR="0013353A" w:rsidRPr="0013353A">
        <w:t>C</w:t>
      </w:r>
      <w:r w:rsidR="006B13B4">
        <w:t xml:space="preserve">’est par exemple le cas </w:t>
      </w:r>
      <w:r w:rsidR="0013353A" w:rsidRPr="0013353A">
        <w:t>:</w:t>
      </w:r>
    </w:p>
    <w:p w14:paraId="426C560B" w14:textId="77777777" w:rsidR="007F55E8" w:rsidRPr="00C16F38" w:rsidRDefault="006B13B4" w:rsidP="00526778">
      <w:pPr>
        <w:pStyle w:val="Listenabsatz"/>
        <w:numPr>
          <w:ilvl w:val="0"/>
          <w:numId w:val="22"/>
        </w:numPr>
      </w:pPr>
      <w:r w:rsidRPr="00C16F38">
        <w:t>L</w:t>
      </w:r>
      <w:r w:rsidR="007F55E8" w:rsidRPr="00C16F38">
        <w:t xml:space="preserve">orsqu'un </w:t>
      </w:r>
      <w:r w:rsidR="0033274E" w:rsidRPr="00C16F38">
        <w:t xml:space="preserve">curateur privé </w:t>
      </w:r>
      <w:r w:rsidR="009921EC" w:rsidRPr="00C16F38">
        <w:t xml:space="preserve">souhaite </w:t>
      </w:r>
      <w:r w:rsidRPr="00C16F38">
        <w:t xml:space="preserve">mettre fin </w:t>
      </w:r>
      <w:r w:rsidR="0013353A" w:rsidRPr="00C16F38">
        <w:t>à</w:t>
      </w:r>
      <w:r w:rsidR="009921EC" w:rsidRPr="00C16F38">
        <w:t xml:space="preserve"> son mandat et </w:t>
      </w:r>
      <w:r w:rsidR="007F55E8" w:rsidRPr="00C16F38">
        <w:rPr>
          <w:b/>
          <w:bCs/>
        </w:rPr>
        <w:t xml:space="preserve">démissionne </w:t>
      </w:r>
      <w:r w:rsidR="009921EC" w:rsidRPr="00C16F38">
        <w:t>de s</w:t>
      </w:r>
      <w:r w:rsidRPr="00C16F38">
        <w:t>es</w:t>
      </w:r>
      <w:r w:rsidR="009921EC" w:rsidRPr="00C16F38">
        <w:t xml:space="preserve"> fonction</w:t>
      </w:r>
      <w:r w:rsidRPr="00C16F38">
        <w:t>s</w:t>
      </w:r>
      <w:r w:rsidR="007F55E8" w:rsidRPr="00C16F38">
        <w:t>. La durée habituelle d</w:t>
      </w:r>
      <w:r w:rsidR="0013353A" w:rsidRPr="00C16F38">
        <w:t xml:space="preserve">’un </w:t>
      </w:r>
      <w:r w:rsidR="007F55E8" w:rsidRPr="00C16F38">
        <w:t>mandat est d'au moins quatre ans.</w:t>
      </w:r>
    </w:p>
    <w:p w14:paraId="512DACFA" w14:textId="45B3329E" w:rsidR="007F55E8" w:rsidRPr="00C16F38" w:rsidRDefault="006B13B4" w:rsidP="00526778">
      <w:pPr>
        <w:pStyle w:val="Listenabsatz"/>
        <w:numPr>
          <w:ilvl w:val="0"/>
          <w:numId w:val="22"/>
        </w:numPr>
        <w:spacing w:after="240"/>
        <w:ind w:left="714" w:hanging="357"/>
        <w:contextualSpacing w:val="0"/>
      </w:pPr>
      <w:r w:rsidRPr="00C16F38">
        <w:t>L</w:t>
      </w:r>
      <w:r w:rsidR="007F55E8" w:rsidRPr="00C16F38">
        <w:t xml:space="preserve">orsqu'un </w:t>
      </w:r>
      <w:r w:rsidR="0033274E" w:rsidRPr="00C16F38">
        <w:t xml:space="preserve">curateur privé </w:t>
      </w:r>
      <w:r w:rsidR="007F55E8" w:rsidRPr="00C16F38">
        <w:t xml:space="preserve">est </w:t>
      </w:r>
      <w:r w:rsidR="007F55E8" w:rsidRPr="00C16F38">
        <w:rPr>
          <w:b/>
          <w:bCs/>
        </w:rPr>
        <w:t xml:space="preserve">relevé de ses fonctions </w:t>
      </w:r>
      <w:r w:rsidR="007F55E8" w:rsidRPr="00C16F38">
        <w:t>par l'AP</w:t>
      </w:r>
      <w:r w:rsidR="0013353A" w:rsidRPr="00C16F38">
        <w:t>EA</w:t>
      </w:r>
      <w:r w:rsidR="007F55E8" w:rsidRPr="00C16F38">
        <w:t xml:space="preserve"> : </w:t>
      </w:r>
      <w:r w:rsidR="0061747A" w:rsidRPr="00C16F38">
        <w:t>p</w:t>
      </w:r>
      <w:r w:rsidR="0013353A" w:rsidRPr="00C16F38">
        <w:t xml:space="preserve">. ex. </w:t>
      </w:r>
      <w:r w:rsidR="007F55E8" w:rsidRPr="00C16F38">
        <w:t>lorsqu'</w:t>
      </w:r>
      <w:r w:rsidR="0013353A" w:rsidRPr="00C16F38">
        <w:t xml:space="preserve">il ne </w:t>
      </w:r>
      <w:r w:rsidRPr="00C16F38">
        <w:t>répond pas</w:t>
      </w:r>
      <w:r w:rsidR="0013353A" w:rsidRPr="00C16F38">
        <w:t xml:space="preserve"> aux</w:t>
      </w:r>
      <w:r w:rsidR="007F55E8" w:rsidRPr="00C16F38">
        <w:t xml:space="preserve"> exigences</w:t>
      </w:r>
      <w:r w:rsidR="0013353A" w:rsidRPr="00C16F38">
        <w:t xml:space="preserve"> </w:t>
      </w:r>
      <w:r w:rsidRPr="00C16F38">
        <w:t>requises</w:t>
      </w:r>
      <w:r w:rsidR="007F55E8" w:rsidRPr="00C16F38">
        <w:t xml:space="preserve">, néglige la personne </w:t>
      </w:r>
      <w:r w:rsidR="0013353A" w:rsidRPr="00C16F38">
        <w:t>sous curatelle</w:t>
      </w:r>
      <w:r w:rsidR="00933001" w:rsidRPr="00C16F38">
        <w:t>, trompe ou perd</w:t>
      </w:r>
      <w:r w:rsidR="007F55E8" w:rsidRPr="00C16F38">
        <w:t xml:space="preserve"> la confiance </w:t>
      </w:r>
      <w:r w:rsidR="007177A1" w:rsidRPr="00C16F38">
        <w:t xml:space="preserve">placée </w:t>
      </w:r>
      <w:r w:rsidR="00933001" w:rsidRPr="00C16F38">
        <w:t>en lui</w:t>
      </w:r>
      <w:r w:rsidR="007F55E8" w:rsidRPr="00C16F38">
        <w:t xml:space="preserve">. </w:t>
      </w:r>
    </w:p>
    <w:p w14:paraId="6051C983" w14:textId="3A5F0374" w:rsidR="007126CF" w:rsidRPr="00701C05" w:rsidRDefault="004A56DC" w:rsidP="007F55E8">
      <w:r w:rsidRPr="00701C05">
        <w:t xml:space="preserve">La procédure de transfert </w:t>
      </w:r>
      <w:r w:rsidR="006B13B4">
        <w:t xml:space="preserve">concrète </w:t>
      </w:r>
      <w:r w:rsidRPr="00701C05">
        <w:t>doit être discutée avec le service</w:t>
      </w:r>
      <w:r w:rsidR="0013353A">
        <w:t xml:space="preserve"> spécialisé pour curateurs privés</w:t>
      </w:r>
      <w:r w:rsidRPr="00701C05">
        <w:t>.</w:t>
      </w:r>
      <w:r w:rsidR="00E54625" w:rsidRPr="00E54625">
        <w:t xml:space="preserve"> </w:t>
      </w:r>
      <w:r w:rsidR="00E54625">
        <w:t>L</w:t>
      </w:r>
      <w:r w:rsidR="00E54625" w:rsidRPr="00E54625">
        <w:t>e curateur reste en charge tant et aussi longtemps qu’il n’est pas relevé par l’</w:t>
      </w:r>
      <w:r w:rsidR="00E54625">
        <w:t>APEA</w:t>
      </w:r>
      <w:r w:rsidR="00E54625" w:rsidRPr="00E54625">
        <w:t>.</w:t>
      </w:r>
    </w:p>
    <w:p w14:paraId="3CAC8680" w14:textId="77777777" w:rsidR="007F55E8" w:rsidRDefault="0013353A" w:rsidP="007F55E8">
      <w:r w:rsidRPr="0013353A">
        <w:t xml:space="preserve">Lors du transfert du mandat à </w:t>
      </w:r>
      <w:r>
        <w:t>un nouveau curateur</w:t>
      </w:r>
      <w:r w:rsidRPr="0013353A">
        <w:t xml:space="preserve">, la personne sortante </w:t>
      </w:r>
      <w:r>
        <w:t>doit</w:t>
      </w:r>
      <w:r w:rsidR="006B13B4">
        <w:t xml:space="preserve"> également</w:t>
      </w:r>
      <w:r>
        <w:t xml:space="preserve"> établir </w:t>
      </w:r>
      <w:r w:rsidR="007F55E8" w:rsidRPr="00701C05">
        <w:t xml:space="preserve">un rapport </w:t>
      </w:r>
      <w:r w:rsidR="0061747A" w:rsidRPr="00701C05">
        <w:t xml:space="preserve">avec </w:t>
      </w:r>
      <w:r>
        <w:t>les comptes finaux</w:t>
      </w:r>
      <w:r w:rsidR="007F55E8" w:rsidRPr="00701C05">
        <w:t xml:space="preserve"> </w:t>
      </w:r>
      <w:r w:rsidR="0061747A" w:rsidRPr="00701C05">
        <w:t xml:space="preserve">(appelé </w:t>
      </w:r>
      <w:r w:rsidR="007F55E8" w:rsidRPr="00701C05">
        <w:t xml:space="preserve">rapport </w:t>
      </w:r>
      <w:r>
        <w:t xml:space="preserve">et comptes </w:t>
      </w:r>
      <w:r w:rsidR="007F55E8" w:rsidRPr="00701C05">
        <w:t>de transfert</w:t>
      </w:r>
      <w:r w:rsidR="0061747A" w:rsidRPr="00701C05">
        <w:t>)</w:t>
      </w:r>
      <w:r w:rsidR="007F55E8" w:rsidRPr="00701C05">
        <w:t xml:space="preserve">. </w:t>
      </w:r>
    </w:p>
    <w:p w14:paraId="41B0A328" w14:textId="77777777" w:rsidR="0033274E" w:rsidRPr="00701C05" w:rsidRDefault="0013353A" w:rsidP="007F55E8">
      <w:pPr>
        <w:spacing w:before="0"/>
      </w:pPr>
      <w:r>
        <w:t>Le</w:t>
      </w:r>
      <w:r w:rsidR="00D717B6" w:rsidRPr="00701C05">
        <w:t xml:space="preserve"> curateur </w:t>
      </w:r>
      <w:r>
        <w:t xml:space="preserve">doit </w:t>
      </w:r>
      <w:r w:rsidR="006B13B4">
        <w:t xml:space="preserve">par ailleurs </w:t>
      </w:r>
      <w:r w:rsidR="00D717B6" w:rsidRPr="00701C05">
        <w:t>remet</w:t>
      </w:r>
      <w:r>
        <w:t>tre</w:t>
      </w:r>
      <w:r w:rsidR="00D717B6" w:rsidRPr="00701C05">
        <w:t xml:space="preserve"> tous les documents pertinents (contrats, polices d'assurance, dernière déclaration d'impôts, factures impayées, etc.) au </w:t>
      </w:r>
      <w:r w:rsidR="008B12F4" w:rsidRPr="00701C05">
        <w:t>nouveau curateur</w:t>
      </w:r>
      <w:r>
        <w:t xml:space="preserve">, </w:t>
      </w:r>
      <w:r w:rsidRPr="00701C05">
        <w:t xml:space="preserve">en accord avec le service </w:t>
      </w:r>
      <w:r>
        <w:t>spécialisé pour curateurs privés</w:t>
      </w:r>
      <w:r w:rsidR="00D717B6" w:rsidRPr="00701C05">
        <w:t xml:space="preserve">. </w:t>
      </w:r>
      <w:r>
        <w:t>Il</w:t>
      </w:r>
      <w:r w:rsidR="00D717B6" w:rsidRPr="00701C05">
        <w:t xml:space="preserve"> doit se tenir à disposition pour répondre aux </w:t>
      </w:r>
      <w:r>
        <w:t xml:space="preserve">éventuelles </w:t>
      </w:r>
      <w:r w:rsidR="00D717B6" w:rsidRPr="00701C05">
        <w:t>questions.</w:t>
      </w:r>
    </w:p>
    <w:p w14:paraId="30701A63" w14:textId="56CA9D8A" w:rsidR="007F55E8" w:rsidRDefault="007F55E8" w:rsidP="007F55E8">
      <w:pPr>
        <w:spacing w:before="0"/>
      </w:pPr>
      <w:r w:rsidRPr="00701C05">
        <w:t xml:space="preserve">En cas de </w:t>
      </w:r>
      <w:r w:rsidR="00C45831">
        <w:t>transfert</w:t>
      </w:r>
      <w:r w:rsidRPr="00701C05">
        <w:t>, le</w:t>
      </w:r>
      <w:r w:rsidR="00C45831">
        <w:t xml:space="preserve"> curateur </w:t>
      </w:r>
      <w:r w:rsidR="006B13B4">
        <w:t xml:space="preserve">doit encore accomplir les actes de gestion indispensables </w:t>
      </w:r>
      <w:r w:rsidRPr="00701C05">
        <w:t xml:space="preserve">jusqu'à </w:t>
      </w:r>
      <w:r w:rsidR="0013353A">
        <w:t>l</w:t>
      </w:r>
      <w:r w:rsidR="00C45831">
        <w:t>’entrée en</w:t>
      </w:r>
      <w:r w:rsidRPr="00701C05">
        <w:t xml:space="preserve"> fonction</w:t>
      </w:r>
      <w:r w:rsidR="0013353A">
        <w:t xml:space="preserve"> </w:t>
      </w:r>
      <w:r w:rsidR="00C45831">
        <w:t>de son successeur</w:t>
      </w:r>
      <w:r w:rsidRPr="00701C05">
        <w:t>.</w:t>
      </w:r>
      <w:r>
        <w:rPr>
          <w:rStyle w:val="Funotenzeichen"/>
        </w:rPr>
        <w:footnoteReference w:id="51"/>
      </w:r>
      <w:r w:rsidRPr="00701C05">
        <w:t xml:space="preserve"> Il est donc recommandé que </w:t>
      </w:r>
      <w:r w:rsidR="00BD4D4D" w:rsidRPr="00701C05">
        <w:t xml:space="preserve">le curateur </w:t>
      </w:r>
      <w:r w:rsidR="006B13B4">
        <w:rPr>
          <w:b/>
          <w:bCs/>
        </w:rPr>
        <w:t>annonce</w:t>
      </w:r>
      <w:r w:rsidR="0013353A">
        <w:rPr>
          <w:b/>
          <w:bCs/>
        </w:rPr>
        <w:t xml:space="preserve"> </w:t>
      </w:r>
      <w:r w:rsidRPr="00701C05">
        <w:rPr>
          <w:b/>
          <w:bCs/>
        </w:rPr>
        <w:t xml:space="preserve">suffisamment tôt </w:t>
      </w:r>
      <w:r w:rsidR="006B13B4">
        <w:t>au</w:t>
      </w:r>
      <w:r w:rsidR="00BD4D4D" w:rsidRPr="00701C05">
        <w:t xml:space="preserve"> service </w:t>
      </w:r>
      <w:r w:rsidR="00C45831">
        <w:t>spécialisé</w:t>
      </w:r>
      <w:r w:rsidR="0013353A">
        <w:t xml:space="preserve"> pour curateurs privés </w:t>
      </w:r>
      <w:r w:rsidR="006B13B4">
        <w:t>son intention de démissionner</w:t>
      </w:r>
      <w:r w:rsidRPr="00701C05">
        <w:t>.</w:t>
      </w:r>
    </w:p>
    <w:p w14:paraId="57B10E2C" w14:textId="77777777" w:rsidR="001A6D55" w:rsidRPr="00701C05" w:rsidRDefault="0013353A" w:rsidP="001A6D55">
      <w:pPr>
        <w:shd w:val="clear" w:color="auto" w:fill="D9D9D9"/>
        <w:rPr>
          <w:color w:val="0070C0"/>
        </w:rPr>
      </w:pPr>
      <w:r>
        <w:rPr>
          <w:b/>
          <w:color w:val="0070C0"/>
        </w:rPr>
        <w:t>Réglementations</w:t>
      </w:r>
      <w:r w:rsidR="001A6D55" w:rsidRPr="00701C05">
        <w:rPr>
          <w:b/>
          <w:color w:val="0070C0"/>
        </w:rPr>
        <w:t xml:space="preserve"> cantonales/régionales en cas de transfert à un nouveau curateur</w:t>
      </w:r>
    </w:p>
    <w:p w14:paraId="3E798F64" w14:textId="77777777" w:rsidR="001A6D55" w:rsidRPr="00701C05" w:rsidRDefault="001A6D55" w:rsidP="00DE6E4A">
      <w:pPr>
        <w:shd w:val="clear" w:color="auto" w:fill="D9D9D9"/>
        <w:spacing w:after="0"/>
        <w:rPr>
          <w:color w:val="0070C0"/>
        </w:rPr>
      </w:pPr>
      <w:r w:rsidRPr="00701C05">
        <w:rPr>
          <w:color w:val="0070C0"/>
        </w:rPr>
        <w:t>(xx)</w:t>
      </w:r>
    </w:p>
    <w:p w14:paraId="587ECE43" w14:textId="77777777" w:rsidR="00673618" w:rsidRPr="00701C05" w:rsidRDefault="00C55C38" w:rsidP="005D0FAD">
      <w:r w:rsidRPr="00701C05">
        <w:br w:type="column"/>
      </w:r>
    </w:p>
    <w:p w14:paraId="13BBBF80" w14:textId="77777777" w:rsidR="00412018" w:rsidRPr="00DE6E4A" w:rsidRDefault="00412018" w:rsidP="004524A1">
      <w:pPr>
        <w:pStyle w:val="berschrift1"/>
        <w:shd w:val="clear" w:color="auto" w:fill="FFC000" w:themeFill="accent4"/>
      </w:pPr>
      <w:bookmarkStart w:id="105" w:name="_Toc193036847"/>
      <w:r w:rsidRPr="00701C05">
        <w:t xml:space="preserve">6. </w:t>
      </w:r>
      <w:r w:rsidRPr="00701C05">
        <w:rPr>
          <w:color w:val="000000" w:themeColor="text1"/>
        </w:rPr>
        <w:t xml:space="preserve">Littérature </w:t>
      </w:r>
      <w:r w:rsidR="002A00C8" w:rsidRPr="00701C05">
        <w:rPr>
          <w:color w:val="000000" w:themeColor="text1"/>
        </w:rPr>
        <w:t>complémen</w:t>
      </w:r>
      <w:r w:rsidR="002A00C8" w:rsidRPr="00DE6E4A">
        <w:t>taire et liens</w:t>
      </w:r>
      <w:bookmarkEnd w:id="105"/>
    </w:p>
    <w:p w14:paraId="24AE5F34" w14:textId="77777777" w:rsidR="00412018" w:rsidRPr="00DE6E4A" w:rsidRDefault="00412018" w:rsidP="00412018"/>
    <w:p w14:paraId="50870F3A" w14:textId="77777777" w:rsidR="00412018" w:rsidRPr="00701C05" w:rsidRDefault="00412018" w:rsidP="00412018">
      <w:pPr>
        <w:pBdr>
          <w:top w:val="single" w:sz="4" w:space="1" w:color="auto"/>
        </w:pBdr>
      </w:pPr>
    </w:p>
    <w:p w14:paraId="68600CE5" w14:textId="5F0252E3" w:rsidR="00412018" w:rsidRPr="00701C05" w:rsidRDefault="00412018" w:rsidP="00412018">
      <w:r w:rsidRPr="00701C05">
        <w:t xml:space="preserve">Pour </w:t>
      </w:r>
      <w:r w:rsidRPr="00701C05">
        <w:rPr>
          <w:b/>
        </w:rPr>
        <w:t xml:space="preserve">approfondir </w:t>
      </w:r>
      <w:r w:rsidRPr="00701C05">
        <w:t>le présent manuel, nous vous recommandons l</w:t>
      </w:r>
      <w:r w:rsidR="00DE6E4A">
        <w:t>’</w:t>
      </w:r>
      <w:r w:rsidRPr="00701C05">
        <w:t xml:space="preserve">ouvrage suivant : </w:t>
      </w:r>
    </w:p>
    <w:p w14:paraId="47DB8B73" w14:textId="0FBC649D" w:rsidR="00412018" w:rsidRPr="00701C05" w:rsidRDefault="00412018" w:rsidP="00526778">
      <w:pPr>
        <w:pStyle w:val="Listenabsatz"/>
        <w:numPr>
          <w:ilvl w:val="0"/>
          <w:numId w:val="33"/>
        </w:numPr>
        <w:spacing w:before="0"/>
        <w:contextualSpacing w:val="0"/>
        <w:jc w:val="left"/>
        <w:rPr>
          <w:color w:val="000000" w:themeColor="text1"/>
        </w:rPr>
      </w:pPr>
      <w:r w:rsidRPr="00701C05">
        <w:rPr>
          <w:b/>
        </w:rPr>
        <w:t>COPMA</w:t>
      </w:r>
      <w:r w:rsidR="004E23F5">
        <w:rPr>
          <w:b/>
        </w:rPr>
        <w:t xml:space="preserve">, </w:t>
      </w:r>
      <w:r w:rsidRPr="00701C05">
        <w:rPr>
          <w:b/>
          <w:color w:val="000000" w:themeColor="text1"/>
        </w:rPr>
        <w:t>Droit de la protection de l'adulte</w:t>
      </w:r>
      <w:r w:rsidR="004E23F5">
        <w:rPr>
          <w:b/>
          <w:color w:val="000000" w:themeColor="text1"/>
        </w:rPr>
        <w:t>, Guide pratique</w:t>
      </w:r>
      <w:r w:rsidRPr="00701C05">
        <w:rPr>
          <w:b/>
          <w:color w:val="000000" w:themeColor="text1"/>
        </w:rPr>
        <w:t xml:space="preserve"> </w:t>
      </w:r>
      <w:r w:rsidRPr="00701C05">
        <w:rPr>
          <w:color w:val="000000" w:themeColor="text1"/>
        </w:rPr>
        <w:t xml:space="preserve">(avec modèles), </w:t>
      </w:r>
      <w:r w:rsidRPr="00701C05">
        <w:rPr>
          <w:color w:val="000000" w:themeColor="text1"/>
        </w:rPr>
        <w:br/>
        <w:t>39</w:t>
      </w:r>
      <w:r w:rsidR="00DE6E4A">
        <w:rPr>
          <w:color w:val="000000" w:themeColor="text1"/>
        </w:rPr>
        <w:t>1</w:t>
      </w:r>
      <w:r w:rsidRPr="00701C05">
        <w:rPr>
          <w:color w:val="000000" w:themeColor="text1"/>
        </w:rPr>
        <w:t xml:space="preserve"> pages, éditions DIKE, août 2012</w:t>
      </w:r>
      <w:r w:rsidRPr="00DE6E4A">
        <w:t xml:space="preserve">, </w:t>
      </w:r>
      <w:r w:rsidR="002A00C8" w:rsidRPr="00DE6E4A">
        <w:t>(</w:t>
      </w:r>
      <w:hyperlink r:id="rId32" w:history="1">
        <w:r w:rsidR="002A00C8" w:rsidRPr="00DE6E4A">
          <w:rPr>
            <w:rStyle w:val="Hyperlink"/>
            <w:color w:val="auto"/>
          </w:rPr>
          <w:t>lien</w:t>
        </w:r>
      </w:hyperlink>
      <w:r w:rsidR="002A00C8" w:rsidRPr="00DE6E4A">
        <w:t>)</w:t>
      </w:r>
    </w:p>
    <w:p w14:paraId="4C81A7F3" w14:textId="77777777" w:rsidR="002B0533" w:rsidRPr="00701C05" w:rsidRDefault="002B0533" w:rsidP="002B0533">
      <w:pPr>
        <w:pStyle w:val="Listenabsatz"/>
        <w:spacing w:before="0"/>
        <w:ind w:left="360"/>
        <w:contextualSpacing w:val="0"/>
        <w:jc w:val="left"/>
        <w:rPr>
          <w:color w:val="000000" w:themeColor="text1"/>
        </w:rPr>
      </w:pPr>
    </w:p>
    <w:p w14:paraId="2D239AB9" w14:textId="77777777" w:rsidR="00412018" w:rsidRPr="002A00C8" w:rsidRDefault="00412018" w:rsidP="00412018">
      <w:pPr>
        <w:rPr>
          <w:color w:val="000000" w:themeColor="text1"/>
        </w:rPr>
      </w:pPr>
    </w:p>
    <w:p w14:paraId="49F36700" w14:textId="77777777" w:rsidR="00412018" w:rsidRDefault="00412018" w:rsidP="0033211F">
      <w:pPr>
        <w:pBdr>
          <w:top w:val="single" w:sz="4" w:space="1" w:color="auto"/>
        </w:pBdr>
        <w:spacing w:before="0" w:after="0"/>
      </w:pPr>
    </w:p>
    <w:p w14:paraId="72EA0123" w14:textId="7C9DDB08" w:rsidR="004E23F5" w:rsidRDefault="00DE6E4A" w:rsidP="00DE6E4A">
      <w:pPr>
        <w:spacing w:before="0" w:after="0" w:line="240" w:lineRule="auto"/>
        <w:ind w:hanging="142"/>
        <w:jc w:val="left"/>
      </w:pPr>
      <w:r w:rsidRPr="00DE6E4A">
        <w:rPr>
          <w:rFonts w:ascii="Times New Roman" w:eastAsia="Times New Roman" w:hAnsi="Times New Roman" w:cs="Times New Roman"/>
          <w:noProof/>
          <w:sz w:val="24"/>
          <w:szCs w:val="24"/>
          <w:lang w:val="de-CH" w:eastAsia="de-CH"/>
        </w:rPr>
        <w:drawing>
          <wp:inline distT="0" distB="0" distL="0" distR="0" wp14:anchorId="281CE451" wp14:editId="7297BFDE">
            <wp:extent cx="2222205" cy="494378"/>
            <wp:effectExtent l="0" t="0" r="6985" b="1270"/>
            <wp:docPr id="1415420649" name="Grafik 2"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420649" name="Grafik 2" descr="Ein Bild, das Text, Schrift, Grafiken, Grafikdesign enthält.&#10;&#10;KI-generierte Inhalte können fehlerhaft sei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33090" cy="496800"/>
                    </a:xfrm>
                    <a:prstGeom prst="rect">
                      <a:avLst/>
                    </a:prstGeom>
                    <a:noFill/>
                    <a:ln>
                      <a:noFill/>
                    </a:ln>
                  </pic:spPr>
                </pic:pic>
              </a:graphicData>
            </a:graphic>
          </wp:inline>
        </w:drawing>
      </w:r>
      <w:r>
        <w:br/>
      </w:r>
      <w:r w:rsidR="0033211F" w:rsidRPr="00701C05">
        <w:t xml:space="preserve">Le site web </w:t>
      </w:r>
      <w:hyperlink r:id="rId34" w:history="1">
        <w:r w:rsidR="0033211F" w:rsidRPr="006E7530">
          <w:rPr>
            <w:rStyle w:val="Hyperlink"/>
            <w:b/>
            <w:bCs/>
            <w:color w:val="auto"/>
          </w:rPr>
          <w:t>www.</w:t>
        </w:r>
        <w:r w:rsidR="005C00DB" w:rsidRPr="006E7530">
          <w:rPr>
            <w:rStyle w:val="Hyperlink"/>
            <w:b/>
            <w:bCs/>
            <w:color w:val="auto"/>
          </w:rPr>
          <w:t>a</w:t>
        </w:r>
        <w:r w:rsidR="005C00DB" w:rsidRPr="006E7530">
          <w:rPr>
            <w:rStyle w:val="Hyperlink"/>
            <w:b/>
            <w:bCs/>
            <w:color w:val="auto"/>
          </w:rPr>
          <w:t>p</w:t>
        </w:r>
        <w:r w:rsidR="005C00DB" w:rsidRPr="006E7530">
          <w:rPr>
            <w:rStyle w:val="Hyperlink"/>
            <w:b/>
            <w:bCs/>
            <w:color w:val="auto"/>
          </w:rPr>
          <w:t>ea-en-bref.ch</w:t>
        </w:r>
      </w:hyperlink>
      <w:r w:rsidR="0033211F" w:rsidRPr="006E7530">
        <w:rPr>
          <w:b/>
          <w:bCs/>
        </w:rPr>
        <w:t xml:space="preserve"> </w:t>
      </w:r>
      <w:r w:rsidR="0033211F" w:rsidRPr="00701C05">
        <w:t xml:space="preserve">fournit des informations simples et compréhensibles sur </w:t>
      </w:r>
      <w:r w:rsidR="002C3024">
        <w:t>les APEA</w:t>
      </w:r>
      <w:r w:rsidR="0033211F" w:rsidRPr="00701C05">
        <w:t xml:space="preserve"> </w:t>
      </w:r>
      <w:r w:rsidR="00AA758A" w:rsidRPr="00701C05">
        <w:t xml:space="preserve">et la protection de l'enfant et de l'adulte. Outre des explications sur la protection des enfants et </w:t>
      </w:r>
      <w:r w:rsidR="002C3024">
        <w:t>celle</w:t>
      </w:r>
      <w:r w:rsidR="00AA758A" w:rsidRPr="00701C05">
        <w:t xml:space="preserve"> des adultes, le site explique également le </w:t>
      </w:r>
      <w:r w:rsidR="00AA758A" w:rsidRPr="00701C05">
        <w:rPr>
          <w:b/>
          <w:bCs/>
        </w:rPr>
        <w:t>déroulement d'une procédure de l'APEA</w:t>
      </w:r>
      <w:r w:rsidR="00AA758A" w:rsidRPr="00701C05">
        <w:t xml:space="preserve">. </w:t>
      </w:r>
    </w:p>
    <w:p w14:paraId="0D4CB0D2" w14:textId="77777777" w:rsidR="00DE6E4A" w:rsidRDefault="00DE6E4A" w:rsidP="00DE6E4A">
      <w:pPr>
        <w:spacing w:before="0" w:after="0" w:line="240" w:lineRule="auto"/>
        <w:ind w:hanging="142"/>
        <w:jc w:val="left"/>
      </w:pPr>
    </w:p>
    <w:p w14:paraId="69C36898" w14:textId="77777777" w:rsidR="00DE6E4A" w:rsidRDefault="00DE6E4A" w:rsidP="00DE6E4A">
      <w:pPr>
        <w:spacing w:before="0" w:after="0" w:line="240" w:lineRule="auto"/>
        <w:ind w:hanging="142"/>
        <w:jc w:val="left"/>
      </w:pPr>
    </w:p>
    <w:p w14:paraId="2ADB4AEE" w14:textId="77777777" w:rsidR="00DE6E4A" w:rsidRPr="00701C05" w:rsidRDefault="00DE6E4A" w:rsidP="00DE6E4A">
      <w:pPr>
        <w:spacing w:before="0" w:after="0" w:line="240" w:lineRule="auto"/>
        <w:ind w:hanging="142"/>
        <w:jc w:val="left"/>
      </w:pPr>
    </w:p>
    <w:p w14:paraId="6C00A49D" w14:textId="77777777" w:rsidR="00DE6E4A" w:rsidRDefault="00DE6E4A" w:rsidP="009D419B">
      <w:pPr>
        <w:pBdr>
          <w:top w:val="single" w:sz="4" w:space="1" w:color="auto"/>
          <w:bottom w:val="single" w:sz="4" w:space="1" w:color="auto"/>
        </w:pBdr>
        <w:spacing w:before="0" w:after="0"/>
        <w:rPr>
          <w:b/>
          <w:bCs/>
          <w:color w:val="000000" w:themeColor="text1"/>
        </w:rPr>
      </w:pPr>
    </w:p>
    <w:p w14:paraId="72B73D6D" w14:textId="39D64422" w:rsidR="00470F2C" w:rsidRPr="0095744A" w:rsidRDefault="009D419B" w:rsidP="009D419B">
      <w:pPr>
        <w:pBdr>
          <w:top w:val="single" w:sz="4" w:space="1" w:color="auto"/>
          <w:bottom w:val="single" w:sz="4" w:space="1" w:color="auto"/>
        </w:pBdr>
        <w:spacing w:before="0" w:after="0"/>
      </w:pPr>
      <w:r w:rsidRPr="0095744A">
        <w:rPr>
          <w:b/>
          <w:bCs/>
        </w:rPr>
        <w:t xml:space="preserve">Page thématique </w:t>
      </w:r>
      <w:r w:rsidR="002C3024" w:rsidRPr="0095744A">
        <w:rPr>
          <w:b/>
          <w:bCs/>
        </w:rPr>
        <w:t>« </w:t>
      </w:r>
      <w:r w:rsidRPr="0095744A">
        <w:rPr>
          <w:b/>
          <w:bCs/>
        </w:rPr>
        <w:t>Protection de</w:t>
      </w:r>
      <w:r w:rsidR="002C3024" w:rsidRPr="0095744A">
        <w:rPr>
          <w:b/>
          <w:bCs/>
        </w:rPr>
        <w:t xml:space="preserve"> l’</w:t>
      </w:r>
      <w:r w:rsidRPr="0095744A">
        <w:rPr>
          <w:b/>
          <w:bCs/>
        </w:rPr>
        <w:t>adulte</w:t>
      </w:r>
      <w:r w:rsidR="002C3024" w:rsidRPr="0095744A">
        <w:t> »</w:t>
      </w:r>
      <w:r w:rsidRPr="0095744A">
        <w:t xml:space="preserve"> </w:t>
      </w:r>
      <w:r w:rsidRPr="0095744A">
        <w:rPr>
          <w:b/>
          <w:bCs/>
        </w:rPr>
        <w:t>d'</w:t>
      </w:r>
      <w:proofErr w:type="spellStart"/>
      <w:r w:rsidRPr="0095744A">
        <w:rPr>
          <w:b/>
          <w:bCs/>
        </w:rPr>
        <w:t>insieme</w:t>
      </w:r>
      <w:proofErr w:type="spellEnd"/>
      <w:r w:rsidRPr="0095744A">
        <w:rPr>
          <w:b/>
          <w:bCs/>
        </w:rPr>
        <w:t xml:space="preserve"> Suisse</w:t>
      </w:r>
    </w:p>
    <w:p w14:paraId="7ABC7368" w14:textId="77777777" w:rsidR="009D419B" w:rsidRPr="0095744A" w:rsidRDefault="009D419B" w:rsidP="009D419B">
      <w:pPr>
        <w:pBdr>
          <w:top w:val="single" w:sz="4" w:space="1" w:color="auto"/>
          <w:bottom w:val="single" w:sz="4" w:space="1" w:color="auto"/>
        </w:pBdr>
        <w:spacing w:before="0" w:after="0"/>
      </w:pPr>
      <w:r w:rsidRPr="0095744A">
        <w:t xml:space="preserve">Lien : </w:t>
      </w:r>
      <w:hyperlink r:id="rId35" w:history="1">
        <w:r w:rsidR="002C3024" w:rsidRPr="0095744A">
          <w:rPr>
            <w:rStyle w:val="Hyperlink"/>
            <w:color w:val="auto"/>
          </w:rPr>
          <w:t>https://insieme.ch/fr/theme/inclusion/protection-de-ladulte/</w:t>
        </w:r>
      </w:hyperlink>
      <w:r w:rsidR="002C3024" w:rsidRPr="0095744A">
        <w:t xml:space="preserve"> </w:t>
      </w:r>
    </w:p>
    <w:p w14:paraId="697152B6" w14:textId="77777777" w:rsidR="00DE6E4A" w:rsidRPr="0095744A" w:rsidRDefault="00DE6E4A" w:rsidP="009D419B">
      <w:pPr>
        <w:pBdr>
          <w:top w:val="single" w:sz="4" w:space="1" w:color="auto"/>
          <w:bottom w:val="single" w:sz="4" w:space="1" w:color="auto"/>
        </w:pBdr>
        <w:spacing w:before="0" w:after="0"/>
      </w:pPr>
    </w:p>
    <w:p w14:paraId="7F987564" w14:textId="77777777" w:rsidR="00E22B04" w:rsidRPr="0095744A" w:rsidRDefault="00E22B04" w:rsidP="009D419B">
      <w:pPr>
        <w:spacing w:before="0" w:after="0" w:line="259" w:lineRule="auto"/>
        <w:jc w:val="left"/>
      </w:pPr>
    </w:p>
    <w:p w14:paraId="16DC888C" w14:textId="77777777" w:rsidR="009D419B" w:rsidRPr="0095744A" w:rsidRDefault="009D419B" w:rsidP="009D419B">
      <w:pPr>
        <w:spacing w:before="0" w:after="0" w:line="259" w:lineRule="auto"/>
        <w:jc w:val="left"/>
        <w:rPr>
          <w:b/>
          <w:bCs/>
        </w:rPr>
      </w:pPr>
      <w:r w:rsidRPr="0095744A">
        <w:rPr>
          <w:b/>
          <w:bCs/>
        </w:rPr>
        <w:t xml:space="preserve">Page thématique </w:t>
      </w:r>
      <w:r w:rsidR="002C3024" w:rsidRPr="0095744A">
        <w:rPr>
          <w:b/>
          <w:bCs/>
        </w:rPr>
        <w:t>« </w:t>
      </w:r>
      <w:r w:rsidRPr="0095744A">
        <w:rPr>
          <w:b/>
          <w:bCs/>
        </w:rPr>
        <w:t>Droit de la protection de l</w:t>
      </w:r>
      <w:r w:rsidR="000632A4" w:rsidRPr="0095744A">
        <w:rPr>
          <w:b/>
          <w:bCs/>
        </w:rPr>
        <w:t>'</w:t>
      </w:r>
      <w:r w:rsidRPr="0095744A">
        <w:rPr>
          <w:b/>
          <w:bCs/>
        </w:rPr>
        <w:t>adulte</w:t>
      </w:r>
      <w:r w:rsidR="002C3024" w:rsidRPr="0095744A">
        <w:rPr>
          <w:b/>
          <w:bCs/>
        </w:rPr>
        <w:t> »</w:t>
      </w:r>
      <w:r w:rsidRPr="0095744A">
        <w:rPr>
          <w:b/>
          <w:bCs/>
        </w:rPr>
        <w:t xml:space="preserve"> de Pro </w:t>
      </w:r>
      <w:proofErr w:type="spellStart"/>
      <w:r w:rsidRPr="0095744A">
        <w:rPr>
          <w:b/>
          <w:bCs/>
        </w:rPr>
        <w:t>Senectute</w:t>
      </w:r>
      <w:proofErr w:type="spellEnd"/>
    </w:p>
    <w:p w14:paraId="256F2938" w14:textId="77777777" w:rsidR="009D419B" w:rsidRPr="0095744A" w:rsidRDefault="009D419B" w:rsidP="009D419B">
      <w:pPr>
        <w:spacing w:before="0" w:after="0" w:line="259" w:lineRule="auto"/>
        <w:jc w:val="left"/>
      </w:pPr>
      <w:r w:rsidRPr="0095744A">
        <w:t xml:space="preserve">Lien : </w:t>
      </w:r>
      <w:hyperlink r:id="rId36" w:history="1">
        <w:r w:rsidR="002C3024" w:rsidRPr="0095744A">
          <w:rPr>
            <w:rStyle w:val="Hyperlink"/>
            <w:color w:val="auto"/>
          </w:rPr>
          <w:t>https://www.prosenectute.ch/fr/infos/dispositions-personnelles/droit-protection-adulte.html</w:t>
        </w:r>
      </w:hyperlink>
      <w:r w:rsidR="002C3024" w:rsidRPr="0095744A">
        <w:t xml:space="preserve"> </w:t>
      </w:r>
    </w:p>
    <w:p w14:paraId="348D1253" w14:textId="77777777" w:rsidR="009D419B" w:rsidRPr="0095744A" w:rsidRDefault="009D419B" w:rsidP="009D419B">
      <w:pPr>
        <w:spacing w:before="0" w:after="0" w:line="259" w:lineRule="auto"/>
        <w:jc w:val="left"/>
      </w:pPr>
    </w:p>
    <w:p w14:paraId="2304D0D9" w14:textId="77777777" w:rsidR="00C55C38" w:rsidRPr="00701C05" w:rsidRDefault="00C55C38" w:rsidP="00C55C38">
      <w:r w:rsidRPr="00701C05">
        <w:br w:type="column"/>
      </w:r>
    </w:p>
    <w:p w14:paraId="0ACCCE61" w14:textId="77777777" w:rsidR="00090F95" w:rsidRPr="00701C05" w:rsidRDefault="00412018" w:rsidP="004524A1">
      <w:pPr>
        <w:pStyle w:val="berschrift1"/>
        <w:shd w:val="clear" w:color="auto" w:fill="FFC000" w:themeFill="accent4"/>
      </w:pPr>
      <w:bookmarkStart w:id="106" w:name="_Toc193036848"/>
      <w:r w:rsidRPr="00701C05">
        <w:t>7</w:t>
      </w:r>
      <w:r w:rsidR="00090F95" w:rsidRPr="00701C05">
        <w:t xml:space="preserve">. </w:t>
      </w:r>
      <w:r w:rsidR="00933001">
        <w:t>A</w:t>
      </w:r>
      <w:r w:rsidR="006F02A7" w:rsidRPr="00701C05">
        <w:t>nnexes</w:t>
      </w:r>
      <w:bookmarkEnd w:id="106"/>
    </w:p>
    <w:bookmarkStart w:id="107" w:name="_Toc193036849"/>
    <w:p w14:paraId="6E1625E5" w14:textId="5DF5CDF0" w:rsidR="001F7B0F" w:rsidRPr="007F65E6" w:rsidRDefault="007F65E6" w:rsidP="00247516">
      <w:pPr>
        <w:pStyle w:val="berschrift2"/>
        <w:ind w:left="1276" w:hanging="1276"/>
        <w:jc w:val="left"/>
        <w:rPr>
          <w:b w:val="0"/>
          <w:bCs/>
          <w:color w:val="auto"/>
          <w:sz w:val="22"/>
          <w:szCs w:val="22"/>
        </w:rPr>
      </w:pPr>
      <w:r w:rsidRPr="007F65E6">
        <w:rPr>
          <w:b w:val="0"/>
          <w:bCs/>
          <w:color w:val="auto"/>
          <w:sz w:val="22"/>
          <w:szCs w:val="22"/>
        </w:rPr>
        <w:fldChar w:fldCharType="begin"/>
      </w:r>
      <w:r w:rsidRPr="007F65E6">
        <w:rPr>
          <w:b w:val="0"/>
          <w:bCs/>
          <w:color w:val="auto"/>
          <w:sz w:val="22"/>
          <w:szCs w:val="22"/>
        </w:rPr>
        <w:instrText>HYPERLINK "https://www.kokes.ch/application/files/6817/4417/9127/Annexe_1_Modele_de_decision_relative_a_une_curatelle_combinee.pdf"</w:instrText>
      </w:r>
      <w:r w:rsidRPr="007F65E6">
        <w:rPr>
          <w:b w:val="0"/>
          <w:bCs/>
          <w:color w:val="auto"/>
          <w:sz w:val="22"/>
          <w:szCs w:val="22"/>
        </w:rPr>
      </w:r>
      <w:r w:rsidRPr="007F65E6">
        <w:rPr>
          <w:b w:val="0"/>
          <w:bCs/>
          <w:color w:val="auto"/>
          <w:sz w:val="22"/>
          <w:szCs w:val="22"/>
        </w:rPr>
        <w:fldChar w:fldCharType="separate"/>
      </w:r>
      <w:r w:rsidR="007923A5" w:rsidRPr="007F65E6">
        <w:rPr>
          <w:rStyle w:val="Hyperlink"/>
          <w:b w:val="0"/>
          <w:bCs/>
          <w:color w:val="auto"/>
          <w:sz w:val="22"/>
          <w:szCs w:val="22"/>
        </w:rPr>
        <w:t xml:space="preserve">Annexe 1 </w:t>
      </w:r>
      <w:r w:rsidR="001F7B0F" w:rsidRPr="007F65E6">
        <w:rPr>
          <w:rStyle w:val="Hyperlink"/>
          <w:b w:val="0"/>
          <w:bCs/>
          <w:color w:val="auto"/>
          <w:sz w:val="22"/>
          <w:szCs w:val="22"/>
        </w:rPr>
        <w:t>: Modèle de décision relative à une curatelle combinée</w:t>
      </w:r>
      <w:bookmarkEnd w:id="107"/>
      <w:r w:rsidRPr="007F65E6">
        <w:rPr>
          <w:b w:val="0"/>
          <w:bCs/>
          <w:color w:val="auto"/>
          <w:sz w:val="22"/>
          <w:szCs w:val="22"/>
        </w:rPr>
        <w:fldChar w:fldCharType="end"/>
      </w:r>
    </w:p>
    <w:bookmarkStart w:id="108" w:name="_Toc193036850"/>
    <w:p w14:paraId="62B8A70B" w14:textId="2751AFBA" w:rsidR="007923A5" w:rsidRPr="007F65E6" w:rsidRDefault="007F65E6" w:rsidP="00247516">
      <w:pPr>
        <w:pStyle w:val="berschrift2"/>
        <w:ind w:left="1134" w:hanging="1134"/>
        <w:jc w:val="left"/>
        <w:rPr>
          <w:b w:val="0"/>
          <w:bCs/>
          <w:color w:val="auto"/>
          <w:sz w:val="22"/>
          <w:szCs w:val="22"/>
        </w:rPr>
      </w:pPr>
      <w:r w:rsidRPr="007F65E6">
        <w:rPr>
          <w:b w:val="0"/>
          <w:bCs/>
          <w:color w:val="auto"/>
          <w:sz w:val="22"/>
          <w:szCs w:val="22"/>
        </w:rPr>
        <w:fldChar w:fldCharType="begin"/>
      </w:r>
      <w:r w:rsidRPr="007F65E6">
        <w:rPr>
          <w:b w:val="0"/>
          <w:bCs/>
          <w:color w:val="auto"/>
          <w:sz w:val="22"/>
          <w:szCs w:val="22"/>
        </w:rPr>
        <w:instrText>HYPERLINK "https://www.kokes.ch/application/files/6917/4417/9127/Annexe_2_Recommandations_remuneration_curateurs_prives_et_specialises.pdf"</w:instrText>
      </w:r>
      <w:r w:rsidRPr="007F65E6">
        <w:rPr>
          <w:b w:val="0"/>
          <w:bCs/>
          <w:color w:val="auto"/>
          <w:sz w:val="22"/>
          <w:szCs w:val="22"/>
        </w:rPr>
      </w:r>
      <w:r w:rsidRPr="007F65E6">
        <w:rPr>
          <w:b w:val="0"/>
          <w:bCs/>
          <w:color w:val="auto"/>
          <w:sz w:val="22"/>
          <w:szCs w:val="22"/>
        </w:rPr>
        <w:fldChar w:fldCharType="separate"/>
      </w:r>
      <w:r w:rsidR="007923A5" w:rsidRPr="007F65E6">
        <w:rPr>
          <w:rStyle w:val="Hyperlink"/>
          <w:b w:val="0"/>
          <w:bCs/>
          <w:color w:val="auto"/>
          <w:sz w:val="22"/>
          <w:szCs w:val="22"/>
        </w:rPr>
        <w:t xml:space="preserve">Annexe 2 </w:t>
      </w:r>
      <w:r w:rsidR="001F7B0F" w:rsidRPr="007F65E6">
        <w:rPr>
          <w:rStyle w:val="Hyperlink"/>
          <w:b w:val="0"/>
          <w:bCs/>
          <w:color w:val="auto"/>
          <w:sz w:val="22"/>
          <w:szCs w:val="22"/>
        </w:rPr>
        <w:t xml:space="preserve">: Recommandations </w:t>
      </w:r>
      <w:r w:rsidR="00933001" w:rsidRPr="007F65E6">
        <w:rPr>
          <w:rStyle w:val="Hyperlink"/>
          <w:b w:val="0"/>
          <w:bCs/>
          <w:color w:val="auto"/>
          <w:sz w:val="22"/>
          <w:szCs w:val="22"/>
        </w:rPr>
        <w:t>« </w:t>
      </w:r>
      <w:r w:rsidR="001F7B0F" w:rsidRPr="007F65E6">
        <w:rPr>
          <w:rStyle w:val="Hyperlink"/>
          <w:b w:val="0"/>
          <w:bCs/>
          <w:color w:val="auto"/>
          <w:sz w:val="22"/>
          <w:szCs w:val="22"/>
        </w:rPr>
        <w:t xml:space="preserve">Questions de droit des assurances sociales </w:t>
      </w:r>
      <w:r w:rsidR="00933001" w:rsidRPr="007F65E6">
        <w:rPr>
          <w:rStyle w:val="Hyperlink"/>
          <w:b w:val="0"/>
          <w:bCs/>
          <w:color w:val="auto"/>
          <w:sz w:val="22"/>
          <w:szCs w:val="22"/>
        </w:rPr>
        <w:t>liées à</w:t>
      </w:r>
      <w:r w:rsidR="001F7B0F" w:rsidRPr="007F65E6">
        <w:rPr>
          <w:rStyle w:val="Hyperlink"/>
          <w:b w:val="0"/>
          <w:bCs/>
          <w:color w:val="auto"/>
          <w:sz w:val="22"/>
          <w:szCs w:val="22"/>
        </w:rPr>
        <w:t xml:space="preserve"> la rémunération des curateurs privés et spécialisés</w:t>
      </w:r>
      <w:r w:rsidR="00933001" w:rsidRPr="007F65E6">
        <w:rPr>
          <w:rStyle w:val="Hyperlink"/>
          <w:b w:val="0"/>
          <w:bCs/>
          <w:color w:val="auto"/>
          <w:sz w:val="22"/>
          <w:szCs w:val="22"/>
        </w:rPr>
        <w:t> »</w:t>
      </w:r>
      <w:bookmarkEnd w:id="108"/>
      <w:r w:rsidRPr="007F65E6">
        <w:rPr>
          <w:b w:val="0"/>
          <w:bCs/>
          <w:color w:val="auto"/>
          <w:sz w:val="22"/>
          <w:szCs w:val="22"/>
        </w:rPr>
        <w:fldChar w:fldCharType="end"/>
      </w:r>
    </w:p>
    <w:bookmarkStart w:id="109" w:name="_Toc193036851"/>
    <w:p w14:paraId="60ED3DB7" w14:textId="3602F549" w:rsidR="007923A5" w:rsidRPr="007F65E6" w:rsidRDefault="007F65E6" w:rsidP="00247516">
      <w:pPr>
        <w:pStyle w:val="berschrift2"/>
        <w:ind w:left="1134" w:hanging="1134"/>
        <w:jc w:val="left"/>
        <w:rPr>
          <w:b w:val="0"/>
          <w:bCs/>
          <w:color w:val="auto"/>
          <w:sz w:val="22"/>
          <w:szCs w:val="22"/>
        </w:rPr>
      </w:pPr>
      <w:r w:rsidRPr="007F65E6">
        <w:rPr>
          <w:b w:val="0"/>
          <w:bCs/>
          <w:color w:val="auto"/>
          <w:sz w:val="22"/>
          <w:szCs w:val="22"/>
        </w:rPr>
        <w:fldChar w:fldCharType="begin"/>
      </w:r>
      <w:r w:rsidRPr="007F65E6">
        <w:rPr>
          <w:b w:val="0"/>
          <w:bCs/>
          <w:color w:val="auto"/>
          <w:sz w:val="22"/>
          <w:szCs w:val="22"/>
        </w:rPr>
        <w:instrText>HYPERLINK "https://www.kokes.ch/application/files/4417/4417/9127/Annexe_3_OGPCT.pdf"</w:instrText>
      </w:r>
      <w:r w:rsidRPr="007F65E6">
        <w:rPr>
          <w:b w:val="0"/>
          <w:bCs/>
          <w:color w:val="auto"/>
          <w:sz w:val="22"/>
          <w:szCs w:val="22"/>
        </w:rPr>
      </w:r>
      <w:r w:rsidRPr="007F65E6">
        <w:rPr>
          <w:b w:val="0"/>
          <w:bCs/>
          <w:color w:val="auto"/>
          <w:sz w:val="22"/>
          <w:szCs w:val="22"/>
        </w:rPr>
        <w:fldChar w:fldCharType="separate"/>
      </w:r>
      <w:r w:rsidR="007923A5" w:rsidRPr="007F65E6">
        <w:rPr>
          <w:rStyle w:val="Hyperlink"/>
          <w:b w:val="0"/>
          <w:bCs/>
          <w:color w:val="auto"/>
          <w:sz w:val="22"/>
          <w:szCs w:val="22"/>
        </w:rPr>
        <w:t xml:space="preserve">Annexe 3 </w:t>
      </w:r>
      <w:r w:rsidR="001F7B0F" w:rsidRPr="007F65E6">
        <w:rPr>
          <w:rStyle w:val="Hyperlink"/>
          <w:b w:val="0"/>
          <w:bCs/>
          <w:color w:val="auto"/>
          <w:sz w:val="22"/>
          <w:szCs w:val="22"/>
        </w:rPr>
        <w:t>: Ordonnance sur l</w:t>
      </w:r>
      <w:r w:rsidR="00933001" w:rsidRPr="007F65E6">
        <w:rPr>
          <w:rStyle w:val="Hyperlink"/>
          <w:b w:val="0"/>
          <w:bCs/>
          <w:color w:val="auto"/>
          <w:sz w:val="22"/>
          <w:szCs w:val="22"/>
        </w:rPr>
        <w:t>a gestion du patrimoine</w:t>
      </w:r>
      <w:r w:rsidR="001F7B0F" w:rsidRPr="007F65E6">
        <w:rPr>
          <w:rStyle w:val="Hyperlink"/>
          <w:b w:val="0"/>
          <w:bCs/>
          <w:color w:val="auto"/>
          <w:sz w:val="22"/>
          <w:szCs w:val="22"/>
        </w:rPr>
        <w:t xml:space="preserve"> dans le cadre d'une </w:t>
      </w:r>
      <w:r w:rsidR="00933001" w:rsidRPr="007F65E6">
        <w:rPr>
          <w:rStyle w:val="Hyperlink"/>
          <w:b w:val="0"/>
          <w:bCs/>
          <w:color w:val="auto"/>
          <w:sz w:val="22"/>
          <w:szCs w:val="22"/>
        </w:rPr>
        <w:t xml:space="preserve">curatelle </w:t>
      </w:r>
      <w:r w:rsidR="001F7B0F" w:rsidRPr="007F65E6">
        <w:rPr>
          <w:rStyle w:val="Hyperlink"/>
          <w:b w:val="0"/>
          <w:bCs/>
          <w:color w:val="auto"/>
          <w:sz w:val="22"/>
          <w:szCs w:val="22"/>
        </w:rPr>
        <w:t xml:space="preserve">ou </w:t>
      </w:r>
      <w:r w:rsidR="00933001" w:rsidRPr="007F65E6">
        <w:rPr>
          <w:rStyle w:val="Hyperlink"/>
          <w:b w:val="0"/>
          <w:bCs/>
          <w:color w:val="auto"/>
          <w:sz w:val="22"/>
          <w:szCs w:val="22"/>
        </w:rPr>
        <w:t>d’une</w:t>
      </w:r>
      <w:r w:rsidR="001F7B0F" w:rsidRPr="007F65E6">
        <w:rPr>
          <w:rStyle w:val="Hyperlink"/>
          <w:b w:val="0"/>
          <w:bCs/>
          <w:color w:val="auto"/>
          <w:sz w:val="22"/>
          <w:szCs w:val="22"/>
        </w:rPr>
        <w:t xml:space="preserve"> tutelle O</w:t>
      </w:r>
      <w:bookmarkEnd w:id="109"/>
      <w:r w:rsidR="00933001" w:rsidRPr="007F65E6">
        <w:rPr>
          <w:rStyle w:val="Hyperlink"/>
          <w:b w:val="0"/>
          <w:bCs/>
          <w:color w:val="auto"/>
          <w:sz w:val="22"/>
          <w:szCs w:val="22"/>
        </w:rPr>
        <w:t>GPCT</w:t>
      </w:r>
      <w:r w:rsidRPr="007F65E6">
        <w:rPr>
          <w:b w:val="0"/>
          <w:bCs/>
          <w:color w:val="auto"/>
          <w:sz w:val="22"/>
          <w:szCs w:val="22"/>
        </w:rPr>
        <w:fldChar w:fldCharType="end"/>
      </w:r>
    </w:p>
    <w:bookmarkStart w:id="110" w:name="_Toc193036852"/>
    <w:p w14:paraId="086584D4" w14:textId="113C707B" w:rsidR="007923A5" w:rsidRPr="007F65E6" w:rsidRDefault="007F65E6" w:rsidP="00247516">
      <w:pPr>
        <w:pStyle w:val="berschrift2"/>
        <w:ind w:left="1276" w:hanging="1276"/>
        <w:jc w:val="left"/>
        <w:rPr>
          <w:b w:val="0"/>
          <w:bCs/>
          <w:color w:val="auto"/>
          <w:sz w:val="22"/>
          <w:szCs w:val="22"/>
        </w:rPr>
      </w:pPr>
      <w:r w:rsidRPr="007F65E6">
        <w:rPr>
          <w:b w:val="0"/>
          <w:bCs/>
          <w:color w:val="auto"/>
          <w:sz w:val="22"/>
          <w:szCs w:val="22"/>
        </w:rPr>
        <w:fldChar w:fldCharType="begin"/>
      </w:r>
      <w:r w:rsidRPr="007F65E6">
        <w:rPr>
          <w:b w:val="0"/>
          <w:bCs/>
          <w:color w:val="auto"/>
          <w:sz w:val="22"/>
          <w:szCs w:val="22"/>
        </w:rPr>
        <w:instrText>HYPERLINK "https://www.kokes.ch/application/files/2617/4417/9127/Annexe_4_Recommandations_ASB_et_COPMA_gestion_du_patrimoine.pdf"</w:instrText>
      </w:r>
      <w:r w:rsidRPr="007F65E6">
        <w:rPr>
          <w:b w:val="0"/>
          <w:bCs/>
          <w:color w:val="auto"/>
          <w:sz w:val="22"/>
          <w:szCs w:val="22"/>
        </w:rPr>
      </w:r>
      <w:r w:rsidRPr="007F65E6">
        <w:rPr>
          <w:b w:val="0"/>
          <w:bCs/>
          <w:color w:val="auto"/>
          <w:sz w:val="22"/>
          <w:szCs w:val="22"/>
        </w:rPr>
        <w:fldChar w:fldCharType="separate"/>
      </w:r>
      <w:r w:rsidR="007923A5" w:rsidRPr="007F65E6">
        <w:rPr>
          <w:rStyle w:val="Hyperlink"/>
          <w:b w:val="0"/>
          <w:bCs/>
          <w:color w:val="auto"/>
          <w:sz w:val="22"/>
          <w:szCs w:val="22"/>
        </w:rPr>
        <w:t xml:space="preserve">Annexe 4 </w:t>
      </w:r>
      <w:r w:rsidR="001F7B0F" w:rsidRPr="007F65E6">
        <w:rPr>
          <w:rStyle w:val="Hyperlink"/>
          <w:b w:val="0"/>
          <w:bCs/>
          <w:color w:val="auto"/>
          <w:sz w:val="22"/>
          <w:szCs w:val="22"/>
        </w:rPr>
        <w:t xml:space="preserve">: Recommandations de </w:t>
      </w:r>
      <w:proofErr w:type="spellStart"/>
      <w:r w:rsidR="001F7B0F" w:rsidRPr="007F65E6">
        <w:rPr>
          <w:rStyle w:val="Hyperlink"/>
          <w:b w:val="0"/>
          <w:bCs/>
          <w:color w:val="auto"/>
          <w:sz w:val="22"/>
          <w:szCs w:val="22"/>
        </w:rPr>
        <w:t>SwissBanking</w:t>
      </w:r>
      <w:proofErr w:type="spellEnd"/>
      <w:r w:rsidR="001F7B0F" w:rsidRPr="007F65E6">
        <w:rPr>
          <w:rStyle w:val="Hyperlink"/>
          <w:b w:val="0"/>
          <w:bCs/>
          <w:color w:val="auto"/>
          <w:sz w:val="22"/>
          <w:szCs w:val="22"/>
        </w:rPr>
        <w:t xml:space="preserve"> et de la COPMA </w:t>
      </w:r>
      <w:r w:rsidR="00933001" w:rsidRPr="007F65E6">
        <w:rPr>
          <w:rStyle w:val="Hyperlink"/>
          <w:b w:val="0"/>
          <w:bCs/>
          <w:color w:val="auto"/>
          <w:sz w:val="22"/>
          <w:szCs w:val="22"/>
        </w:rPr>
        <w:t>sur</w:t>
      </w:r>
      <w:r w:rsidR="001F7B0F" w:rsidRPr="007F65E6">
        <w:rPr>
          <w:rStyle w:val="Hyperlink"/>
          <w:b w:val="0"/>
          <w:bCs/>
          <w:color w:val="auto"/>
          <w:sz w:val="22"/>
          <w:szCs w:val="22"/>
        </w:rPr>
        <w:t xml:space="preserve"> la gestion </w:t>
      </w:r>
      <w:bookmarkEnd w:id="110"/>
      <w:r w:rsidR="00933001" w:rsidRPr="007F65E6">
        <w:rPr>
          <w:rStyle w:val="Hyperlink"/>
          <w:b w:val="0"/>
          <w:bCs/>
          <w:color w:val="auto"/>
          <w:sz w:val="22"/>
          <w:szCs w:val="22"/>
        </w:rPr>
        <w:t>du patrimoine</w:t>
      </w:r>
      <w:r w:rsidRPr="007F65E6">
        <w:rPr>
          <w:b w:val="0"/>
          <w:bCs/>
          <w:color w:val="auto"/>
          <w:sz w:val="22"/>
          <w:szCs w:val="22"/>
        </w:rPr>
        <w:fldChar w:fldCharType="end"/>
      </w:r>
    </w:p>
    <w:p w14:paraId="39A56958" w14:textId="77777777" w:rsidR="00273A75" w:rsidRPr="00701C05" w:rsidRDefault="00273A75" w:rsidP="00A144CB">
      <w:pPr>
        <w:spacing w:before="0"/>
      </w:pPr>
    </w:p>
    <w:sectPr w:rsidR="00273A75" w:rsidRPr="00701C05" w:rsidSect="00AA559F">
      <w:headerReference w:type="default" r:id="rId37"/>
      <w:footerReference w:type="even" r:id="rId38"/>
      <w:footerReference w:type="default" r:id="rId39"/>
      <w:pgSz w:w="11906" w:h="16838"/>
      <w:pgMar w:top="851" w:right="1134" w:bottom="1134" w:left="1418" w:header="709"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5508" w14:textId="77777777" w:rsidR="007E0F4F" w:rsidRDefault="007E0F4F" w:rsidP="005D0FAD">
      <w:r>
        <w:separator/>
      </w:r>
    </w:p>
  </w:endnote>
  <w:endnote w:type="continuationSeparator" w:id="0">
    <w:p w14:paraId="14A532FC" w14:textId="77777777" w:rsidR="007E0F4F" w:rsidRDefault="007E0F4F" w:rsidP="005D0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44D1FAD-848E-4135-A905-1B0488B9A6B6}"/>
    <w:embedBold r:id="rId2" w:fontKey="{E1C10171-AAD5-4B9B-BC98-4AB26626ED5C}"/>
    <w:embedItalic r:id="rId3" w:fontKey="{7DDBD3F8-40E9-4E64-83C7-19A17C7C53FE}"/>
    <w:embedBoldItalic r:id="rId4" w:fontKey="{EBC940BA-C276-4A38-9BBA-C048148105A7}"/>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7D5F169A-0C3B-47DB-B1A9-36D043D0219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embedRegular r:id="rId6" w:fontKey="{30629F41-8E4F-4BD1-A0D7-C78F219A8B80}"/>
  </w:font>
  <w:font w:name="Gill SSi">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7" w:fontKey="{0E363E3E-32AF-478E-8B4A-79A81CADABDD}"/>
  </w:font>
  <w:font w:name="Calibri Light">
    <w:panose1 w:val="020F0302020204030204"/>
    <w:charset w:val="00"/>
    <w:family w:val="swiss"/>
    <w:pitch w:val="variable"/>
    <w:sig w:usb0="E4002EFF" w:usb1="C200247B" w:usb2="00000009" w:usb3="00000000" w:csb0="000001FF" w:csb1="00000000"/>
    <w:embedRegular r:id="rId8" w:fontKey="{98A0F0B1-EC89-4A4D-A143-5695886A21C7}"/>
    <w:embedBold r:id="rId9" w:fontKey="{8432B81D-74BA-4E76-95DD-8360281CA359}"/>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2393B" w14:textId="77777777" w:rsidR="004A0B44" w:rsidRPr="00701C05" w:rsidRDefault="004A0B44" w:rsidP="00A96676">
    <w:pPr>
      <w:pStyle w:val="Fuzeile"/>
      <w:pBdr>
        <w:top w:val="single" w:sz="4" w:space="0" w:color="auto"/>
      </w:pBdr>
      <w:spacing w:before="0"/>
    </w:pPr>
    <w:r w:rsidRPr="00701C05">
      <w:t xml:space="preserve">KOKES Manuel </w:t>
    </w:r>
    <w:proofErr w:type="spellStart"/>
    <w:r w:rsidRPr="00701C05">
      <w:t>priBe</w:t>
    </w:r>
    <w:proofErr w:type="spellEnd"/>
    <w:r w:rsidRPr="00701C05">
      <w:tab/>
    </w:r>
  </w:p>
  <w:p w14:paraId="014A751D" w14:textId="77777777" w:rsidR="004A0B44" w:rsidRPr="00701C05" w:rsidRDefault="004A0B44" w:rsidP="00A96676">
    <w:pPr>
      <w:pStyle w:val="Fuzeile"/>
      <w:pBdr>
        <w:top w:val="single" w:sz="4" w:space="0" w:color="auto"/>
      </w:pBdr>
      <w:spacing w:before="0"/>
    </w:pPr>
    <w:r w:rsidRPr="00701C05">
      <w:t>Version janvier 2025</w:t>
    </w:r>
    <w:r w:rsidRPr="00701C05">
      <w:tab/>
    </w:r>
    <w:r w:rsidRPr="00701C05">
      <w:tab/>
    </w:r>
    <w:r w:rsidRPr="005D0FAD">
      <w:fldChar w:fldCharType="begin"/>
    </w:r>
    <w:r w:rsidRPr="00701C05">
      <w:instrText>PAGE   \* MERGEFORMAT</w:instrText>
    </w:r>
    <w:r w:rsidRPr="005D0FAD">
      <w:fldChar w:fldCharType="separate"/>
    </w:r>
    <w:r w:rsidRPr="00701C05">
      <w:rPr>
        <w:noProof/>
      </w:rPr>
      <w:t>56</w:t>
    </w:r>
    <w:r w:rsidRPr="005D0FAD">
      <w:fldChar w:fldCharType="end"/>
    </w:r>
  </w:p>
  <w:p w14:paraId="207B837F" w14:textId="77777777" w:rsidR="004A0B44" w:rsidRPr="00701C05" w:rsidRDefault="004A0B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FFE9E" w14:textId="4944F8F2" w:rsidR="004A0B44" w:rsidRPr="00701C05" w:rsidRDefault="004A0B44" w:rsidP="00A96676">
    <w:pPr>
      <w:pStyle w:val="Fuzeile"/>
      <w:pBdr>
        <w:top w:val="single" w:sz="4" w:space="0" w:color="auto"/>
      </w:pBdr>
      <w:tabs>
        <w:tab w:val="clear" w:pos="9072"/>
        <w:tab w:val="right" w:pos="9214"/>
      </w:tabs>
    </w:pPr>
    <w:r w:rsidRPr="00701C05">
      <w:t xml:space="preserve">COPMA </w:t>
    </w:r>
    <w:r>
      <w:t>Manuel pour curateurs privés</w:t>
    </w:r>
    <w:r w:rsidRPr="00701C05">
      <w:tab/>
    </w:r>
    <w:r w:rsidRPr="00701C05">
      <w:tab/>
    </w:r>
    <w:r>
      <w:rPr>
        <w:color w:val="0070C0"/>
      </w:rPr>
      <w:t xml:space="preserve">APEA/service spécialisé pour curateurs privés </w:t>
    </w:r>
    <w:r w:rsidRPr="00701C05">
      <w:rPr>
        <w:color w:val="0070C0"/>
      </w:rPr>
      <w:t>xxx</w:t>
    </w:r>
  </w:p>
  <w:p w14:paraId="3B17C705" w14:textId="14C17AC7" w:rsidR="004A0B44" w:rsidRPr="005D0FAD" w:rsidRDefault="004A0B44" w:rsidP="00A96676">
    <w:pPr>
      <w:pStyle w:val="Fuzeile"/>
      <w:pBdr>
        <w:top w:val="single" w:sz="4" w:space="0" w:color="auto"/>
      </w:pBdr>
      <w:tabs>
        <w:tab w:val="clear" w:pos="4536"/>
        <w:tab w:val="clear" w:pos="9072"/>
        <w:tab w:val="right" w:pos="9214"/>
      </w:tabs>
      <w:spacing w:before="0"/>
      <w:jc w:val="left"/>
    </w:pPr>
    <w:r w:rsidRPr="005D0FAD">
      <w:t xml:space="preserve">Version </w:t>
    </w:r>
    <w:r>
      <w:t xml:space="preserve">février </w:t>
    </w:r>
    <w:r w:rsidR="00FD1F4D">
      <w:t>2025</w:t>
    </w:r>
    <w:r>
      <w:tab/>
    </w:r>
    <w:r w:rsidRPr="00397B71">
      <w:rPr>
        <w:color w:val="0070C0"/>
      </w:rPr>
      <w:t>Version xx</w:t>
    </w:r>
    <w:r w:rsidRPr="005D0FAD">
      <w:tab/>
    </w:r>
    <w:r>
      <w:tab/>
    </w:r>
    <w:r w:rsidRPr="005D0FAD">
      <w:fldChar w:fldCharType="begin"/>
    </w:r>
    <w:r w:rsidRPr="005D0FAD">
      <w:instrText>PAGE   \* MERGEFORMAT</w:instrText>
    </w:r>
    <w:r w:rsidRPr="005D0FAD">
      <w:fldChar w:fldCharType="separate"/>
    </w:r>
    <w:r w:rsidR="00533666" w:rsidRPr="00533666">
      <w:rPr>
        <w:noProof/>
        <w:lang w:val="de-DE"/>
      </w:rPr>
      <w:t>66</w:t>
    </w:r>
    <w:r w:rsidRPr="005D0FA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3DBAB" w14:textId="77777777" w:rsidR="007E0F4F" w:rsidRDefault="007E0F4F" w:rsidP="005D0FAD">
      <w:r>
        <w:separator/>
      </w:r>
    </w:p>
  </w:footnote>
  <w:footnote w:type="continuationSeparator" w:id="0">
    <w:p w14:paraId="1C5400A1" w14:textId="77777777" w:rsidR="007E0F4F" w:rsidRDefault="007E0F4F" w:rsidP="005D0FAD">
      <w:r>
        <w:continuationSeparator/>
      </w:r>
    </w:p>
  </w:footnote>
  <w:footnote w:id="1">
    <w:p w14:paraId="0984E4F7" w14:textId="7F1E13B1" w:rsidR="004A0B44" w:rsidRPr="00503932" w:rsidRDefault="004A0B44" w:rsidP="008D22AE">
      <w:pPr>
        <w:pStyle w:val="Funotentext"/>
        <w:rPr>
          <w:sz w:val="16"/>
          <w:szCs w:val="16"/>
          <w:lang w:val="de-CH"/>
        </w:rPr>
      </w:pPr>
      <w:r w:rsidRPr="00690043">
        <w:rPr>
          <w:rStyle w:val="Funotenzeichen"/>
          <w:color w:val="000000" w:themeColor="text1"/>
          <w:sz w:val="16"/>
          <w:szCs w:val="16"/>
        </w:rPr>
        <w:footnoteRef/>
      </w:r>
      <w:r w:rsidRPr="00503932">
        <w:rPr>
          <w:color w:val="000000" w:themeColor="text1"/>
          <w:sz w:val="16"/>
          <w:szCs w:val="16"/>
          <w:lang w:val="de-CH"/>
        </w:rPr>
        <w:t xml:space="preserve"> </w:t>
      </w:r>
      <w:hyperlink r:id="rId1" w:anchor="art_400" w:history="1">
        <w:r w:rsidRPr="00503932">
          <w:rPr>
            <w:rStyle w:val="Hyperlink"/>
            <w:color w:val="000000" w:themeColor="text1"/>
            <w:sz w:val="16"/>
            <w:szCs w:val="16"/>
            <w:lang w:val="de-CH"/>
          </w:rPr>
          <w:t>Art. 400 al. 3 CC</w:t>
        </w:r>
      </w:hyperlink>
      <w:r w:rsidR="00503932" w:rsidRPr="00503932">
        <w:rPr>
          <w:lang w:val="de-CH"/>
        </w:rPr>
        <w:t xml:space="preserve">. </w:t>
      </w:r>
    </w:p>
  </w:footnote>
  <w:footnote w:id="2">
    <w:p w14:paraId="4A5094DF" w14:textId="20B8C242" w:rsidR="004A0B44" w:rsidRPr="008F3957" w:rsidRDefault="004A0B44">
      <w:pPr>
        <w:pStyle w:val="Funotentext"/>
        <w:rPr>
          <w:sz w:val="16"/>
          <w:szCs w:val="16"/>
          <w:lang w:val="de-CH"/>
        </w:rPr>
      </w:pPr>
      <w:r w:rsidRPr="00690043">
        <w:rPr>
          <w:rStyle w:val="Funotenzeichen"/>
          <w:color w:val="000000" w:themeColor="text1"/>
          <w:sz w:val="16"/>
          <w:szCs w:val="16"/>
        </w:rPr>
        <w:footnoteRef/>
      </w:r>
      <w:hyperlink r:id="rId2" w:anchor="book_2/part_3/tit_10" w:history="1">
        <w:r w:rsidRPr="000636AD">
          <w:rPr>
            <w:rStyle w:val="Hyperlink"/>
            <w:color w:val="000000" w:themeColor="text1"/>
            <w:sz w:val="16"/>
            <w:szCs w:val="16"/>
            <w:u w:val="none"/>
            <w:lang w:val="de-CH"/>
          </w:rPr>
          <w:t xml:space="preserve"> </w:t>
        </w:r>
        <w:r w:rsidRPr="000636AD">
          <w:rPr>
            <w:rStyle w:val="Hyperlink"/>
            <w:color w:val="000000" w:themeColor="text1"/>
            <w:sz w:val="16"/>
            <w:szCs w:val="16"/>
            <w:lang w:val="de-CH"/>
          </w:rPr>
          <w:t>Art. 360-456 CC</w:t>
        </w:r>
      </w:hyperlink>
      <w:r w:rsidR="000636AD" w:rsidRPr="008F3957">
        <w:rPr>
          <w:lang w:val="de-CH"/>
        </w:rPr>
        <w:t xml:space="preserve">. </w:t>
      </w:r>
    </w:p>
  </w:footnote>
  <w:footnote w:id="3">
    <w:p w14:paraId="106C113F" w14:textId="44114325" w:rsidR="004A0B44" w:rsidRPr="001819BA" w:rsidRDefault="004A0B44" w:rsidP="008D22AE">
      <w:pPr>
        <w:pStyle w:val="Funotentext"/>
        <w:rPr>
          <w:sz w:val="16"/>
          <w:szCs w:val="16"/>
          <w:lang w:val="de-CH"/>
        </w:rPr>
      </w:pPr>
      <w:r w:rsidRPr="00321B5F">
        <w:rPr>
          <w:rStyle w:val="Funotenzeichen"/>
          <w:color w:val="000000" w:themeColor="text1"/>
          <w:sz w:val="16"/>
          <w:szCs w:val="16"/>
        </w:rPr>
        <w:footnoteRef/>
      </w:r>
      <w:r w:rsidRPr="00321B5F">
        <w:rPr>
          <w:color w:val="000000" w:themeColor="text1"/>
          <w:sz w:val="16"/>
          <w:szCs w:val="16"/>
          <w:lang w:val="de-CH"/>
        </w:rPr>
        <w:t xml:space="preserve">  </w:t>
      </w:r>
      <w:hyperlink r:id="rId3" w:history="1">
        <w:r w:rsidRPr="00321B5F">
          <w:rPr>
            <w:rStyle w:val="Hyperlink"/>
            <w:color w:val="000000" w:themeColor="text1"/>
            <w:sz w:val="16"/>
            <w:szCs w:val="16"/>
            <w:lang w:val="de-CH"/>
          </w:rPr>
          <w:t>https://apea-en-bref.ch/</w:t>
        </w:r>
      </w:hyperlink>
      <w:r w:rsidR="001819BA" w:rsidRPr="001819BA">
        <w:rPr>
          <w:lang w:val="de-CH"/>
        </w:rPr>
        <w:t>.</w:t>
      </w:r>
    </w:p>
  </w:footnote>
  <w:footnote w:id="4">
    <w:p w14:paraId="1CDE5663" w14:textId="40F941D8" w:rsidR="004A0B44" w:rsidRPr="00701C05" w:rsidRDefault="004A0B44">
      <w:pPr>
        <w:pStyle w:val="Funotentext"/>
        <w:rPr>
          <w:sz w:val="16"/>
          <w:szCs w:val="16"/>
        </w:rPr>
      </w:pPr>
      <w:r w:rsidRPr="00B815B5">
        <w:rPr>
          <w:rStyle w:val="Funotenzeichen"/>
          <w:sz w:val="16"/>
          <w:szCs w:val="16"/>
        </w:rPr>
        <w:footnoteRef/>
      </w:r>
      <w:hyperlink r:id="rId4" w:history="1">
        <w:r w:rsidRPr="00FB48C5">
          <w:rPr>
            <w:rStyle w:val="Hyperlink"/>
            <w:color w:val="auto"/>
            <w:sz w:val="16"/>
            <w:szCs w:val="16"/>
            <w:u w:val="none"/>
          </w:rPr>
          <w:t xml:space="preserve">  </w:t>
        </w:r>
        <w:r w:rsidRPr="00701C05">
          <w:rPr>
            <w:rStyle w:val="Hyperlink"/>
            <w:color w:val="auto"/>
            <w:sz w:val="16"/>
            <w:szCs w:val="16"/>
          </w:rPr>
          <w:t>Recommandations pour la nomination du curateur approprié</w:t>
        </w:r>
      </w:hyperlink>
      <w:r w:rsidR="00321B5F">
        <w:t>.</w:t>
      </w:r>
    </w:p>
  </w:footnote>
  <w:footnote w:id="5">
    <w:p w14:paraId="18A4C5CB" w14:textId="7F52F477" w:rsidR="004A0B44" w:rsidRPr="004421FC" w:rsidRDefault="004A0B44">
      <w:pPr>
        <w:pStyle w:val="Funotentext"/>
        <w:rPr>
          <w:sz w:val="16"/>
          <w:szCs w:val="16"/>
          <w:lang w:val="de-CH"/>
        </w:rPr>
      </w:pPr>
      <w:r w:rsidRPr="00B15970">
        <w:rPr>
          <w:rStyle w:val="Funotenzeichen"/>
          <w:color w:val="000000" w:themeColor="text1"/>
          <w:sz w:val="16"/>
          <w:szCs w:val="16"/>
        </w:rPr>
        <w:footnoteRef/>
      </w:r>
      <w:hyperlink r:id="rId5" w:anchor="book_1/tit_1/chap_1/lvl_A/lvl_II/lvl_2/lvl_d" w:history="1">
        <w:r w:rsidRPr="00B15970">
          <w:rPr>
            <w:rStyle w:val="Hyperlink"/>
            <w:color w:val="000000" w:themeColor="text1"/>
            <w:sz w:val="16"/>
            <w:szCs w:val="16"/>
            <w:u w:val="none"/>
            <w:lang w:val="de-CH"/>
          </w:rPr>
          <w:t xml:space="preserve">  </w:t>
        </w:r>
        <w:r w:rsidRPr="00B15970">
          <w:rPr>
            <w:rStyle w:val="Hyperlink"/>
            <w:color w:val="000000" w:themeColor="text1"/>
            <w:sz w:val="16"/>
            <w:szCs w:val="16"/>
            <w:lang w:val="de-CH"/>
          </w:rPr>
          <w:t>Art. 16 CC</w:t>
        </w:r>
      </w:hyperlink>
      <w:r w:rsidR="00B15970" w:rsidRPr="00B15970">
        <w:rPr>
          <w:color w:val="000000" w:themeColor="text1"/>
          <w:lang w:val="de-CH"/>
        </w:rPr>
        <w:t>.</w:t>
      </w:r>
    </w:p>
  </w:footnote>
  <w:footnote w:id="6">
    <w:p w14:paraId="0444CE92" w14:textId="0FF11F66" w:rsidR="004A0B44" w:rsidRPr="00B15970" w:rsidRDefault="004A0B44" w:rsidP="005D0FAD">
      <w:pPr>
        <w:pStyle w:val="Funotentext"/>
        <w:rPr>
          <w:sz w:val="16"/>
          <w:szCs w:val="16"/>
          <w:lang w:val="de-CH"/>
        </w:rPr>
      </w:pPr>
      <w:r w:rsidRPr="00B815B5">
        <w:rPr>
          <w:rStyle w:val="Funotenzeichen"/>
          <w:sz w:val="16"/>
          <w:szCs w:val="16"/>
        </w:rPr>
        <w:footnoteRef/>
      </w:r>
      <w:hyperlink r:id="rId6" w:anchor="art_13" w:history="1">
        <w:r w:rsidRPr="00B15970">
          <w:rPr>
            <w:rStyle w:val="Hyperlink"/>
            <w:color w:val="auto"/>
            <w:sz w:val="16"/>
            <w:szCs w:val="16"/>
            <w:u w:val="none"/>
            <w:lang w:val="de-CH"/>
          </w:rPr>
          <w:t xml:space="preserve"> </w:t>
        </w:r>
        <w:r w:rsidR="00B15970">
          <w:rPr>
            <w:rStyle w:val="Hyperlink"/>
            <w:color w:val="auto"/>
            <w:sz w:val="16"/>
            <w:szCs w:val="16"/>
            <w:u w:val="none"/>
            <w:lang w:val="de-CH"/>
          </w:rPr>
          <w:t xml:space="preserve"> </w:t>
        </w:r>
        <w:r w:rsidRPr="00B15970">
          <w:rPr>
            <w:rStyle w:val="Hyperlink"/>
            <w:color w:val="auto"/>
            <w:sz w:val="16"/>
            <w:szCs w:val="16"/>
            <w:lang w:val="de-CH"/>
          </w:rPr>
          <w:t>Art. 13 CC</w:t>
        </w:r>
      </w:hyperlink>
      <w:r w:rsidR="00B15970" w:rsidRPr="00B15970">
        <w:rPr>
          <w:lang w:val="de-CH"/>
        </w:rPr>
        <w:t>.</w:t>
      </w:r>
    </w:p>
  </w:footnote>
  <w:footnote w:id="7">
    <w:p w14:paraId="5EB57800" w14:textId="558305C9" w:rsidR="004A0B44" w:rsidRPr="00B15970" w:rsidRDefault="004A0B44" w:rsidP="005D0FAD">
      <w:pPr>
        <w:pStyle w:val="Funotentext"/>
        <w:rPr>
          <w:sz w:val="16"/>
          <w:szCs w:val="16"/>
          <w:lang w:val="de-CH"/>
        </w:rPr>
      </w:pPr>
      <w:r w:rsidRPr="00B815B5">
        <w:rPr>
          <w:rStyle w:val="Funotenzeichen"/>
          <w:sz w:val="16"/>
          <w:szCs w:val="16"/>
        </w:rPr>
        <w:footnoteRef/>
      </w:r>
      <w:hyperlink r:id="rId7" w:anchor="art_12" w:history="1">
        <w:r w:rsidRPr="00B15970">
          <w:rPr>
            <w:rStyle w:val="Hyperlink"/>
            <w:color w:val="auto"/>
            <w:sz w:val="16"/>
            <w:szCs w:val="16"/>
            <w:u w:val="none"/>
            <w:lang w:val="de-CH"/>
          </w:rPr>
          <w:t xml:space="preserve"> </w:t>
        </w:r>
        <w:r w:rsidR="00B15970">
          <w:rPr>
            <w:rStyle w:val="Hyperlink"/>
            <w:color w:val="auto"/>
            <w:sz w:val="16"/>
            <w:szCs w:val="16"/>
            <w:u w:val="none"/>
            <w:lang w:val="de-CH"/>
          </w:rPr>
          <w:t xml:space="preserve"> </w:t>
        </w:r>
        <w:r w:rsidRPr="00B15970">
          <w:rPr>
            <w:rStyle w:val="Hyperlink"/>
            <w:color w:val="auto"/>
            <w:sz w:val="16"/>
            <w:szCs w:val="16"/>
            <w:lang w:val="de-CH"/>
          </w:rPr>
          <w:t>Art. 12 CC</w:t>
        </w:r>
      </w:hyperlink>
      <w:r w:rsidR="00B15970" w:rsidRPr="00B15970">
        <w:rPr>
          <w:lang w:val="de-CH"/>
        </w:rPr>
        <w:t>.</w:t>
      </w:r>
    </w:p>
  </w:footnote>
  <w:footnote w:id="8">
    <w:p w14:paraId="72C98458" w14:textId="6549CB7D" w:rsidR="004A0B44" w:rsidRPr="002B502A" w:rsidRDefault="004A0B44" w:rsidP="00ED2764">
      <w:pPr>
        <w:pStyle w:val="Funotentext"/>
        <w:rPr>
          <w:sz w:val="16"/>
          <w:szCs w:val="16"/>
          <w:lang w:val="de-CH"/>
        </w:rPr>
      </w:pPr>
      <w:r w:rsidRPr="00B815B5">
        <w:rPr>
          <w:rStyle w:val="Funotenzeichen"/>
          <w:sz w:val="16"/>
          <w:szCs w:val="16"/>
        </w:rPr>
        <w:footnoteRef/>
      </w:r>
      <w:hyperlink r:id="rId8" w:anchor="art_19" w:history="1">
        <w:r w:rsidRPr="002B502A">
          <w:rPr>
            <w:rStyle w:val="Hyperlink"/>
            <w:color w:val="auto"/>
            <w:sz w:val="16"/>
            <w:szCs w:val="16"/>
            <w:u w:val="none"/>
            <w:lang w:val="de-CH"/>
          </w:rPr>
          <w:t xml:space="preserve">  </w:t>
        </w:r>
        <w:r w:rsidRPr="002B502A">
          <w:rPr>
            <w:rStyle w:val="Hyperlink"/>
            <w:color w:val="auto"/>
            <w:sz w:val="16"/>
            <w:szCs w:val="16"/>
            <w:lang w:val="de-CH"/>
          </w:rPr>
          <w:t>Art. 19, al. 1 CC</w:t>
        </w:r>
      </w:hyperlink>
      <w:r w:rsidRPr="002B502A">
        <w:rPr>
          <w:sz w:val="16"/>
          <w:szCs w:val="16"/>
          <w:lang w:val="de-CH"/>
        </w:rPr>
        <w:t xml:space="preserve">, </w:t>
      </w:r>
      <w:hyperlink r:id="rId9" w:anchor="art_19_a" w:history="1">
        <w:r w:rsidRPr="002B502A">
          <w:rPr>
            <w:rStyle w:val="Hyperlink"/>
            <w:color w:val="auto"/>
            <w:sz w:val="16"/>
            <w:szCs w:val="16"/>
            <w:lang w:val="de-CH"/>
          </w:rPr>
          <w:t>art. 19a CC</w:t>
        </w:r>
      </w:hyperlink>
      <w:r w:rsidRPr="002B502A">
        <w:rPr>
          <w:sz w:val="16"/>
          <w:szCs w:val="16"/>
          <w:lang w:val="de-CH"/>
        </w:rPr>
        <w:t xml:space="preserve">, </w:t>
      </w:r>
      <w:hyperlink r:id="rId10" w:anchor="art_19_b" w:history="1">
        <w:r w:rsidRPr="002B502A">
          <w:rPr>
            <w:rStyle w:val="Hyperlink"/>
            <w:color w:val="auto"/>
            <w:sz w:val="16"/>
            <w:szCs w:val="16"/>
            <w:lang w:val="de-CH"/>
          </w:rPr>
          <w:t>art. 19b CC</w:t>
        </w:r>
      </w:hyperlink>
      <w:r w:rsidR="001819BA" w:rsidRPr="006E7530">
        <w:rPr>
          <w:lang w:val="de-CH"/>
        </w:rPr>
        <w:t>.</w:t>
      </w:r>
    </w:p>
  </w:footnote>
  <w:footnote w:id="9">
    <w:p w14:paraId="37E716D6" w14:textId="5B106D93" w:rsidR="004A0B44" w:rsidRPr="002B502A" w:rsidRDefault="004A0B44" w:rsidP="005D0FAD">
      <w:pPr>
        <w:pStyle w:val="Funotentext"/>
        <w:rPr>
          <w:sz w:val="16"/>
          <w:szCs w:val="16"/>
          <w:lang w:val="de-CH"/>
        </w:rPr>
      </w:pPr>
      <w:r w:rsidRPr="00B815B5">
        <w:rPr>
          <w:rStyle w:val="Funotenzeichen"/>
          <w:sz w:val="16"/>
          <w:szCs w:val="16"/>
        </w:rPr>
        <w:footnoteRef/>
      </w:r>
      <w:hyperlink r:id="rId11" w:anchor="book_1/tit_1/chap_1/lvl_A/lvl_III/lvl_4" w:history="1">
        <w:r w:rsidRPr="002B502A">
          <w:rPr>
            <w:rStyle w:val="Hyperlink"/>
            <w:color w:val="auto"/>
            <w:sz w:val="16"/>
            <w:szCs w:val="16"/>
            <w:u w:val="none"/>
            <w:lang w:val="de-CH"/>
          </w:rPr>
          <w:t xml:space="preserve">  </w:t>
        </w:r>
        <w:r w:rsidRPr="002B502A">
          <w:rPr>
            <w:rStyle w:val="Hyperlink"/>
            <w:color w:val="auto"/>
            <w:sz w:val="16"/>
            <w:szCs w:val="16"/>
            <w:lang w:val="de-CH"/>
          </w:rPr>
          <w:t>Art. 19c al. 1 CC</w:t>
        </w:r>
      </w:hyperlink>
      <w:r w:rsidR="001819BA" w:rsidRPr="006E7530">
        <w:rPr>
          <w:lang w:val="de-CH"/>
        </w:rPr>
        <w:t>.</w:t>
      </w:r>
    </w:p>
  </w:footnote>
  <w:footnote w:id="10">
    <w:p w14:paraId="3763D4C1" w14:textId="20488136" w:rsidR="004A0B44" w:rsidRPr="002B502A" w:rsidRDefault="004A0B44" w:rsidP="005D0FAD">
      <w:pPr>
        <w:pStyle w:val="Funotentext"/>
        <w:rPr>
          <w:sz w:val="16"/>
          <w:szCs w:val="16"/>
          <w:lang w:val="de-CH"/>
        </w:rPr>
      </w:pPr>
      <w:r w:rsidRPr="00B815B5">
        <w:rPr>
          <w:rStyle w:val="Funotenzeichen"/>
          <w:sz w:val="16"/>
          <w:szCs w:val="16"/>
        </w:rPr>
        <w:footnoteRef/>
      </w:r>
      <w:hyperlink r:id="rId12" w:anchor="art_388" w:history="1">
        <w:r w:rsidRPr="002B502A">
          <w:rPr>
            <w:rStyle w:val="Hyperlink"/>
            <w:color w:val="auto"/>
            <w:sz w:val="16"/>
            <w:szCs w:val="16"/>
            <w:u w:val="none"/>
            <w:lang w:val="de-CH"/>
          </w:rPr>
          <w:t xml:space="preserve"> </w:t>
        </w:r>
        <w:r w:rsidRPr="002B502A">
          <w:rPr>
            <w:rStyle w:val="Hyperlink"/>
            <w:color w:val="auto"/>
            <w:sz w:val="16"/>
            <w:szCs w:val="16"/>
            <w:lang w:val="de-CH"/>
          </w:rPr>
          <w:t>Art. 388 al. 2 CC</w:t>
        </w:r>
      </w:hyperlink>
      <w:r w:rsidR="001819BA" w:rsidRPr="006E7530">
        <w:rPr>
          <w:lang w:val="de-CH"/>
        </w:rPr>
        <w:t>.</w:t>
      </w:r>
    </w:p>
  </w:footnote>
  <w:footnote w:id="11">
    <w:p w14:paraId="0BE5AEC2" w14:textId="45DDE671" w:rsidR="004A0B44" w:rsidRPr="002B502A" w:rsidRDefault="004A0B44" w:rsidP="005D0FAD">
      <w:pPr>
        <w:pStyle w:val="Funotentext"/>
        <w:rPr>
          <w:sz w:val="16"/>
          <w:szCs w:val="16"/>
          <w:lang w:val="de-CH"/>
        </w:rPr>
      </w:pPr>
      <w:r w:rsidRPr="00B815B5">
        <w:rPr>
          <w:rStyle w:val="Funotenzeichen"/>
          <w:sz w:val="16"/>
          <w:szCs w:val="16"/>
        </w:rPr>
        <w:footnoteRef/>
      </w:r>
      <w:hyperlink r:id="rId13" w:anchor="art_406" w:history="1">
        <w:r w:rsidRPr="002B502A">
          <w:rPr>
            <w:rStyle w:val="Hyperlink"/>
            <w:color w:val="auto"/>
            <w:sz w:val="16"/>
            <w:szCs w:val="16"/>
            <w:u w:val="none"/>
            <w:lang w:val="de-CH"/>
          </w:rPr>
          <w:t xml:space="preserve"> </w:t>
        </w:r>
        <w:r w:rsidRPr="002B502A">
          <w:rPr>
            <w:rStyle w:val="Hyperlink"/>
            <w:color w:val="auto"/>
            <w:sz w:val="16"/>
            <w:szCs w:val="16"/>
            <w:lang w:val="de-CH"/>
          </w:rPr>
          <w:t>Art. 406, al. 1 CC</w:t>
        </w:r>
      </w:hyperlink>
      <w:r w:rsidR="00015EA2" w:rsidRPr="00015EA2">
        <w:rPr>
          <w:lang w:val="de-CH"/>
        </w:rPr>
        <w:t>.</w:t>
      </w:r>
    </w:p>
  </w:footnote>
  <w:footnote w:id="12">
    <w:p w14:paraId="056DF643" w14:textId="4E539B49" w:rsidR="004A0B44" w:rsidRPr="002B502A" w:rsidRDefault="004A0B44" w:rsidP="00C571C8">
      <w:pPr>
        <w:pStyle w:val="Funotentext"/>
        <w:rPr>
          <w:sz w:val="16"/>
          <w:szCs w:val="16"/>
          <w:lang w:val="de-CH"/>
        </w:rPr>
      </w:pPr>
      <w:r w:rsidRPr="00B815B5">
        <w:rPr>
          <w:rStyle w:val="Funotenzeichen"/>
          <w:sz w:val="16"/>
          <w:szCs w:val="16"/>
        </w:rPr>
        <w:footnoteRef/>
      </w:r>
      <w:hyperlink r:id="rId14" w:anchor="art_419" w:history="1">
        <w:r w:rsidRPr="002B502A">
          <w:rPr>
            <w:rStyle w:val="Hyperlink"/>
            <w:color w:val="auto"/>
            <w:sz w:val="16"/>
            <w:szCs w:val="16"/>
            <w:u w:val="none"/>
            <w:lang w:val="de-CH"/>
          </w:rPr>
          <w:t xml:space="preserve"> </w:t>
        </w:r>
        <w:r w:rsidRPr="002B502A">
          <w:rPr>
            <w:rStyle w:val="Hyperlink"/>
            <w:color w:val="auto"/>
            <w:sz w:val="16"/>
            <w:szCs w:val="16"/>
            <w:lang w:val="de-CH"/>
          </w:rPr>
          <w:t>Art. 419 CC</w:t>
        </w:r>
      </w:hyperlink>
      <w:r w:rsidR="00015EA2" w:rsidRPr="00015EA2">
        <w:rPr>
          <w:lang w:val="de-CH"/>
        </w:rPr>
        <w:t>.</w:t>
      </w:r>
    </w:p>
  </w:footnote>
  <w:footnote w:id="13">
    <w:p w14:paraId="668D1B24" w14:textId="1891C22C" w:rsidR="004A0B44" w:rsidRPr="008159C1" w:rsidRDefault="004A0B44">
      <w:pPr>
        <w:pStyle w:val="Funotentext"/>
        <w:rPr>
          <w:sz w:val="16"/>
          <w:szCs w:val="16"/>
          <w:lang w:val="de-DE"/>
        </w:rPr>
      </w:pPr>
      <w:r w:rsidRPr="00417867">
        <w:rPr>
          <w:rStyle w:val="Funotenzeichen"/>
          <w:color w:val="000000" w:themeColor="text1"/>
          <w:sz w:val="16"/>
          <w:szCs w:val="16"/>
        </w:rPr>
        <w:footnoteRef/>
      </w:r>
      <w:hyperlink r:id="rId15" w:anchor="art_394" w:history="1">
        <w:r w:rsidRPr="00FB48C5">
          <w:rPr>
            <w:rStyle w:val="Hyperlink"/>
            <w:color w:val="000000" w:themeColor="text1"/>
            <w:sz w:val="16"/>
            <w:szCs w:val="16"/>
            <w:u w:val="none"/>
            <w:lang w:val="de-DE"/>
          </w:rPr>
          <w:t xml:space="preserve"> </w:t>
        </w:r>
        <w:r w:rsidRPr="008159C1">
          <w:rPr>
            <w:rStyle w:val="Hyperlink"/>
            <w:color w:val="000000" w:themeColor="text1"/>
            <w:sz w:val="16"/>
            <w:szCs w:val="16"/>
            <w:lang w:val="de-DE"/>
          </w:rPr>
          <w:t>Art. 394 al. 2 CC</w:t>
        </w:r>
      </w:hyperlink>
      <w:r w:rsidR="001819BA" w:rsidRPr="001819BA">
        <w:rPr>
          <w:lang w:val="de-CH"/>
        </w:rPr>
        <w:t>.</w:t>
      </w:r>
    </w:p>
  </w:footnote>
  <w:footnote w:id="14">
    <w:p w14:paraId="4E5713C3" w14:textId="2AD2C563" w:rsidR="004A0B44" w:rsidRPr="001819BA" w:rsidRDefault="004A0B44">
      <w:pPr>
        <w:pStyle w:val="Funotentext"/>
        <w:rPr>
          <w:sz w:val="16"/>
          <w:szCs w:val="16"/>
          <w:lang w:val="de-CH"/>
        </w:rPr>
      </w:pPr>
      <w:r w:rsidRPr="00B815B5">
        <w:rPr>
          <w:rStyle w:val="Funotenzeichen"/>
          <w:sz w:val="16"/>
          <w:szCs w:val="16"/>
        </w:rPr>
        <w:footnoteRef/>
      </w:r>
      <w:hyperlink r:id="rId16" w:anchor="art_414" w:history="1">
        <w:r w:rsidRPr="00591758">
          <w:rPr>
            <w:rStyle w:val="Hyperlink"/>
            <w:color w:val="auto"/>
            <w:sz w:val="16"/>
            <w:szCs w:val="16"/>
            <w:u w:val="none"/>
            <w:lang w:val="de-CH"/>
          </w:rPr>
          <w:t xml:space="preserve"> </w:t>
        </w:r>
        <w:r w:rsidRPr="00591758">
          <w:rPr>
            <w:rStyle w:val="Hyperlink"/>
            <w:color w:val="auto"/>
            <w:sz w:val="16"/>
            <w:szCs w:val="16"/>
            <w:lang w:val="de-CH"/>
          </w:rPr>
          <w:t>Art. 414 CC</w:t>
        </w:r>
      </w:hyperlink>
      <w:r w:rsidR="001819BA" w:rsidRPr="001819BA">
        <w:rPr>
          <w:lang w:val="de-CH"/>
        </w:rPr>
        <w:t>.</w:t>
      </w:r>
    </w:p>
  </w:footnote>
  <w:footnote w:id="15">
    <w:p w14:paraId="7D9DF7F4" w14:textId="72EB31AA" w:rsidR="004A0B44" w:rsidRPr="006E7530" w:rsidRDefault="004A0B44" w:rsidP="00A86D22">
      <w:pPr>
        <w:pStyle w:val="Funotentext"/>
        <w:ind w:left="142" w:hanging="142"/>
        <w:rPr>
          <w:sz w:val="16"/>
          <w:szCs w:val="16"/>
          <w:lang w:val="fr-FR"/>
        </w:rPr>
      </w:pPr>
      <w:r w:rsidRPr="00B815B5">
        <w:rPr>
          <w:rStyle w:val="Funotenzeichen"/>
          <w:sz w:val="16"/>
          <w:szCs w:val="16"/>
        </w:rPr>
        <w:footnoteRef/>
      </w:r>
      <w:hyperlink r:id="rId17" w:anchor="book_2/part_3/tit_11/chap_2/subch_4/lvl_C" w:history="1">
        <w:r w:rsidRPr="006E7530">
          <w:rPr>
            <w:rStyle w:val="Hyperlink"/>
            <w:color w:val="auto"/>
            <w:sz w:val="16"/>
            <w:szCs w:val="16"/>
            <w:u w:val="none"/>
            <w:lang w:val="fr-FR"/>
          </w:rPr>
          <w:t xml:space="preserve"> </w:t>
        </w:r>
        <w:r w:rsidRPr="006E7530">
          <w:rPr>
            <w:rStyle w:val="Hyperlink"/>
            <w:color w:val="auto"/>
            <w:sz w:val="16"/>
            <w:szCs w:val="16"/>
            <w:lang w:val="fr-FR"/>
          </w:rPr>
          <w:t>Art. 404 CC</w:t>
        </w:r>
      </w:hyperlink>
      <w:r w:rsidR="001819BA">
        <w:t>.</w:t>
      </w:r>
    </w:p>
  </w:footnote>
  <w:footnote w:id="16">
    <w:p w14:paraId="303E3CDC" w14:textId="0337BFE0" w:rsidR="004A0B44" w:rsidRPr="00701C05" w:rsidRDefault="004A0B44" w:rsidP="0033070C">
      <w:pPr>
        <w:pStyle w:val="Funotentext"/>
        <w:ind w:left="142" w:hanging="142"/>
        <w:jc w:val="left"/>
        <w:rPr>
          <w:sz w:val="16"/>
          <w:szCs w:val="16"/>
        </w:rPr>
      </w:pPr>
      <w:r w:rsidRPr="00B815B5">
        <w:rPr>
          <w:rStyle w:val="Funotenzeichen"/>
          <w:sz w:val="16"/>
          <w:szCs w:val="16"/>
        </w:rPr>
        <w:footnoteRef/>
      </w:r>
      <w:hyperlink r:id="rId18" w:history="1">
        <w:r w:rsidRPr="00FB48C5">
          <w:rPr>
            <w:rStyle w:val="Hyperlink"/>
            <w:color w:val="auto"/>
            <w:sz w:val="16"/>
            <w:szCs w:val="16"/>
            <w:u w:val="none"/>
          </w:rPr>
          <w:t xml:space="preserve"> </w:t>
        </w:r>
        <w:r w:rsidRPr="00701C05">
          <w:rPr>
            <w:rStyle w:val="Hyperlink"/>
            <w:color w:val="auto"/>
            <w:sz w:val="16"/>
            <w:szCs w:val="16"/>
          </w:rPr>
          <w:t xml:space="preserve">Recommandations "Questions de droit des assurances sociales </w:t>
        </w:r>
        <w:r>
          <w:rPr>
            <w:rStyle w:val="Hyperlink"/>
            <w:color w:val="auto"/>
            <w:sz w:val="16"/>
            <w:szCs w:val="16"/>
          </w:rPr>
          <w:t>liées à</w:t>
        </w:r>
        <w:r w:rsidRPr="00701C05">
          <w:rPr>
            <w:rStyle w:val="Hyperlink"/>
            <w:color w:val="auto"/>
            <w:sz w:val="16"/>
            <w:szCs w:val="16"/>
          </w:rPr>
          <w:t xml:space="preserve"> la rémunération des curateurs privés et spécialisés</w:t>
        </w:r>
      </w:hyperlink>
      <w:r w:rsidRPr="00701C05">
        <w:rPr>
          <w:sz w:val="16"/>
          <w:szCs w:val="16"/>
        </w:rPr>
        <w:t xml:space="preserve">, </w:t>
      </w:r>
      <w:r w:rsidR="00591758">
        <w:rPr>
          <w:sz w:val="16"/>
          <w:szCs w:val="16"/>
        </w:rPr>
        <w:br/>
      </w:r>
      <w:r w:rsidRPr="00701C05">
        <w:rPr>
          <w:sz w:val="16"/>
          <w:szCs w:val="16"/>
        </w:rPr>
        <w:t xml:space="preserve">cf. annexe 2. </w:t>
      </w:r>
    </w:p>
  </w:footnote>
  <w:footnote w:id="17">
    <w:p w14:paraId="5EB18914" w14:textId="43DD4AA2" w:rsidR="004A0B44" w:rsidRPr="00701C05" w:rsidRDefault="004A0B44" w:rsidP="00A86D22">
      <w:pPr>
        <w:pStyle w:val="Funotentext"/>
        <w:ind w:left="142" w:hanging="142"/>
        <w:rPr>
          <w:color w:val="000000" w:themeColor="text1"/>
          <w:sz w:val="16"/>
          <w:szCs w:val="16"/>
        </w:rPr>
      </w:pPr>
      <w:r w:rsidRPr="00417867">
        <w:rPr>
          <w:rStyle w:val="Funotenzeichen"/>
          <w:color w:val="000000" w:themeColor="text1"/>
          <w:sz w:val="16"/>
          <w:szCs w:val="16"/>
        </w:rPr>
        <w:footnoteRef/>
      </w:r>
      <w:hyperlink r:id="rId19" w:anchor="art_413" w:history="1">
        <w:r w:rsidRPr="00701C05">
          <w:rPr>
            <w:rStyle w:val="Hyperlink"/>
            <w:color w:val="000000" w:themeColor="text1"/>
            <w:sz w:val="16"/>
            <w:szCs w:val="16"/>
          </w:rPr>
          <w:t xml:space="preserve"> Art. 413 al. 2 </w:t>
        </w:r>
        <w:r>
          <w:rPr>
            <w:rStyle w:val="Hyperlink"/>
            <w:color w:val="000000" w:themeColor="text1"/>
            <w:sz w:val="16"/>
            <w:szCs w:val="16"/>
          </w:rPr>
          <w:t>CC</w:t>
        </w:r>
      </w:hyperlink>
      <w:r w:rsidR="001819BA">
        <w:t>.</w:t>
      </w:r>
    </w:p>
  </w:footnote>
  <w:footnote w:id="18">
    <w:p w14:paraId="5BE4B734" w14:textId="1B84F6B4" w:rsidR="004A0B44" w:rsidRPr="00701C05" w:rsidRDefault="004A0B44" w:rsidP="005D0FAD">
      <w:pPr>
        <w:pStyle w:val="Funotentext"/>
        <w:rPr>
          <w:color w:val="000000" w:themeColor="text1"/>
          <w:sz w:val="16"/>
          <w:szCs w:val="16"/>
        </w:rPr>
      </w:pPr>
      <w:r w:rsidRPr="00417867">
        <w:rPr>
          <w:rStyle w:val="Funotenzeichen"/>
          <w:color w:val="000000" w:themeColor="text1"/>
          <w:sz w:val="16"/>
          <w:szCs w:val="16"/>
        </w:rPr>
        <w:footnoteRef/>
      </w:r>
      <w:hyperlink r:id="rId20" w:anchor="art_168" w:history="1">
        <w:r w:rsidRPr="00701C05">
          <w:rPr>
            <w:rStyle w:val="Hyperlink"/>
            <w:color w:val="000000" w:themeColor="text1"/>
            <w:sz w:val="16"/>
            <w:szCs w:val="16"/>
          </w:rPr>
          <w:t xml:space="preserve"> Art. 168 </w:t>
        </w:r>
        <w:r>
          <w:rPr>
            <w:rStyle w:val="Hyperlink"/>
            <w:color w:val="000000" w:themeColor="text1"/>
            <w:sz w:val="16"/>
            <w:szCs w:val="16"/>
          </w:rPr>
          <w:t>CPP</w:t>
        </w:r>
      </w:hyperlink>
      <w:r w:rsidR="001819BA">
        <w:t>.</w:t>
      </w:r>
    </w:p>
  </w:footnote>
  <w:footnote w:id="19">
    <w:p w14:paraId="70553827" w14:textId="56F926AA" w:rsidR="004A0B44" w:rsidRPr="00701C05" w:rsidRDefault="004A0B44" w:rsidP="005D0FAD">
      <w:pPr>
        <w:pStyle w:val="Funotentext"/>
        <w:rPr>
          <w:sz w:val="16"/>
          <w:szCs w:val="16"/>
        </w:rPr>
      </w:pPr>
      <w:r w:rsidRPr="00417867">
        <w:rPr>
          <w:rStyle w:val="Funotenzeichen"/>
          <w:color w:val="000000" w:themeColor="text1"/>
          <w:sz w:val="16"/>
          <w:szCs w:val="16"/>
        </w:rPr>
        <w:footnoteRef/>
      </w:r>
      <w:hyperlink r:id="rId21" w:anchor="art_165" w:history="1">
        <w:r w:rsidRPr="00701C05">
          <w:rPr>
            <w:rStyle w:val="Hyperlink"/>
            <w:color w:val="000000" w:themeColor="text1"/>
            <w:sz w:val="16"/>
            <w:szCs w:val="16"/>
          </w:rPr>
          <w:t xml:space="preserve"> Art. 165 </w:t>
        </w:r>
        <w:r>
          <w:rPr>
            <w:rStyle w:val="Hyperlink"/>
            <w:color w:val="000000" w:themeColor="text1"/>
            <w:sz w:val="16"/>
            <w:szCs w:val="16"/>
          </w:rPr>
          <w:t>CPC</w:t>
        </w:r>
      </w:hyperlink>
      <w:r w:rsidR="001819BA">
        <w:t>.</w:t>
      </w:r>
    </w:p>
  </w:footnote>
  <w:footnote w:id="20">
    <w:p w14:paraId="10583073" w14:textId="2F4D2857" w:rsidR="004A0B44" w:rsidRPr="00701C05" w:rsidRDefault="004A0B44" w:rsidP="005D0FAD">
      <w:pPr>
        <w:pStyle w:val="Funotentext"/>
        <w:rPr>
          <w:sz w:val="16"/>
          <w:szCs w:val="16"/>
        </w:rPr>
      </w:pPr>
      <w:r w:rsidRPr="00B815B5">
        <w:rPr>
          <w:rStyle w:val="Funotenzeichen"/>
          <w:sz w:val="16"/>
          <w:szCs w:val="16"/>
        </w:rPr>
        <w:footnoteRef/>
      </w:r>
      <w:hyperlink r:id="rId22" w:anchor="art_454" w:history="1">
        <w:r w:rsidRPr="00701C05">
          <w:rPr>
            <w:rStyle w:val="Hyperlink"/>
            <w:color w:val="auto"/>
            <w:sz w:val="16"/>
            <w:szCs w:val="16"/>
          </w:rPr>
          <w:t xml:space="preserve"> Art. 454 </w:t>
        </w:r>
        <w:r>
          <w:rPr>
            <w:rStyle w:val="Hyperlink"/>
            <w:color w:val="auto"/>
            <w:sz w:val="16"/>
            <w:szCs w:val="16"/>
          </w:rPr>
          <w:t>CC</w:t>
        </w:r>
      </w:hyperlink>
      <w:r w:rsidR="001819BA">
        <w:t>.</w:t>
      </w:r>
    </w:p>
  </w:footnote>
  <w:footnote w:id="21">
    <w:p w14:paraId="22475E0E" w14:textId="0ADD9DD7" w:rsidR="004A0B44" w:rsidRPr="00701C05" w:rsidRDefault="004A0B44" w:rsidP="005D0FAD">
      <w:pPr>
        <w:pStyle w:val="Funotentext"/>
        <w:rPr>
          <w:sz w:val="16"/>
          <w:szCs w:val="16"/>
        </w:rPr>
      </w:pPr>
      <w:r w:rsidRPr="00B815B5">
        <w:rPr>
          <w:rStyle w:val="Funotenzeichen"/>
          <w:sz w:val="16"/>
          <w:szCs w:val="16"/>
        </w:rPr>
        <w:footnoteRef/>
      </w:r>
      <w:hyperlink r:id="rId23" w:anchor="art_405" w:history="1">
        <w:r w:rsidRPr="00701C05">
          <w:rPr>
            <w:rStyle w:val="Hyperlink"/>
            <w:color w:val="auto"/>
            <w:sz w:val="16"/>
            <w:szCs w:val="16"/>
          </w:rPr>
          <w:t xml:space="preserve"> Art.405 al. 1 </w:t>
        </w:r>
        <w:r w:rsidR="001819BA">
          <w:rPr>
            <w:rStyle w:val="Hyperlink"/>
            <w:color w:val="auto"/>
            <w:sz w:val="16"/>
            <w:szCs w:val="16"/>
          </w:rPr>
          <w:t>CC</w:t>
        </w:r>
      </w:hyperlink>
      <w:r w:rsidRPr="00701C05">
        <w:rPr>
          <w:sz w:val="16"/>
          <w:szCs w:val="16"/>
        </w:rPr>
        <w:t>.</w:t>
      </w:r>
    </w:p>
  </w:footnote>
  <w:footnote w:id="22">
    <w:p w14:paraId="26F0145B" w14:textId="72FD02D1" w:rsidR="004A0B44" w:rsidRPr="00701C05" w:rsidRDefault="004A0B44" w:rsidP="002D7BCC">
      <w:pPr>
        <w:pStyle w:val="Funotentext"/>
        <w:rPr>
          <w:sz w:val="16"/>
          <w:szCs w:val="16"/>
        </w:rPr>
      </w:pPr>
      <w:r w:rsidRPr="00B815B5">
        <w:rPr>
          <w:rStyle w:val="Funotenzeichen"/>
          <w:sz w:val="16"/>
          <w:szCs w:val="16"/>
        </w:rPr>
        <w:footnoteRef/>
      </w:r>
      <w:hyperlink r:id="rId24" w:anchor="art_406" w:history="1">
        <w:r w:rsidRPr="0095315E">
          <w:rPr>
            <w:rStyle w:val="Hyperlink"/>
            <w:color w:val="auto"/>
            <w:sz w:val="16"/>
            <w:szCs w:val="16"/>
            <w:u w:val="none"/>
          </w:rPr>
          <w:t xml:space="preserve"> </w:t>
        </w:r>
        <w:r w:rsidRPr="00701C05">
          <w:rPr>
            <w:rStyle w:val="Hyperlink"/>
            <w:color w:val="auto"/>
            <w:sz w:val="16"/>
            <w:szCs w:val="16"/>
          </w:rPr>
          <w:t xml:space="preserve">Art. 406, al. 1 </w:t>
        </w:r>
        <w:r>
          <w:rPr>
            <w:rStyle w:val="Hyperlink"/>
            <w:color w:val="auto"/>
            <w:sz w:val="16"/>
            <w:szCs w:val="16"/>
          </w:rPr>
          <w:t>CC</w:t>
        </w:r>
      </w:hyperlink>
      <w:r w:rsidR="001819BA">
        <w:t>.</w:t>
      </w:r>
    </w:p>
  </w:footnote>
  <w:footnote w:id="23">
    <w:p w14:paraId="6349B5A8" w14:textId="6F61F13A" w:rsidR="004A0B44" w:rsidRPr="004D3171" w:rsidRDefault="004A0B44" w:rsidP="00B444B9">
      <w:pPr>
        <w:pStyle w:val="Funotentext"/>
        <w:rPr>
          <w:color w:val="000000" w:themeColor="text1"/>
          <w:sz w:val="16"/>
          <w:szCs w:val="16"/>
        </w:rPr>
      </w:pPr>
      <w:r w:rsidRPr="00F0778C">
        <w:rPr>
          <w:rStyle w:val="Funotenzeichen"/>
          <w:color w:val="000000" w:themeColor="text1"/>
          <w:sz w:val="16"/>
          <w:szCs w:val="16"/>
        </w:rPr>
        <w:footnoteRef/>
      </w:r>
      <w:hyperlink r:id="rId25" w:anchor="art_4" w:history="1">
        <w:r w:rsidRPr="004D3171">
          <w:rPr>
            <w:rStyle w:val="Hyperlink"/>
            <w:color w:val="000000" w:themeColor="text1"/>
            <w:sz w:val="16"/>
            <w:szCs w:val="16"/>
          </w:rPr>
          <w:t xml:space="preserve"> Art. 4, al. 1, OGPCT</w:t>
        </w:r>
      </w:hyperlink>
      <w:r w:rsidR="001819BA">
        <w:t>.</w:t>
      </w:r>
    </w:p>
  </w:footnote>
  <w:footnote w:id="24">
    <w:p w14:paraId="1DCADCA1" w14:textId="1B702E17" w:rsidR="004A0B44" w:rsidRPr="004D3171" w:rsidRDefault="004A0B44" w:rsidP="00B444B9">
      <w:pPr>
        <w:pStyle w:val="Funotentext"/>
        <w:rPr>
          <w:sz w:val="16"/>
          <w:szCs w:val="16"/>
        </w:rPr>
      </w:pPr>
      <w:r w:rsidRPr="00F0778C">
        <w:rPr>
          <w:rStyle w:val="Funotenzeichen"/>
          <w:color w:val="000000" w:themeColor="text1"/>
          <w:sz w:val="16"/>
          <w:szCs w:val="16"/>
        </w:rPr>
        <w:footnoteRef/>
      </w:r>
      <w:hyperlink r:id="rId26" w:anchor="art_4" w:history="1">
        <w:r w:rsidRPr="004D3171">
          <w:rPr>
            <w:rStyle w:val="Hyperlink"/>
            <w:color w:val="000000" w:themeColor="text1"/>
            <w:sz w:val="16"/>
            <w:szCs w:val="16"/>
          </w:rPr>
          <w:t xml:space="preserve"> Art. 4, al. 2, OGPCT</w:t>
        </w:r>
      </w:hyperlink>
      <w:r w:rsidR="001819BA">
        <w:t>.</w:t>
      </w:r>
    </w:p>
  </w:footnote>
  <w:footnote w:id="25">
    <w:p w14:paraId="0A7EC3DD" w14:textId="39A4F11D" w:rsidR="004A0B44" w:rsidRPr="00573C60" w:rsidRDefault="004A0B44" w:rsidP="00951DA4">
      <w:pPr>
        <w:pStyle w:val="Funotentext"/>
        <w:rPr>
          <w:color w:val="000000" w:themeColor="text1"/>
          <w:sz w:val="16"/>
          <w:szCs w:val="16"/>
          <w:lang w:val="de-DE"/>
        </w:rPr>
      </w:pPr>
      <w:r w:rsidRPr="00B815B5">
        <w:rPr>
          <w:rStyle w:val="Funotenzeichen"/>
          <w:sz w:val="16"/>
          <w:szCs w:val="16"/>
        </w:rPr>
        <w:footnoteRef/>
      </w:r>
      <w:hyperlink r:id="rId27" w:anchor="art_416" w:history="1">
        <w:r w:rsidRPr="00F8604E">
          <w:rPr>
            <w:rStyle w:val="Hyperlink"/>
            <w:color w:val="000000" w:themeColor="text1"/>
            <w:sz w:val="16"/>
            <w:szCs w:val="16"/>
            <w:u w:val="none"/>
            <w:lang w:val="de-DE"/>
          </w:rPr>
          <w:t xml:space="preserve"> </w:t>
        </w:r>
        <w:r w:rsidRPr="00573C60">
          <w:rPr>
            <w:rStyle w:val="Hyperlink"/>
            <w:color w:val="000000" w:themeColor="text1"/>
            <w:sz w:val="16"/>
            <w:szCs w:val="16"/>
            <w:lang w:val="de-DE"/>
          </w:rPr>
          <w:t>Art. 416, al. 1, ch. 9 CC</w:t>
        </w:r>
      </w:hyperlink>
      <w:r w:rsidR="001819BA" w:rsidRPr="001819BA">
        <w:rPr>
          <w:lang w:val="de-CH"/>
        </w:rPr>
        <w:t>.</w:t>
      </w:r>
    </w:p>
  </w:footnote>
  <w:footnote w:id="26">
    <w:p w14:paraId="3C2CB1AE" w14:textId="07C2A753" w:rsidR="004A0B44" w:rsidRPr="00573C60" w:rsidRDefault="004A0B44">
      <w:pPr>
        <w:pStyle w:val="Funotentext"/>
        <w:rPr>
          <w:color w:val="000000" w:themeColor="text1"/>
          <w:sz w:val="16"/>
          <w:szCs w:val="16"/>
          <w:lang w:val="de-DE"/>
        </w:rPr>
      </w:pPr>
      <w:r w:rsidRPr="00F0778C">
        <w:rPr>
          <w:rStyle w:val="Funotenzeichen"/>
          <w:color w:val="000000" w:themeColor="text1"/>
          <w:sz w:val="16"/>
          <w:szCs w:val="16"/>
        </w:rPr>
        <w:footnoteRef/>
      </w:r>
      <w:hyperlink r:id="rId28" w:anchor="art_401" w:history="1">
        <w:r w:rsidRPr="00F8604E">
          <w:rPr>
            <w:rStyle w:val="Hyperlink"/>
            <w:color w:val="000000" w:themeColor="text1"/>
            <w:sz w:val="16"/>
            <w:szCs w:val="16"/>
            <w:u w:val="none"/>
            <w:lang w:val="de-DE"/>
          </w:rPr>
          <w:t xml:space="preserve"> </w:t>
        </w:r>
        <w:r w:rsidRPr="00573C60">
          <w:rPr>
            <w:rStyle w:val="Hyperlink"/>
            <w:color w:val="000000" w:themeColor="text1"/>
            <w:sz w:val="16"/>
            <w:szCs w:val="16"/>
            <w:lang w:val="de-DE"/>
          </w:rPr>
          <w:t>Art. 401, al. 1 CC</w:t>
        </w:r>
      </w:hyperlink>
      <w:r w:rsidR="001819BA" w:rsidRPr="001819BA">
        <w:rPr>
          <w:lang w:val="de-CH"/>
        </w:rPr>
        <w:t>.</w:t>
      </w:r>
      <w:r w:rsidRPr="00573C60">
        <w:rPr>
          <w:color w:val="000000" w:themeColor="text1"/>
          <w:sz w:val="16"/>
          <w:szCs w:val="16"/>
          <w:lang w:val="de-DE"/>
        </w:rPr>
        <w:t xml:space="preserve"> </w:t>
      </w:r>
    </w:p>
  </w:footnote>
  <w:footnote w:id="27">
    <w:p w14:paraId="19A92320" w14:textId="5199E10F" w:rsidR="004A0B44" w:rsidRPr="00573C60" w:rsidRDefault="004A0B44" w:rsidP="00951DA4">
      <w:pPr>
        <w:pStyle w:val="Funotentext"/>
        <w:rPr>
          <w:color w:val="000000" w:themeColor="text1"/>
          <w:sz w:val="16"/>
          <w:szCs w:val="16"/>
          <w:lang w:val="de-DE"/>
        </w:rPr>
      </w:pPr>
      <w:r w:rsidRPr="00F0778C">
        <w:rPr>
          <w:rStyle w:val="Funotenzeichen"/>
          <w:color w:val="000000" w:themeColor="text1"/>
          <w:sz w:val="16"/>
          <w:szCs w:val="16"/>
        </w:rPr>
        <w:footnoteRef/>
      </w:r>
      <w:hyperlink r:id="rId29" w:anchor="art_416" w:history="1">
        <w:r w:rsidRPr="00573C60">
          <w:rPr>
            <w:rStyle w:val="Hyperlink"/>
            <w:color w:val="000000" w:themeColor="text1"/>
            <w:sz w:val="16"/>
            <w:szCs w:val="16"/>
            <w:lang w:val="de-DE"/>
          </w:rPr>
          <w:t xml:space="preserve"> Art. 416, al. 1, ch. 1 CC</w:t>
        </w:r>
      </w:hyperlink>
      <w:r w:rsidR="001819BA" w:rsidRPr="001819BA">
        <w:rPr>
          <w:lang w:val="de-CH"/>
        </w:rPr>
        <w:t>.</w:t>
      </w:r>
    </w:p>
  </w:footnote>
  <w:footnote w:id="28">
    <w:p w14:paraId="08B53DF9" w14:textId="175BE859" w:rsidR="004A0B44" w:rsidRPr="00573C60" w:rsidRDefault="004A0B44">
      <w:pPr>
        <w:pStyle w:val="Funotentext"/>
        <w:rPr>
          <w:color w:val="000000" w:themeColor="text1"/>
          <w:sz w:val="16"/>
          <w:szCs w:val="16"/>
          <w:lang w:val="de-DE"/>
        </w:rPr>
      </w:pPr>
      <w:r w:rsidRPr="00367BCB">
        <w:rPr>
          <w:rStyle w:val="Funotenzeichen"/>
          <w:color w:val="000000" w:themeColor="text1"/>
          <w:sz w:val="16"/>
          <w:szCs w:val="16"/>
        </w:rPr>
        <w:footnoteRef/>
      </w:r>
      <w:hyperlink r:id="rId30" w:anchor="art_382" w:history="1">
        <w:r w:rsidRPr="006E3077">
          <w:rPr>
            <w:rStyle w:val="Hyperlink"/>
            <w:color w:val="000000" w:themeColor="text1"/>
            <w:sz w:val="16"/>
            <w:szCs w:val="16"/>
            <w:u w:val="none"/>
            <w:lang w:val="de-DE"/>
          </w:rPr>
          <w:t xml:space="preserve"> </w:t>
        </w:r>
        <w:r w:rsidRPr="00573C60">
          <w:rPr>
            <w:rStyle w:val="Hyperlink"/>
            <w:color w:val="000000" w:themeColor="text1"/>
            <w:sz w:val="16"/>
            <w:szCs w:val="16"/>
            <w:lang w:val="de-DE"/>
          </w:rPr>
          <w:t>Art. 382 CC</w:t>
        </w:r>
      </w:hyperlink>
      <w:r w:rsidR="001819BA" w:rsidRPr="001819BA">
        <w:rPr>
          <w:lang w:val="de-CH"/>
        </w:rPr>
        <w:t>.</w:t>
      </w:r>
      <w:r w:rsidRPr="00573C60">
        <w:rPr>
          <w:color w:val="000000" w:themeColor="text1"/>
          <w:sz w:val="16"/>
          <w:szCs w:val="16"/>
          <w:lang w:val="de-DE"/>
        </w:rPr>
        <w:t xml:space="preserve"> </w:t>
      </w:r>
    </w:p>
  </w:footnote>
  <w:footnote w:id="29">
    <w:p w14:paraId="2C17278A" w14:textId="3BED6763" w:rsidR="004A0B44" w:rsidRPr="001819BA" w:rsidRDefault="004A0B44">
      <w:pPr>
        <w:pStyle w:val="Funotentext"/>
        <w:rPr>
          <w:color w:val="000000" w:themeColor="text1"/>
          <w:sz w:val="16"/>
          <w:szCs w:val="16"/>
          <w:lang w:val="de-CH"/>
        </w:rPr>
      </w:pPr>
      <w:r w:rsidRPr="00367BCB">
        <w:rPr>
          <w:rStyle w:val="Funotenzeichen"/>
          <w:color w:val="000000" w:themeColor="text1"/>
          <w:sz w:val="16"/>
          <w:szCs w:val="16"/>
        </w:rPr>
        <w:footnoteRef/>
      </w:r>
      <w:hyperlink r:id="rId31" w:anchor="art_382" w:history="1">
        <w:r w:rsidRPr="00904C3B">
          <w:rPr>
            <w:rStyle w:val="Hyperlink"/>
            <w:color w:val="000000" w:themeColor="text1"/>
            <w:sz w:val="16"/>
            <w:szCs w:val="16"/>
            <w:u w:val="none"/>
            <w:lang w:val="de-DE"/>
          </w:rPr>
          <w:t xml:space="preserve"> </w:t>
        </w:r>
        <w:r w:rsidRPr="00904C3B">
          <w:rPr>
            <w:rStyle w:val="Hyperlink"/>
            <w:color w:val="000000" w:themeColor="text1"/>
            <w:sz w:val="16"/>
            <w:szCs w:val="16"/>
            <w:lang w:val="de-DE"/>
          </w:rPr>
          <w:t xml:space="preserve">Art. 382 al. 3 CC </w:t>
        </w:r>
      </w:hyperlink>
      <w:r w:rsidRPr="00904C3B">
        <w:rPr>
          <w:color w:val="000000" w:themeColor="text1"/>
          <w:sz w:val="16"/>
          <w:szCs w:val="16"/>
          <w:lang w:val="de-DE"/>
        </w:rPr>
        <w:t xml:space="preserve">en </w:t>
      </w:r>
      <w:proofErr w:type="spellStart"/>
      <w:r w:rsidRPr="00904C3B">
        <w:rPr>
          <w:color w:val="000000" w:themeColor="text1"/>
          <w:sz w:val="16"/>
          <w:szCs w:val="16"/>
          <w:lang w:val="de-DE"/>
        </w:rPr>
        <w:t>lien</w:t>
      </w:r>
      <w:proofErr w:type="spellEnd"/>
      <w:r w:rsidRPr="00904C3B">
        <w:rPr>
          <w:color w:val="000000" w:themeColor="text1"/>
          <w:sz w:val="16"/>
          <w:szCs w:val="16"/>
          <w:lang w:val="de-DE"/>
        </w:rPr>
        <w:t xml:space="preserve"> </w:t>
      </w:r>
      <w:proofErr w:type="spellStart"/>
      <w:r w:rsidRPr="00904C3B">
        <w:rPr>
          <w:color w:val="000000" w:themeColor="text1"/>
          <w:sz w:val="16"/>
          <w:szCs w:val="16"/>
          <w:lang w:val="de-DE"/>
        </w:rPr>
        <w:t>avec</w:t>
      </w:r>
      <w:proofErr w:type="spellEnd"/>
      <w:r w:rsidRPr="00904C3B">
        <w:rPr>
          <w:color w:val="000000" w:themeColor="text1"/>
          <w:sz w:val="16"/>
          <w:szCs w:val="16"/>
          <w:lang w:val="de-DE"/>
        </w:rPr>
        <w:t xml:space="preserve"> l’</w:t>
      </w:r>
      <w:hyperlink r:id="rId32" w:anchor="art_378" w:history="1">
        <w:r w:rsidRPr="003901C0">
          <w:rPr>
            <w:rStyle w:val="Hyperlink"/>
            <w:color w:val="000000" w:themeColor="text1"/>
            <w:sz w:val="16"/>
            <w:szCs w:val="16"/>
            <w:lang w:val="de-CH"/>
          </w:rPr>
          <w:t>a</w:t>
        </w:r>
        <w:proofErr w:type="spellStart"/>
        <w:r w:rsidRPr="00904C3B">
          <w:rPr>
            <w:rStyle w:val="Hyperlink"/>
            <w:color w:val="000000" w:themeColor="text1"/>
            <w:sz w:val="16"/>
            <w:szCs w:val="16"/>
            <w:lang w:val="de-DE"/>
          </w:rPr>
          <w:t>rt</w:t>
        </w:r>
        <w:proofErr w:type="spellEnd"/>
        <w:r w:rsidRPr="00904C3B">
          <w:rPr>
            <w:rStyle w:val="Hyperlink"/>
            <w:color w:val="000000" w:themeColor="text1"/>
            <w:sz w:val="16"/>
            <w:szCs w:val="16"/>
            <w:lang w:val="de-DE"/>
          </w:rPr>
          <w:t>. 378 CC</w:t>
        </w:r>
      </w:hyperlink>
      <w:r w:rsidR="001819BA" w:rsidRPr="001819BA">
        <w:rPr>
          <w:lang w:val="de-CH"/>
        </w:rPr>
        <w:t>.</w:t>
      </w:r>
    </w:p>
  </w:footnote>
  <w:footnote w:id="30">
    <w:p w14:paraId="0F54A7D0" w14:textId="1DA41EA1" w:rsidR="004A0B44" w:rsidRPr="00254FED" w:rsidRDefault="004A0B44" w:rsidP="00F7421D">
      <w:pPr>
        <w:pStyle w:val="Funotentext"/>
        <w:rPr>
          <w:sz w:val="16"/>
          <w:szCs w:val="16"/>
          <w:lang w:val="de-DE"/>
        </w:rPr>
      </w:pPr>
      <w:r w:rsidRPr="00367BCB">
        <w:rPr>
          <w:rStyle w:val="Funotenzeichen"/>
          <w:color w:val="000000" w:themeColor="text1"/>
          <w:sz w:val="16"/>
          <w:szCs w:val="16"/>
        </w:rPr>
        <w:footnoteRef/>
      </w:r>
      <w:hyperlink r:id="rId33" w:anchor="art_384" w:history="1">
        <w:r w:rsidRPr="006E3077">
          <w:rPr>
            <w:rStyle w:val="Hyperlink"/>
            <w:color w:val="000000" w:themeColor="text1"/>
            <w:sz w:val="16"/>
            <w:szCs w:val="16"/>
            <w:u w:val="none"/>
            <w:lang w:val="de-DE"/>
          </w:rPr>
          <w:t xml:space="preserve"> </w:t>
        </w:r>
        <w:r w:rsidRPr="00254FED">
          <w:rPr>
            <w:rStyle w:val="Hyperlink"/>
            <w:color w:val="000000" w:themeColor="text1"/>
            <w:sz w:val="16"/>
            <w:szCs w:val="16"/>
            <w:lang w:val="de-DE"/>
          </w:rPr>
          <w:t>Art. 384 CC</w:t>
        </w:r>
      </w:hyperlink>
      <w:r w:rsidR="001819BA" w:rsidRPr="001819BA">
        <w:rPr>
          <w:lang w:val="de-CH"/>
        </w:rPr>
        <w:t>.</w:t>
      </w:r>
    </w:p>
  </w:footnote>
  <w:footnote w:id="31">
    <w:p w14:paraId="3DB67F66" w14:textId="3C37BBEA" w:rsidR="004A0B44" w:rsidRPr="00254FED" w:rsidRDefault="004A0B44" w:rsidP="005D0FAD">
      <w:pPr>
        <w:pStyle w:val="Funotentext"/>
        <w:rPr>
          <w:sz w:val="16"/>
          <w:szCs w:val="16"/>
          <w:lang w:val="de-DE"/>
        </w:rPr>
      </w:pPr>
      <w:r w:rsidRPr="00B815B5">
        <w:rPr>
          <w:rStyle w:val="Funotenzeichen"/>
          <w:sz w:val="16"/>
          <w:szCs w:val="16"/>
        </w:rPr>
        <w:footnoteRef/>
      </w:r>
      <w:hyperlink r:id="rId34" w:anchor="art_370" w:history="1">
        <w:r w:rsidRPr="00254FED">
          <w:rPr>
            <w:rStyle w:val="Hyperlink"/>
            <w:color w:val="auto"/>
            <w:sz w:val="16"/>
            <w:szCs w:val="16"/>
            <w:lang w:val="de-DE"/>
          </w:rPr>
          <w:t xml:space="preserve"> Art. 370 CC</w:t>
        </w:r>
      </w:hyperlink>
      <w:r w:rsidR="001819BA" w:rsidRPr="001819BA">
        <w:rPr>
          <w:lang w:val="de-CH"/>
        </w:rPr>
        <w:t>.</w:t>
      </w:r>
    </w:p>
  </w:footnote>
  <w:footnote w:id="32">
    <w:p w14:paraId="1D4245AC" w14:textId="0750ABF8" w:rsidR="004A0B44" w:rsidRPr="00254FED" w:rsidRDefault="004A0B44" w:rsidP="007D4502">
      <w:pPr>
        <w:pStyle w:val="Funotentext"/>
        <w:rPr>
          <w:sz w:val="16"/>
          <w:szCs w:val="16"/>
          <w:lang w:val="de-DE"/>
        </w:rPr>
      </w:pPr>
      <w:r w:rsidRPr="00B815B5">
        <w:rPr>
          <w:rStyle w:val="Funotenzeichen"/>
          <w:sz w:val="16"/>
          <w:szCs w:val="16"/>
        </w:rPr>
        <w:footnoteRef/>
      </w:r>
      <w:hyperlink r:id="rId35" w:anchor="art_378" w:history="1">
        <w:r w:rsidRPr="00254FED">
          <w:rPr>
            <w:rStyle w:val="Hyperlink"/>
            <w:color w:val="auto"/>
            <w:sz w:val="16"/>
            <w:szCs w:val="16"/>
            <w:lang w:val="de-DE"/>
          </w:rPr>
          <w:t xml:space="preserve"> Art. 378 CC</w:t>
        </w:r>
      </w:hyperlink>
      <w:r w:rsidR="001819BA">
        <w:rPr>
          <w:sz w:val="16"/>
          <w:szCs w:val="16"/>
          <w:lang w:val="de-DE"/>
        </w:rPr>
        <w:t>.</w:t>
      </w:r>
    </w:p>
  </w:footnote>
  <w:footnote w:id="33">
    <w:p w14:paraId="12779441" w14:textId="3CE1FAB2" w:rsidR="004A0B44" w:rsidRPr="00254FED" w:rsidRDefault="004A0B44" w:rsidP="005D0FAD">
      <w:pPr>
        <w:pStyle w:val="Funotentext"/>
        <w:rPr>
          <w:sz w:val="16"/>
          <w:szCs w:val="16"/>
          <w:lang w:val="de-DE"/>
        </w:rPr>
      </w:pPr>
      <w:r w:rsidRPr="00717F72">
        <w:rPr>
          <w:rStyle w:val="Funotenzeichen"/>
          <w:color w:val="000000" w:themeColor="text1"/>
          <w:sz w:val="16"/>
          <w:szCs w:val="16"/>
        </w:rPr>
        <w:footnoteRef/>
      </w:r>
      <w:hyperlink r:id="rId36" w:anchor="art_426" w:history="1">
        <w:r w:rsidRPr="00254FED">
          <w:rPr>
            <w:rStyle w:val="Hyperlink"/>
            <w:color w:val="000000" w:themeColor="text1"/>
            <w:sz w:val="16"/>
            <w:szCs w:val="16"/>
            <w:lang w:val="de-DE"/>
          </w:rPr>
          <w:t xml:space="preserve"> Art. 426 CC</w:t>
        </w:r>
      </w:hyperlink>
      <w:r w:rsidR="001819BA" w:rsidRPr="001819BA">
        <w:rPr>
          <w:lang w:val="de-CH"/>
        </w:rPr>
        <w:t>.</w:t>
      </w:r>
    </w:p>
  </w:footnote>
  <w:footnote w:id="34">
    <w:p w14:paraId="107F4101" w14:textId="445B61F2" w:rsidR="004A0B44" w:rsidRPr="001819BA" w:rsidRDefault="004A0B44" w:rsidP="00036239">
      <w:pPr>
        <w:pStyle w:val="Funotentext"/>
        <w:rPr>
          <w:color w:val="000000" w:themeColor="text1"/>
          <w:sz w:val="16"/>
          <w:szCs w:val="16"/>
          <w:lang w:val="de-CH"/>
        </w:rPr>
      </w:pPr>
      <w:r w:rsidRPr="00717F72">
        <w:rPr>
          <w:rStyle w:val="Funotenzeichen"/>
          <w:color w:val="000000" w:themeColor="text1"/>
          <w:sz w:val="16"/>
          <w:szCs w:val="16"/>
        </w:rPr>
        <w:footnoteRef/>
      </w:r>
      <w:hyperlink r:id="rId37" w:anchor="art_426" w:history="1">
        <w:r w:rsidRPr="00254FED">
          <w:rPr>
            <w:rStyle w:val="Hyperlink"/>
            <w:color w:val="000000" w:themeColor="text1"/>
            <w:sz w:val="16"/>
            <w:szCs w:val="16"/>
            <w:lang w:val="de-DE"/>
          </w:rPr>
          <w:t xml:space="preserve"> Art. 426 CC</w:t>
        </w:r>
      </w:hyperlink>
      <w:r w:rsidR="001819BA" w:rsidRPr="001819BA">
        <w:rPr>
          <w:lang w:val="de-CH"/>
        </w:rPr>
        <w:t>.</w:t>
      </w:r>
    </w:p>
  </w:footnote>
  <w:footnote w:id="35">
    <w:p w14:paraId="7CED9076" w14:textId="00C94E3F" w:rsidR="004A0B44" w:rsidRPr="001819BA" w:rsidRDefault="004A0B44" w:rsidP="00254FED">
      <w:pPr>
        <w:pStyle w:val="Funotentext"/>
        <w:rPr>
          <w:color w:val="000000" w:themeColor="text1"/>
          <w:sz w:val="16"/>
          <w:szCs w:val="16"/>
          <w:lang w:val="de-CH"/>
        </w:rPr>
      </w:pPr>
      <w:r w:rsidRPr="00717F72">
        <w:rPr>
          <w:rStyle w:val="Funotenzeichen"/>
          <w:color w:val="000000" w:themeColor="text1"/>
          <w:sz w:val="16"/>
          <w:szCs w:val="16"/>
        </w:rPr>
        <w:footnoteRef/>
      </w:r>
      <w:hyperlink r:id="rId38" w:anchor="art_428" w:history="1">
        <w:r w:rsidRPr="00254FED">
          <w:rPr>
            <w:rStyle w:val="Hyperlink"/>
            <w:color w:val="000000" w:themeColor="text1"/>
            <w:sz w:val="16"/>
            <w:szCs w:val="16"/>
            <w:lang w:val="de-DE"/>
          </w:rPr>
          <w:t xml:space="preserve"> Art. 428 CC </w:t>
        </w:r>
      </w:hyperlink>
      <w:r w:rsidRPr="00254FED">
        <w:rPr>
          <w:color w:val="000000" w:themeColor="text1"/>
          <w:sz w:val="16"/>
          <w:szCs w:val="16"/>
          <w:lang w:val="de-DE"/>
        </w:rPr>
        <w:t xml:space="preserve">et </w:t>
      </w:r>
      <w:hyperlink r:id="rId39" w:anchor="art_429" w:history="1">
        <w:r w:rsidRPr="00254FED">
          <w:rPr>
            <w:rStyle w:val="Hyperlink"/>
            <w:color w:val="000000" w:themeColor="text1"/>
            <w:sz w:val="16"/>
            <w:szCs w:val="16"/>
            <w:lang w:val="de-DE"/>
          </w:rPr>
          <w:t>art. 429 CC</w:t>
        </w:r>
      </w:hyperlink>
      <w:r w:rsidR="001819BA" w:rsidRPr="001819BA">
        <w:rPr>
          <w:lang w:val="de-CH"/>
        </w:rPr>
        <w:t>.</w:t>
      </w:r>
    </w:p>
  </w:footnote>
  <w:footnote w:id="36">
    <w:p w14:paraId="40CBFB8C" w14:textId="45CB6562" w:rsidR="004A0B44" w:rsidRPr="00254FED" w:rsidRDefault="004A0B44">
      <w:pPr>
        <w:pStyle w:val="Funotentext"/>
        <w:rPr>
          <w:color w:val="000000" w:themeColor="text1"/>
          <w:sz w:val="16"/>
          <w:szCs w:val="16"/>
          <w:lang w:val="de-DE"/>
        </w:rPr>
      </w:pPr>
      <w:r w:rsidRPr="00717F72">
        <w:rPr>
          <w:rStyle w:val="Funotenzeichen"/>
          <w:color w:val="000000" w:themeColor="text1"/>
          <w:sz w:val="16"/>
          <w:szCs w:val="16"/>
        </w:rPr>
        <w:footnoteRef/>
      </w:r>
      <w:hyperlink r:id="rId40" w:anchor="art_431" w:history="1">
        <w:r w:rsidRPr="00254FED">
          <w:rPr>
            <w:rStyle w:val="Hyperlink"/>
            <w:color w:val="000000" w:themeColor="text1"/>
            <w:sz w:val="16"/>
            <w:szCs w:val="16"/>
            <w:lang w:val="de-DE"/>
          </w:rPr>
          <w:t xml:space="preserve"> Art. 431 CC</w:t>
        </w:r>
      </w:hyperlink>
      <w:r w:rsidR="001819BA" w:rsidRPr="001819BA">
        <w:rPr>
          <w:lang w:val="de-CH"/>
        </w:rPr>
        <w:t>.</w:t>
      </w:r>
      <w:r w:rsidRPr="00254FED">
        <w:rPr>
          <w:color w:val="000000" w:themeColor="text1"/>
          <w:sz w:val="16"/>
          <w:szCs w:val="16"/>
          <w:lang w:val="de-DE"/>
        </w:rPr>
        <w:t xml:space="preserve"> </w:t>
      </w:r>
    </w:p>
  </w:footnote>
  <w:footnote w:id="37">
    <w:p w14:paraId="6C7E0D49" w14:textId="26FD37AC" w:rsidR="004A0B44" w:rsidRPr="001819BA" w:rsidRDefault="004A0B44" w:rsidP="00582FA9">
      <w:pPr>
        <w:pStyle w:val="Funotentext"/>
        <w:rPr>
          <w:sz w:val="16"/>
          <w:szCs w:val="16"/>
          <w:lang w:val="de-CH"/>
        </w:rPr>
      </w:pPr>
      <w:r w:rsidRPr="00717F72">
        <w:rPr>
          <w:rStyle w:val="Funotenzeichen"/>
          <w:color w:val="000000" w:themeColor="text1"/>
          <w:sz w:val="16"/>
          <w:szCs w:val="16"/>
        </w:rPr>
        <w:footnoteRef/>
      </w:r>
      <w:hyperlink r:id="rId41" w:anchor="art_426" w:history="1">
        <w:r w:rsidRPr="003901C0">
          <w:rPr>
            <w:rStyle w:val="Hyperlink"/>
            <w:color w:val="000000" w:themeColor="text1"/>
            <w:sz w:val="16"/>
            <w:szCs w:val="16"/>
            <w:lang w:val="de-CH"/>
          </w:rPr>
          <w:t xml:space="preserve"> Art. 426, al. 4 CC</w:t>
        </w:r>
      </w:hyperlink>
      <w:r w:rsidR="001819BA" w:rsidRPr="001819BA">
        <w:rPr>
          <w:lang w:val="de-CH"/>
        </w:rPr>
        <w:t>.</w:t>
      </w:r>
    </w:p>
  </w:footnote>
  <w:footnote w:id="38">
    <w:p w14:paraId="3AD0AB25" w14:textId="2939C851" w:rsidR="004A0B44" w:rsidRPr="006E7530" w:rsidRDefault="004A0B44">
      <w:pPr>
        <w:pStyle w:val="Funotentext"/>
        <w:rPr>
          <w:sz w:val="16"/>
          <w:szCs w:val="16"/>
          <w:lang w:val="fr-FR"/>
        </w:rPr>
      </w:pPr>
      <w:r w:rsidRPr="00455C6E">
        <w:rPr>
          <w:rStyle w:val="Funotenzeichen"/>
          <w:color w:val="000000" w:themeColor="text1"/>
          <w:sz w:val="16"/>
          <w:szCs w:val="16"/>
        </w:rPr>
        <w:footnoteRef/>
      </w:r>
      <w:r w:rsidRPr="006E7530">
        <w:rPr>
          <w:color w:val="000000" w:themeColor="text1"/>
          <w:sz w:val="16"/>
          <w:szCs w:val="16"/>
          <w:lang w:val="fr-FR"/>
        </w:rPr>
        <w:t xml:space="preserve"> </w:t>
      </w:r>
      <w:hyperlink r:id="rId42" w:anchor="art_416" w:history="1">
        <w:r w:rsidRPr="006E7530">
          <w:rPr>
            <w:rStyle w:val="Hyperlink"/>
            <w:color w:val="000000" w:themeColor="text1"/>
            <w:sz w:val="16"/>
            <w:szCs w:val="16"/>
            <w:lang w:val="fr-FR"/>
          </w:rPr>
          <w:t>Art. 416, al. 1, ch. 7, CC</w:t>
        </w:r>
      </w:hyperlink>
      <w:r w:rsidR="00F357A5">
        <w:t>.</w:t>
      </w:r>
    </w:p>
  </w:footnote>
  <w:footnote w:id="39">
    <w:p w14:paraId="72428D92" w14:textId="1B99EA17" w:rsidR="004A0B44" w:rsidRPr="0095744A" w:rsidRDefault="004A0B44" w:rsidP="009A1A01">
      <w:pPr>
        <w:pStyle w:val="Funotentext"/>
        <w:rPr>
          <w:sz w:val="16"/>
          <w:szCs w:val="16"/>
          <w:lang w:val="en-US"/>
        </w:rPr>
      </w:pPr>
      <w:r w:rsidRPr="00460117">
        <w:rPr>
          <w:rStyle w:val="Funotenzeichen"/>
          <w:color w:val="000000" w:themeColor="text1"/>
          <w:sz w:val="16"/>
          <w:szCs w:val="16"/>
        </w:rPr>
        <w:footnoteRef/>
      </w:r>
      <w:r w:rsidRPr="00B93C8B">
        <w:rPr>
          <w:color w:val="000000" w:themeColor="text1"/>
          <w:sz w:val="16"/>
          <w:szCs w:val="16"/>
          <w:lang w:val="fr-FR"/>
        </w:rPr>
        <w:t xml:space="preserve"> </w:t>
      </w:r>
      <w:hyperlink r:id="rId43" w:anchor="art_405" w:history="1">
        <w:r w:rsidRPr="00B93C8B">
          <w:rPr>
            <w:rStyle w:val="Hyperlink"/>
            <w:color w:val="000000" w:themeColor="text1"/>
            <w:sz w:val="16"/>
            <w:szCs w:val="16"/>
            <w:lang w:val="fr-FR"/>
          </w:rPr>
          <w:t xml:space="preserve">En vertu de l'art. </w:t>
        </w:r>
        <w:r w:rsidRPr="0095744A">
          <w:rPr>
            <w:rStyle w:val="Hyperlink"/>
            <w:color w:val="000000" w:themeColor="text1"/>
            <w:sz w:val="16"/>
            <w:szCs w:val="16"/>
            <w:lang w:val="en-US"/>
          </w:rPr>
          <w:t>405 al. 2 CC</w:t>
        </w:r>
      </w:hyperlink>
      <w:r w:rsidR="0095744A" w:rsidRPr="0095744A">
        <w:rPr>
          <w:lang w:val="en-US"/>
        </w:rPr>
        <w:t>.</w:t>
      </w:r>
    </w:p>
  </w:footnote>
  <w:footnote w:id="40">
    <w:p w14:paraId="7E3DFFCA" w14:textId="7AB6226F" w:rsidR="004A0B44" w:rsidRPr="0095744A" w:rsidRDefault="004A0B44">
      <w:pPr>
        <w:pStyle w:val="Funotentext"/>
        <w:rPr>
          <w:sz w:val="16"/>
          <w:szCs w:val="16"/>
          <w:lang w:val="en-US"/>
        </w:rPr>
      </w:pPr>
      <w:r w:rsidRPr="00894DF6">
        <w:rPr>
          <w:rStyle w:val="Funotenzeichen"/>
          <w:color w:val="000000" w:themeColor="text1"/>
          <w:sz w:val="16"/>
          <w:szCs w:val="16"/>
        </w:rPr>
        <w:footnoteRef/>
      </w:r>
      <w:r w:rsidRPr="0095744A">
        <w:rPr>
          <w:color w:val="000000" w:themeColor="text1"/>
          <w:sz w:val="16"/>
          <w:szCs w:val="16"/>
          <w:lang w:val="en-US"/>
        </w:rPr>
        <w:t xml:space="preserve"> </w:t>
      </w:r>
      <w:hyperlink r:id="rId44" w:anchor="art_449_c" w:history="1">
        <w:r w:rsidRPr="0095744A">
          <w:rPr>
            <w:rStyle w:val="Hyperlink"/>
            <w:color w:val="000000" w:themeColor="text1"/>
            <w:sz w:val="16"/>
            <w:szCs w:val="16"/>
            <w:lang w:val="en-US"/>
          </w:rPr>
          <w:t xml:space="preserve">Art. 449c, al. 1, </w:t>
        </w:r>
        <w:proofErr w:type="spellStart"/>
        <w:r w:rsidRPr="0095744A">
          <w:rPr>
            <w:rStyle w:val="Hyperlink"/>
            <w:color w:val="000000" w:themeColor="text1"/>
            <w:sz w:val="16"/>
            <w:szCs w:val="16"/>
            <w:lang w:val="en-US"/>
          </w:rPr>
          <w:t>ch.</w:t>
        </w:r>
        <w:proofErr w:type="spellEnd"/>
        <w:r w:rsidRPr="0095744A">
          <w:rPr>
            <w:rStyle w:val="Hyperlink"/>
            <w:color w:val="000000" w:themeColor="text1"/>
            <w:sz w:val="16"/>
            <w:szCs w:val="16"/>
            <w:lang w:val="en-US"/>
          </w:rPr>
          <w:t xml:space="preserve"> 3, let. b, CC</w:t>
        </w:r>
      </w:hyperlink>
      <w:r w:rsidR="0095744A" w:rsidRPr="0095744A">
        <w:rPr>
          <w:lang w:val="en-US"/>
        </w:rPr>
        <w:t>.</w:t>
      </w:r>
    </w:p>
  </w:footnote>
  <w:footnote w:id="41">
    <w:p w14:paraId="2B8ADC00" w14:textId="3853F15D" w:rsidR="004A0B44" w:rsidRPr="0095744A" w:rsidRDefault="004A0B44">
      <w:pPr>
        <w:pStyle w:val="Funotentext"/>
        <w:rPr>
          <w:color w:val="000000" w:themeColor="text1"/>
          <w:sz w:val="16"/>
          <w:szCs w:val="16"/>
          <w:lang w:val="en-US"/>
        </w:rPr>
      </w:pPr>
      <w:r w:rsidRPr="00E5123B">
        <w:rPr>
          <w:rStyle w:val="Funotenzeichen"/>
          <w:color w:val="000000" w:themeColor="text1"/>
          <w:sz w:val="16"/>
          <w:szCs w:val="16"/>
        </w:rPr>
        <w:footnoteRef/>
      </w:r>
      <w:hyperlink r:id="rId45" w:anchor="art_408" w:history="1">
        <w:r w:rsidRPr="0095744A">
          <w:rPr>
            <w:rStyle w:val="Hyperlink"/>
            <w:color w:val="000000" w:themeColor="text1"/>
            <w:sz w:val="16"/>
            <w:szCs w:val="16"/>
            <w:lang w:val="en-US"/>
          </w:rPr>
          <w:t xml:space="preserve"> Art. 408, al. 1 CC</w:t>
        </w:r>
      </w:hyperlink>
      <w:r w:rsidR="0095744A" w:rsidRPr="0095744A">
        <w:rPr>
          <w:lang w:val="en-US"/>
        </w:rPr>
        <w:t>.</w:t>
      </w:r>
    </w:p>
  </w:footnote>
  <w:footnote w:id="42">
    <w:p w14:paraId="0926A9F8" w14:textId="6DF89BE6" w:rsidR="004A0B44" w:rsidRPr="00701C05" w:rsidRDefault="004A0B44" w:rsidP="00E5123B">
      <w:pPr>
        <w:pStyle w:val="Funotentext"/>
        <w:ind w:left="142" w:hanging="142"/>
        <w:jc w:val="left"/>
        <w:rPr>
          <w:color w:val="000000" w:themeColor="text1"/>
          <w:sz w:val="16"/>
          <w:szCs w:val="16"/>
        </w:rPr>
      </w:pPr>
      <w:r w:rsidRPr="00E5123B">
        <w:rPr>
          <w:rStyle w:val="Funotenzeichen"/>
          <w:color w:val="000000" w:themeColor="text1"/>
          <w:sz w:val="16"/>
          <w:szCs w:val="16"/>
        </w:rPr>
        <w:footnoteRef/>
      </w:r>
      <w:hyperlink r:id="rId46" w:anchor="art_3" w:history="1">
        <w:r w:rsidRPr="00701C05">
          <w:rPr>
            <w:rStyle w:val="Hyperlink"/>
            <w:color w:val="000000" w:themeColor="text1"/>
            <w:sz w:val="16"/>
            <w:szCs w:val="16"/>
          </w:rPr>
          <w:t xml:space="preserve"> Art. 3 O</w:t>
        </w:r>
        <w:r>
          <w:rPr>
            <w:rStyle w:val="Hyperlink"/>
            <w:color w:val="000000" w:themeColor="text1"/>
            <w:sz w:val="16"/>
            <w:szCs w:val="16"/>
          </w:rPr>
          <w:t>G</w:t>
        </w:r>
        <w:r w:rsidRPr="00701C05">
          <w:rPr>
            <w:rStyle w:val="Hyperlink"/>
            <w:color w:val="000000" w:themeColor="text1"/>
            <w:sz w:val="16"/>
            <w:szCs w:val="16"/>
          </w:rPr>
          <w:t>P</w:t>
        </w:r>
        <w:r>
          <w:rPr>
            <w:rStyle w:val="Hyperlink"/>
            <w:color w:val="000000" w:themeColor="text1"/>
            <w:sz w:val="16"/>
            <w:szCs w:val="16"/>
          </w:rPr>
          <w:t>CT</w:t>
        </w:r>
        <w:r w:rsidRPr="00F52DAF">
          <w:rPr>
            <w:rStyle w:val="Hyperlink"/>
            <w:color w:val="000000" w:themeColor="text1"/>
            <w:sz w:val="16"/>
            <w:szCs w:val="16"/>
            <w:u w:val="none"/>
          </w:rPr>
          <w:t xml:space="preserve"> </w:t>
        </w:r>
      </w:hyperlink>
      <w:r w:rsidRPr="00701C05">
        <w:rPr>
          <w:color w:val="000000" w:themeColor="text1"/>
          <w:sz w:val="16"/>
          <w:szCs w:val="16"/>
        </w:rPr>
        <w:t xml:space="preserve">: </w:t>
      </w:r>
      <w:r>
        <w:rPr>
          <w:color w:val="000000" w:themeColor="text1"/>
          <w:sz w:val="16"/>
          <w:szCs w:val="16"/>
        </w:rPr>
        <w:t>Le</w:t>
      </w:r>
      <w:r w:rsidRPr="00F52DAF">
        <w:rPr>
          <w:color w:val="000000" w:themeColor="text1"/>
          <w:sz w:val="16"/>
          <w:szCs w:val="16"/>
        </w:rPr>
        <w:t xml:space="preserve"> mandataire place les espèces sans délai sur un compte en banque libellé au nom de la personne concernée</w:t>
      </w:r>
      <w:r w:rsidR="0095744A">
        <w:rPr>
          <w:color w:val="000000" w:themeColor="text1"/>
          <w:sz w:val="16"/>
          <w:szCs w:val="16"/>
        </w:rPr>
        <w:t>.</w:t>
      </w:r>
      <w:r w:rsidRPr="00701C05">
        <w:rPr>
          <w:color w:val="000000" w:themeColor="text1"/>
          <w:sz w:val="16"/>
          <w:szCs w:val="16"/>
        </w:rPr>
        <w:br/>
      </w:r>
      <w:hyperlink r:id="rId47" w:anchor="art_4" w:history="1">
        <w:r w:rsidRPr="00701C05">
          <w:rPr>
            <w:rStyle w:val="Hyperlink"/>
            <w:color w:val="000000" w:themeColor="text1"/>
            <w:sz w:val="16"/>
            <w:szCs w:val="16"/>
          </w:rPr>
          <w:t>Art. 4 O</w:t>
        </w:r>
        <w:r>
          <w:rPr>
            <w:rStyle w:val="Hyperlink"/>
            <w:color w:val="000000" w:themeColor="text1"/>
            <w:sz w:val="16"/>
            <w:szCs w:val="16"/>
          </w:rPr>
          <w:t>GPCT</w:t>
        </w:r>
        <w:r w:rsidRPr="00F52DAF">
          <w:rPr>
            <w:rStyle w:val="Hyperlink"/>
            <w:color w:val="000000" w:themeColor="text1"/>
            <w:sz w:val="16"/>
            <w:szCs w:val="16"/>
            <w:u w:val="none"/>
          </w:rPr>
          <w:t xml:space="preserve"> </w:t>
        </w:r>
      </w:hyperlink>
      <w:r w:rsidRPr="00701C05">
        <w:rPr>
          <w:color w:val="000000" w:themeColor="text1"/>
          <w:sz w:val="16"/>
          <w:szCs w:val="16"/>
        </w:rPr>
        <w:t xml:space="preserve">: </w:t>
      </w:r>
      <w:r>
        <w:rPr>
          <w:color w:val="000000" w:themeColor="text1"/>
          <w:sz w:val="16"/>
          <w:szCs w:val="16"/>
        </w:rPr>
        <w:t>C</w:t>
      </w:r>
      <w:r w:rsidRPr="00701C05">
        <w:rPr>
          <w:color w:val="000000" w:themeColor="text1"/>
          <w:sz w:val="16"/>
          <w:szCs w:val="16"/>
        </w:rPr>
        <w:t xml:space="preserve">onservation </w:t>
      </w:r>
      <w:r>
        <w:rPr>
          <w:color w:val="000000" w:themeColor="text1"/>
          <w:sz w:val="16"/>
          <w:szCs w:val="16"/>
        </w:rPr>
        <w:t>de</w:t>
      </w:r>
      <w:r w:rsidRPr="00701C05">
        <w:rPr>
          <w:color w:val="000000" w:themeColor="text1"/>
          <w:sz w:val="16"/>
          <w:szCs w:val="16"/>
        </w:rPr>
        <w:t xml:space="preserve"> valeur</w:t>
      </w:r>
      <w:r>
        <w:rPr>
          <w:color w:val="000000" w:themeColor="text1"/>
          <w:sz w:val="16"/>
          <w:szCs w:val="16"/>
        </w:rPr>
        <w:t>s</w:t>
      </w:r>
      <w:r w:rsidR="0095744A">
        <w:rPr>
          <w:color w:val="000000" w:themeColor="text1"/>
          <w:sz w:val="16"/>
          <w:szCs w:val="16"/>
        </w:rPr>
        <w:t>.</w:t>
      </w:r>
    </w:p>
  </w:footnote>
  <w:footnote w:id="43">
    <w:p w14:paraId="2B534AE3" w14:textId="05117F9D" w:rsidR="004A0B44" w:rsidRPr="00701C05" w:rsidRDefault="004A0B44" w:rsidP="00E5123B">
      <w:pPr>
        <w:pStyle w:val="Funotentext"/>
        <w:ind w:left="142" w:hanging="142"/>
        <w:jc w:val="left"/>
        <w:rPr>
          <w:color w:val="000000" w:themeColor="text1"/>
          <w:sz w:val="16"/>
          <w:szCs w:val="16"/>
        </w:rPr>
      </w:pPr>
      <w:r w:rsidRPr="00E5123B">
        <w:rPr>
          <w:rStyle w:val="Funotenzeichen"/>
          <w:color w:val="000000" w:themeColor="text1"/>
          <w:sz w:val="16"/>
          <w:szCs w:val="16"/>
        </w:rPr>
        <w:footnoteRef/>
      </w:r>
      <w:hyperlink r:id="rId48" w:anchor="art_6" w:history="1">
        <w:r w:rsidRPr="00701C05">
          <w:rPr>
            <w:rStyle w:val="Hyperlink"/>
            <w:color w:val="000000" w:themeColor="text1"/>
            <w:sz w:val="16"/>
            <w:szCs w:val="16"/>
          </w:rPr>
          <w:t xml:space="preserve">  Art. 6 O</w:t>
        </w:r>
        <w:r>
          <w:rPr>
            <w:rStyle w:val="Hyperlink"/>
            <w:color w:val="000000" w:themeColor="text1"/>
            <w:sz w:val="16"/>
            <w:szCs w:val="16"/>
          </w:rPr>
          <w:t>GPCT</w:t>
        </w:r>
        <w:r w:rsidRPr="009313E3">
          <w:rPr>
            <w:rStyle w:val="Hyperlink"/>
            <w:color w:val="000000" w:themeColor="text1"/>
            <w:sz w:val="16"/>
            <w:szCs w:val="16"/>
            <w:u w:val="none"/>
          </w:rPr>
          <w:t xml:space="preserve"> </w:t>
        </w:r>
      </w:hyperlink>
      <w:r w:rsidRPr="00701C05">
        <w:rPr>
          <w:color w:val="000000" w:themeColor="text1"/>
          <w:sz w:val="16"/>
          <w:szCs w:val="16"/>
        </w:rPr>
        <w:t xml:space="preserve">: Placements </w:t>
      </w:r>
      <w:r>
        <w:rPr>
          <w:color w:val="000000" w:themeColor="text1"/>
          <w:sz w:val="16"/>
          <w:szCs w:val="16"/>
        </w:rPr>
        <w:t>pour la couverture des besoins courants</w:t>
      </w:r>
      <w:r w:rsidR="0095744A">
        <w:rPr>
          <w:color w:val="000000" w:themeColor="text1"/>
          <w:sz w:val="16"/>
          <w:szCs w:val="16"/>
        </w:rPr>
        <w:t>.</w:t>
      </w:r>
      <w:r w:rsidRPr="00701C05">
        <w:rPr>
          <w:color w:val="000000" w:themeColor="text1"/>
          <w:sz w:val="16"/>
          <w:szCs w:val="16"/>
        </w:rPr>
        <w:t xml:space="preserve"> </w:t>
      </w:r>
      <w:r w:rsidRPr="00701C05">
        <w:rPr>
          <w:color w:val="000000" w:themeColor="text1"/>
          <w:sz w:val="16"/>
          <w:szCs w:val="16"/>
        </w:rPr>
        <w:br/>
      </w:r>
      <w:hyperlink r:id="rId49" w:anchor="art_7" w:history="1">
        <w:r w:rsidRPr="00701C05">
          <w:rPr>
            <w:rStyle w:val="Hyperlink"/>
            <w:color w:val="000000" w:themeColor="text1"/>
            <w:sz w:val="16"/>
            <w:szCs w:val="16"/>
          </w:rPr>
          <w:t xml:space="preserve"> Art. 7 al. 1 O</w:t>
        </w:r>
        <w:r>
          <w:rPr>
            <w:rStyle w:val="Hyperlink"/>
            <w:color w:val="000000" w:themeColor="text1"/>
            <w:sz w:val="16"/>
            <w:szCs w:val="16"/>
          </w:rPr>
          <w:t>GPCT</w:t>
        </w:r>
        <w:r w:rsidRPr="009313E3">
          <w:rPr>
            <w:rStyle w:val="Hyperlink"/>
            <w:color w:val="000000" w:themeColor="text1"/>
            <w:sz w:val="16"/>
            <w:szCs w:val="16"/>
            <w:u w:val="none"/>
          </w:rPr>
          <w:t xml:space="preserve"> </w:t>
        </w:r>
      </w:hyperlink>
      <w:r w:rsidRPr="00701C05">
        <w:rPr>
          <w:color w:val="000000" w:themeColor="text1"/>
          <w:sz w:val="16"/>
          <w:szCs w:val="16"/>
        </w:rPr>
        <w:t xml:space="preserve">: </w:t>
      </w:r>
      <w:r>
        <w:rPr>
          <w:color w:val="000000" w:themeColor="text1"/>
          <w:sz w:val="16"/>
          <w:szCs w:val="16"/>
        </w:rPr>
        <w:t>P</w:t>
      </w:r>
      <w:r w:rsidRPr="00701C05">
        <w:rPr>
          <w:color w:val="000000" w:themeColor="text1"/>
          <w:sz w:val="16"/>
          <w:szCs w:val="16"/>
        </w:rPr>
        <w:t xml:space="preserve">lacements pour </w:t>
      </w:r>
      <w:r w:rsidRPr="009313E3">
        <w:rPr>
          <w:color w:val="000000" w:themeColor="text1"/>
          <w:sz w:val="16"/>
          <w:szCs w:val="16"/>
        </w:rPr>
        <w:t>les biens destinés à couvrir les dépenses excédant les besoins courants</w:t>
      </w:r>
      <w:r w:rsidR="0095744A">
        <w:rPr>
          <w:color w:val="000000" w:themeColor="text1"/>
          <w:sz w:val="16"/>
          <w:szCs w:val="16"/>
        </w:rPr>
        <w:t>.</w:t>
      </w:r>
      <w:r w:rsidRPr="00701C05">
        <w:rPr>
          <w:color w:val="000000" w:themeColor="text1"/>
          <w:sz w:val="16"/>
          <w:szCs w:val="16"/>
        </w:rPr>
        <w:br/>
      </w:r>
      <w:hyperlink r:id="rId50" w:anchor="art_7" w:history="1">
        <w:r w:rsidRPr="00701C05">
          <w:rPr>
            <w:rStyle w:val="Hyperlink"/>
            <w:color w:val="000000" w:themeColor="text1"/>
            <w:sz w:val="16"/>
            <w:szCs w:val="16"/>
          </w:rPr>
          <w:t xml:space="preserve"> Art. 7 al. 3 O</w:t>
        </w:r>
        <w:r>
          <w:rPr>
            <w:rStyle w:val="Hyperlink"/>
            <w:color w:val="000000" w:themeColor="text1"/>
            <w:sz w:val="16"/>
            <w:szCs w:val="16"/>
          </w:rPr>
          <w:t>G</w:t>
        </w:r>
        <w:r w:rsidRPr="00701C05">
          <w:rPr>
            <w:rStyle w:val="Hyperlink"/>
            <w:color w:val="000000" w:themeColor="text1"/>
            <w:sz w:val="16"/>
            <w:szCs w:val="16"/>
          </w:rPr>
          <w:t>P</w:t>
        </w:r>
        <w:r>
          <w:rPr>
            <w:rStyle w:val="Hyperlink"/>
            <w:color w:val="000000" w:themeColor="text1"/>
            <w:sz w:val="16"/>
            <w:szCs w:val="16"/>
          </w:rPr>
          <w:t>CT</w:t>
        </w:r>
        <w:r w:rsidRPr="009313E3">
          <w:rPr>
            <w:rStyle w:val="Hyperlink"/>
            <w:color w:val="000000" w:themeColor="text1"/>
            <w:sz w:val="16"/>
            <w:szCs w:val="16"/>
            <w:u w:val="none"/>
          </w:rPr>
          <w:t xml:space="preserve"> </w:t>
        </w:r>
      </w:hyperlink>
      <w:r w:rsidRPr="00701C05">
        <w:rPr>
          <w:color w:val="000000" w:themeColor="text1"/>
          <w:sz w:val="16"/>
          <w:szCs w:val="16"/>
        </w:rPr>
        <w:t xml:space="preserve">: </w:t>
      </w:r>
      <w:r>
        <w:rPr>
          <w:color w:val="000000" w:themeColor="text1"/>
          <w:sz w:val="16"/>
          <w:szCs w:val="16"/>
        </w:rPr>
        <w:t>P</w:t>
      </w:r>
      <w:r w:rsidRPr="00701C05">
        <w:rPr>
          <w:color w:val="000000" w:themeColor="text1"/>
          <w:sz w:val="16"/>
          <w:szCs w:val="16"/>
        </w:rPr>
        <w:t xml:space="preserve">lacements </w:t>
      </w:r>
      <w:r>
        <w:rPr>
          <w:color w:val="000000" w:themeColor="text1"/>
          <w:sz w:val="16"/>
          <w:szCs w:val="16"/>
        </w:rPr>
        <w:t>si la</w:t>
      </w:r>
      <w:r w:rsidRPr="00701C05">
        <w:rPr>
          <w:color w:val="000000" w:themeColor="text1"/>
          <w:sz w:val="16"/>
          <w:szCs w:val="16"/>
        </w:rPr>
        <w:t xml:space="preserve"> situation financière </w:t>
      </w:r>
      <w:r>
        <w:rPr>
          <w:color w:val="000000" w:themeColor="text1"/>
          <w:sz w:val="16"/>
          <w:szCs w:val="16"/>
        </w:rPr>
        <w:t xml:space="preserve">de la personne concernée est </w:t>
      </w:r>
      <w:r w:rsidRPr="00701C05">
        <w:rPr>
          <w:color w:val="000000" w:themeColor="text1"/>
          <w:sz w:val="16"/>
          <w:szCs w:val="16"/>
        </w:rPr>
        <w:t>particulièrement favorable</w:t>
      </w:r>
      <w:r w:rsidR="0095744A">
        <w:rPr>
          <w:color w:val="000000" w:themeColor="text1"/>
          <w:sz w:val="16"/>
          <w:szCs w:val="16"/>
        </w:rPr>
        <w:t>.</w:t>
      </w:r>
    </w:p>
  </w:footnote>
  <w:footnote w:id="44">
    <w:p w14:paraId="356CBE5B" w14:textId="7DDE2256" w:rsidR="004A0B44" w:rsidRPr="00B65150" w:rsidRDefault="004A0B44">
      <w:pPr>
        <w:pStyle w:val="Funotentext"/>
        <w:rPr>
          <w:color w:val="000000" w:themeColor="text1"/>
          <w:sz w:val="16"/>
          <w:szCs w:val="16"/>
          <w:lang w:val="en-GB"/>
        </w:rPr>
      </w:pPr>
      <w:r w:rsidRPr="00E5123B">
        <w:rPr>
          <w:rStyle w:val="Funotenzeichen"/>
          <w:color w:val="000000" w:themeColor="text1"/>
          <w:sz w:val="16"/>
          <w:szCs w:val="16"/>
        </w:rPr>
        <w:footnoteRef/>
      </w:r>
      <w:r w:rsidRPr="00B65150">
        <w:rPr>
          <w:color w:val="000000" w:themeColor="text1"/>
          <w:sz w:val="16"/>
          <w:szCs w:val="16"/>
          <w:lang w:val="en-GB"/>
        </w:rPr>
        <w:t xml:space="preserve">  </w:t>
      </w:r>
      <w:hyperlink r:id="rId51" w:anchor="art_395" w:history="1">
        <w:r w:rsidRPr="00B65150">
          <w:rPr>
            <w:rStyle w:val="Hyperlink"/>
            <w:color w:val="000000" w:themeColor="text1"/>
            <w:sz w:val="16"/>
            <w:szCs w:val="16"/>
            <w:lang w:val="en-GB"/>
          </w:rPr>
          <w:t>Art. 395, al. 3 et 4 CC</w:t>
        </w:r>
      </w:hyperlink>
      <w:r w:rsidR="0095744A">
        <w:rPr>
          <w:color w:val="000000" w:themeColor="text1"/>
          <w:sz w:val="16"/>
          <w:szCs w:val="16"/>
          <w:lang w:val="en-GB"/>
        </w:rPr>
        <w:t>.</w:t>
      </w:r>
    </w:p>
  </w:footnote>
  <w:footnote w:id="45">
    <w:p w14:paraId="27CF855F" w14:textId="4DD83EDE" w:rsidR="004A0B44" w:rsidRPr="00701C05" w:rsidRDefault="004A0B44">
      <w:pPr>
        <w:pStyle w:val="Funotentext"/>
        <w:rPr>
          <w:sz w:val="16"/>
          <w:szCs w:val="16"/>
          <w:lang w:val="en-GB"/>
        </w:rPr>
      </w:pPr>
      <w:r w:rsidRPr="00E5123B">
        <w:rPr>
          <w:rStyle w:val="Funotenzeichen"/>
          <w:color w:val="000000" w:themeColor="text1"/>
          <w:sz w:val="16"/>
          <w:szCs w:val="16"/>
        </w:rPr>
        <w:footnoteRef/>
      </w:r>
      <w:r w:rsidRPr="00701C05">
        <w:rPr>
          <w:color w:val="000000" w:themeColor="text1"/>
          <w:sz w:val="16"/>
          <w:szCs w:val="16"/>
          <w:lang w:val="en-GB"/>
        </w:rPr>
        <w:t xml:space="preserve">  </w:t>
      </w:r>
      <w:hyperlink r:id="rId52" w:anchor="art_9" w:history="1">
        <w:r w:rsidRPr="00701C05">
          <w:rPr>
            <w:rStyle w:val="Hyperlink"/>
            <w:color w:val="000000" w:themeColor="text1"/>
            <w:sz w:val="16"/>
            <w:szCs w:val="16"/>
            <w:lang w:val="en-GB"/>
          </w:rPr>
          <w:t>Art. 9, al. 1, let. a, O</w:t>
        </w:r>
        <w:r>
          <w:rPr>
            <w:rStyle w:val="Hyperlink"/>
            <w:color w:val="000000" w:themeColor="text1"/>
            <w:sz w:val="16"/>
            <w:szCs w:val="16"/>
            <w:lang w:val="en-GB"/>
          </w:rPr>
          <w:t>GPCT</w:t>
        </w:r>
      </w:hyperlink>
      <w:r w:rsidR="0095744A" w:rsidRPr="0095744A">
        <w:rPr>
          <w:lang w:val="en-US"/>
        </w:rPr>
        <w:t>.</w:t>
      </w:r>
      <w:r w:rsidRPr="00701C05">
        <w:rPr>
          <w:color w:val="000000" w:themeColor="text1"/>
          <w:sz w:val="16"/>
          <w:szCs w:val="16"/>
          <w:lang w:val="en-GB"/>
        </w:rPr>
        <w:t xml:space="preserve"> </w:t>
      </w:r>
    </w:p>
  </w:footnote>
  <w:footnote w:id="46">
    <w:p w14:paraId="5F3C5EF5" w14:textId="7BF0ADC6" w:rsidR="004A0B44" w:rsidRPr="00701C05" w:rsidRDefault="004A0B44" w:rsidP="00CA26DD">
      <w:pPr>
        <w:pStyle w:val="Funotentext"/>
        <w:rPr>
          <w:color w:val="000000" w:themeColor="text1"/>
          <w:sz w:val="16"/>
          <w:szCs w:val="16"/>
        </w:rPr>
      </w:pPr>
      <w:r w:rsidRPr="00E5123B">
        <w:rPr>
          <w:rStyle w:val="Funotenzeichen"/>
          <w:color w:val="000000" w:themeColor="text1"/>
          <w:sz w:val="16"/>
          <w:szCs w:val="16"/>
        </w:rPr>
        <w:footnoteRef/>
      </w:r>
      <w:hyperlink r:id="rId53" w:anchor="art_8" w:history="1">
        <w:r w:rsidRPr="00701C05">
          <w:rPr>
            <w:rStyle w:val="Hyperlink"/>
            <w:color w:val="000000" w:themeColor="text1"/>
            <w:sz w:val="16"/>
            <w:szCs w:val="16"/>
          </w:rPr>
          <w:t xml:space="preserve">  Art. 8, al. 3, O</w:t>
        </w:r>
        <w:r>
          <w:rPr>
            <w:rStyle w:val="Hyperlink"/>
            <w:color w:val="000000" w:themeColor="text1"/>
            <w:sz w:val="16"/>
            <w:szCs w:val="16"/>
          </w:rPr>
          <w:t>GPCT</w:t>
        </w:r>
      </w:hyperlink>
      <w:r w:rsidR="0095744A">
        <w:t>.</w:t>
      </w:r>
    </w:p>
  </w:footnote>
  <w:footnote w:id="47">
    <w:p w14:paraId="2A13C7DA" w14:textId="7BF9FC43" w:rsidR="004A0B44" w:rsidRPr="00701C05" w:rsidRDefault="004A0B44" w:rsidP="00F816FC">
      <w:pPr>
        <w:pStyle w:val="Funotentext"/>
        <w:ind w:left="284" w:hanging="284"/>
        <w:rPr>
          <w:color w:val="000000" w:themeColor="text1"/>
          <w:sz w:val="16"/>
          <w:szCs w:val="16"/>
        </w:rPr>
      </w:pPr>
      <w:r w:rsidRPr="00E5123B">
        <w:rPr>
          <w:rStyle w:val="Funotenzeichen"/>
          <w:color w:val="000000" w:themeColor="text1"/>
          <w:sz w:val="16"/>
          <w:szCs w:val="16"/>
        </w:rPr>
        <w:footnoteRef/>
      </w:r>
      <w:hyperlink r:id="rId54" w:history="1">
        <w:r w:rsidRPr="000544B2">
          <w:rPr>
            <w:rStyle w:val="Hyperlink"/>
            <w:color w:val="auto"/>
            <w:sz w:val="16"/>
            <w:szCs w:val="16"/>
          </w:rPr>
          <w:t xml:space="preserve"> </w:t>
        </w:r>
        <w:r w:rsidR="007F65E6">
          <w:rPr>
            <w:rStyle w:val="Hyperlink"/>
            <w:color w:val="auto"/>
            <w:sz w:val="16"/>
            <w:szCs w:val="16"/>
          </w:rPr>
          <w:t xml:space="preserve"> </w:t>
        </w:r>
        <w:r w:rsidRPr="000544B2">
          <w:rPr>
            <w:rStyle w:val="Hyperlink"/>
            <w:color w:val="auto"/>
            <w:sz w:val="16"/>
            <w:szCs w:val="16"/>
          </w:rPr>
          <w:t>Recommandations de l'ASB et de la COPMA relatives à la gestion du patrimoine conformément au droit de la protection de l'enfant et de l'adulte</w:t>
        </w:r>
      </w:hyperlink>
      <w:r w:rsidRPr="00701C05">
        <w:rPr>
          <w:color w:val="000000" w:themeColor="text1"/>
          <w:sz w:val="16"/>
          <w:szCs w:val="16"/>
        </w:rPr>
        <w:t xml:space="preserve">, janvier 2024. </w:t>
      </w:r>
    </w:p>
  </w:footnote>
  <w:footnote w:id="48">
    <w:p w14:paraId="53E6D0C8" w14:textId="5B47910B" w:rsidR="004A0B44" w:rsidRPr="0095744A" w:rsidRDefault="004A0B44" w:rsidP="005D0FAD">
      <w:pPr>
        <w:pStyle w:val="Funotentext"/>
        <w:rPr>
          <w:sz w:val="16"/>
          <w:szCs w:val="16"/>
          <w:lang w:val="de-CH"/>
        </w:rPr>
      </w:pPr>
      <w:r w:rsidRPr="00E5123B">
        <w:rPr>
          <w:rStyle w:val="Funotenzeichen"/>
          <w:color w:val="000000" w:themeColor="text1"/>
          <w:sz w:val="16"/>
          <w:szCs w:val="16"/>
        </w:rPr>
        <w:footnoteRef/>
      </w:r>
      <w:hyperlink r:id="rId55" w:anchor="art_412" w:history="1">
        <w:r w:rsidRPr="0095744A">
          <w:rPr>
            <w:rStyle w:val="Hyperlink"/>
            <w:color w:val="000000" w:themeColor="text1"/>
            <w:sz w:val="16"/>
            <w:szCs w:val="16"/>
            <w:lang w:val="de-CH"/>
          </w:rPr>
          <w:t xml:space="preserve">  Art. 412 CC</w:t>
        </w:r>
      </w:hyperlink>
      <w:r w:rsidR="0095744A" w:rsidRPr="0095744A">
        <w:rPr>
          <w:lang w:val="de-CH"/>
        </w:rPr>
        <w:t>.</w:t>
      </w:r>
      <w:r w:rsidRPr="0095744A">
        <w:rPr>
          <w:color w:val="000000" w:themeColor="text1"/>
          <w:sz w:val="16"/>
          <w:szCs w:val="16"/>
          <w:lang w:val="de-CH"/>
        </w:rPr>
        <w:t xml:space="preserve"> </w:t>
      </w:r>
    </w:p>
  </w:footnote>
  <w:footnote w:id="49">
    <w:p w14:paraId="58E479A6" w14:textId="4A65B2ED" w:rsidR="004A0B44" w:rsidRPr="0095744A" w:rsidRDefault="004A0B44">
      <w:pPr>
        <w:pStyle w:val="Funotentext"/>
        <w:rPr>
          <w:sz w:val="16"/>
          <w:szCs w:val="16"/>
          <w:lang w:val="de-CH"/>
        </w:rPr>
      </w:pPr>
      <w:r w:rsidRPr="00E5123B">
        <w:rPr>
          <w:rStyle w:val="Funotenzeichen"/>
          <w:color w:val="000000" w:themeColor="text1"/>
          <w:sz w:val="16"/>
          <w:szCs w:val="16"/>
        </w:rPr>
        <w:footnoteRef/>
      </w:r>
      <w:hyperlink r:id="rId56" w:anchor="art_416" w:history="1">
        <w:r w:rsidRPr="0095744A">
          <w:rPr>
            <w:rStyle w:val="Hyperlink"/>
            <w:color w:val="000000" w:themeColor="text1"/>
            <w:sz w:val="16"/>
            <w:szCs w:val="16"/>
            <w:lang w:val="de-CH"/>
          </w:rPr>
          <w:t xml:space="preserve"> Art. 416, al. 2 CC</w:t>
        </w:r>
      </w:hyperlink>
      <w:r w:rsidR="0095744A" w:rsidRPr="0095744A">
        <w:rPr>
          <w:color w:val="000000" w:themeColor="text1"/>
          <w:sz w:val="16"/>
          <w:szCs w:val="16"/>
          <w:lang w:val="de-CH"/>
        </w:rPr>
        <w:t>.</w:t>
      </w:r>
    </w:p>
  </w:footnote>
  <w:footnote w:id="50">
    <w:p w14:paraId="501BABD9" w14:textId="77777777" w:rsidR="004A0B44" w:rsidRPr="006E7530" w:rsidRDefault="004A0B44" w:rsidP="00B10539">
      <w:pPr>
        <w:pStyle w:val="Funotentext"/>
        <w:rPr>
          <w:sz w:val="16"/>
          <w:szCs w:val="16"/>
          <w:lang w:val="fr-FR"/>
        </w:rPr>
      </w:pPr>
      <w:r w:rsidRPr="00B815B5">
        <w:rPr>
          <w:rStyle w:val="Funotenzeichen"/>
          <w:sz w:val="16"/>
          <w:szCs w:val="16"/>
        </w:rPr>
        <w:footnoteRef/>
      </w:r>
      <w:r w:rsidRPr="006E7530">
        <w:rPr>
          <w:sz w:val="16"/>
          <w:szCs w:val="16"/>
          <w:lang w:val="fr-FR"/>
        </w:rPr>
        <w:t xml:space="preserve"> </w:t>
      </w:r>
      <w:hyperlink r:id="rId57" w:anchor="art_419" w:history="1">
        <w:r w:rsidRPr="006E7530">
          <w:rPr>
            <w:rStyle w:val="Hyperlink"/>
            <w:color w:val="auto"/>
            <w:sz w:val="16"/>
            <w:szCs w:val="16"/>
            <w:lang w:val="fr-FR"/>
          </w:rPr>
          <w:t>cf. art. 419 CO</w:t>
        </w:r>
      </w:hyperlink>
      <w:r w:rsidRPr="006E7530">
        <w:rPr>
          <w:sz w:val="16"/>
          <w:szCs w:val="16"/>
          <w:lang w:val="fr-FR"/>
        </w:rPr>
        <w:t xml:space="preserve"> [Code des obligations]. </w:t>
      </w:r>
    </w:p>
  </w:footnote>
  <w:footnote w:id="51">
    <w:p w14:paraId="509C75CE" w14:textId="76071187" w:rsidR="004A0B44" w:rsidRPr="00C16F38" w:rsidRDefault="004A0B44" w:rsidP="007F55E8">
      <w:pPr>
        <w:pStyle w:val="Funotentext"/>
        <w:rPr>
          <w:sz w:val="16"/>
          <w:szCs w:val="16"/>
          <w:lang w:val="en-US"/>
        </w:rPr>
      </w:pPr>
      <w:r w:rsidRPr="00C16F38">
        <w:rPr>
          <w:rStyle w:val="Funotenzeichen"/>
          <w:sz w:val="16"/>
          <w:szCs w:val="16"/>
        </w:rPr>
        <w:footnoteRef/>
      </w:r>
      <w:r w:rsidRPr="00C16F38">
        <w:rPr>
          <w:rFonts w:eastAsia="Times New Roman" w:cs="Times New Roman"/>
          <w:sz w:val="16"/>
          <w:szCs w:val="16"/>
          <w:lang w:val="en-US" w:eastAsia="de-CH"/>
        </w:rPr>
        <w:t xml:space="preserve"> </w:t>
      </w:r>
      <w:hyperlink r:id="rId58" w:anchor="art_424" w:history="1">
        <w:r w:rsidRPr="00C16F38">
          <w:rPr>
            <w:rStyle w:val="Hyperlink"/>
            <w:rFonts w:eastAsia="Times New Roman" w:cs="Times New Roman"/>
            <w:color w:val="auto"/>
            <w:sz w:val="16"/>
            <w:szCs w:val="16"/>
            <w:lang w:val="en-US" w:eastAsia="de-CH"/>
          </w:rPr>
          <w:t>Art. 424 CC</w:t>
        </w:r>
      </w:hyperlink>
      <w:r w:rsidR="0095744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ECA6" w14:textId="77777777" w:rsidR="004A0B44" w:rsidRDefault="004A0B44" w:rsidP="005D0FAD">
    <w:pPr>
      <w:pStyle w:val="Kopfzeil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38D"/>
    <w:multiLevelType w:val="hybridMultilevel"/>
    <w:tmpl w:val="74D6BC60"/>
    <w:lvl w:ilvl="0" w:tplc="BA9A23A4">
      <w:start w:val="1"/>
      <w:numFmt w:val="bullet"/>
      <w:lvlText w:val="-"/>
      <w:lvlJc w:val="left"/>
      <w:pPr>
        <w:ind w:left="770" w:hanging="360"/>
      </w:pPr>
      <w:rPr>
        <w:rFonts w:ascii="Calibri" w:eastAsiaTheme="minorHAnsi" w:hAnsi="Calibri" w:cstheme="minorBidi" w:hint="default"/>
      </w:rPr>
    </w:lvl>
    <w:lvl w:ilvl="1" w:tplc="08070003" w:tentative="1">
      <w:start w:val="1"/>
      <w:numFmt w:val="bullet"/>
      <w:lvlText w:val="o"/>
      <w:lvlJc w:val="left"/>
      <w:pPr>
        <w:ind w:left="1490" w:hanging="360"/>
      </w:pPr>
      <w:rPr>
        <w:rFonts w:ascii="Courier New" w:hAnsi="Courier New" w:cs="Courier New" w:hint="default"/>
      </w:rPr>
    </w:lvl>
    <w:lvl w:ilvl="2" w:tplc="08070005" w:tentative="1">
      <w:start w:val="1"/>
      <w:numFmt w:val="bullet"/>
      <w:lvlText w:val=""/>
      <w:lvlJc w:val="left"/>
      <w:pPr>
        <w:ind w:left="2210" w:hanging="360"/>
      </w:pPr>
      <w:rPr>
        <w:rFonts w:ascii="Wingdings" w:hAnsi="Wingdings" w:hint="default"/>
      </w:rPr>
    </w:lvl>
    <w:lvl w:ilvl="3" w:tplc="08070001" w:tentative="1">
      <w:start w:val="1"/>
      <w:numFmt w:val="bullet"/>
      <w:lvlText w:val=""/>
      <w:lvlJc w:val="left"/>
      <w:pPr>
        <w:ind w:left="2930" w:hanging="360"/>
      </w:pPr>
      <w:rPr>
        <w:rFonts w:ascii="Symbol" w:hAnsi="Symbol" w:hint="default"/>
      </w:rPr>
    </w:lvl>
    <w:lvl w:ilvl="4" w:tplc="08070003" w:tentative="1">
      <w:start w:val="1"/>
      <w:numFmt w:val="bullet"/>
      <w:lvlText w:val="o"/>
      <w:lvlJc w:val="left"/>
      <w:pPr>
        <w:ind w:left="3650" w:hanging="360"/>
      </w:pPr>
      <w:rPr>
        <w:rFonts w:ascii="Courier New" w:hAnsi="Courier New" w:cs="Courier New" w:hint="default"/>
      </w:rPr>
    </w:lvl>
    <w:lvl w:ilvl="5" w:tplc="08070005" w:tentative="1">
      <w:start w:val="1"/>
      <w:numFmt w:val="bullet"/>
      <w:lvlText w:val=""/>
      <w:lvlJc w:val="left"/>
      <w:pPr>
        <w:ind w:left="4370" w:hanging="360"/>
      </w:pPr>
      <w:rPr>
        <w:rFonts w:ascii="Wingdings" w:hAnsi="Wingdings" w:hint="default"/>
      </w:rPr>
    </w:lvl>
    <w:lvl w:ilvl="6" w:tplc="08070001" w:tentative="1">
      <w:start w:val="1"/>
      <w:numFmt w:val="bullet"/>
      <w:lvlText w:val=""/>
      <w:lvlJc w:val="left"/>
      <w:pPr>
        <w:ind w:left="5090" w:hanging="360"/>
      </w:pPr>
      <w:rPr>
        <w:rFonts w:ascii="Symbol" w:hAnsi="Symbol" w:hint="default"/>
      </w:rPr>
    </w:lvl>
    <w:lvl w:ilvl="7" w:tplc="08070003" w:tentative="1">
      <w:start w:val="1"/>
      <w:numFmt w:val="bullet"/>
      <w:lvlText w:val="o"/>
      <w:lvlJc w:val="left"/>
      <w:pPr>
        <w:ind w:left="5810" w:hanging="360"/>
      </w:pPr>
      <w:rPr>
        <w:rFonts w:ascii="Courier New" w:hAnsi="Courier New" w:cs="Courier New" w:hint="default"/>
      </w:rPr>
    </w:lvl>
    <w:lvl w:ilvl="8" w:tplc="08070005" w:tentative="1">
      <w:start w:val="1"/>
      <w:numFmt w:val="bullet"/>
      <w:lvlText w:val=""/>
      <w:lvlJc w:val="left"/>
      <w:pPr>
        <w:ind w:left="6530" w:hanging="360"/>
      </w:pPr>
      <w:rPr>
        <w:rFonts w:ascii="Wingdings" w:hAnsi="Wingdings" w:hint="default"/>
      </w:rPr>
    </w:lvl>
  </w:abstractNum>
  <w:abstractNum w:abstractNumId="1" w15:restartNumberingAfterBreak="0">
    <w:nsid w:val="06BD1FB1"/>
    <w:multiLevelType w:val="hybridMultilevel"/>
    <w:tmpl w:val="AE6011B2"/>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8BA7C30"/>
    <w:multiLevelType w:val="hybridMultilevel"/>
    <w:tmpl w:val="3962D688"/>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3" w15:restartNumberingAfterBreak="0">
    <w:nsid w:val="0B405835"/>
    <w:multiLevelType w:val="hybridMultilevel"/>
    <w:tmpl w:val="79F8BD14"/>
    <w:lvl w:ilvl="0" w:tplc="3D4C1378">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C4C748C"/>
    <w:multiLevelType w:val="hybridMultilevel"/>
    <w:tmpl w:val="05BEC5E0"/>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FD21FDD"/>
    <w:multiLevelType w:val="hybridMultilevel"/>
    <w:tmpl w:val="2D6AC9AC"/>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FEE414C"/>
    <w:multiLevelType w:val="hybridMultilevel"/>
    <w:tmpl w:val="3AB4635E"/>
    <w:lvl w:ilvl="0" w:tplc="BA9A23A4">
      <w:start w:val="1"/>
      <w:numFmt w:val="bullet"/>
      <w:lvlText w:val="-"/>
      <w:lvlJc w:val="left"/>
      <w:pPr>
        <w:ind w:left="573" w:hanging="360"/>
      </w:pPr>
      <w:rPr>
        <w:rFonts w:ascii="Calibri" w:eastAsiaTheme="minorHAnsi" w:hAnsi="Calibri" w:cstheme="minorBidi" w:hint="default"/>
        <w:b w:val="0"/>
        <w:bCs w:val="0"/>
        <w:i w:val="0"/>
        <w:iCs w:val="0"/>
        <w:spacing w:val="0"/>
        <w:w w:val="100"/>
        <w:sz w:val="21"/>
        <w:szCs w:val="21"/>
        <w:lang w:val="de-DE" w:eastAsia="en-US" w:bidi="ar-SA"/>
      </w:rPr>
    </w:lvl>
    <w:lvl w:ilvl="1" w:tplc="FFFFFFFF">
      <w:numFmt w:val="bullet"/>
      <w:lvlText w:val="•"/>
      <w:lvlJc w:val="left"/>
      <w:pPr>
        <w:ind w:left="1046" w:hanging="360"/>
      </w:pPr>
      <w:rPr>
        <w:rFonts w:hint="default"/>
        <w:lang w:val="de-DE" w:eastAsia="en-US" w:bidi="ar-SA"/>
      </w:rPr>
    </w:lvl>
    <w:lvl w:ilvl="2" w:tplc="FFFFFFFF">
      <w:numFmt w:val="bullet"/>
      <w:lvlText w:val="•"/>
      <w:lvlJc w:val="left"/>
      <w:pPr>
        <w:ind w:left="1512" w:hanging="360"/>
      </w:pPr>
      <w:rPr>
        <w:rFonts w:hint="default"/>
        <w:lang w:val="de-DE" w:eastAsia="en-US" w:bidi="ar-SA"/>
      </w:rPr>
    </w:lvl>
    <w:lvl w:ilvl="3" w:tplc="FFFFFFFF">
      <w:numFmt w:val="bullet"/>
      <w:lvlText w:val="•"/>
      <w:lvlJc w:val="left"/>
      <w:pPr>
        <w:ind w:left="1978" w:hanging="360"/>
      </w:pPr>
      <w:rPr>
        <w:rFonts w:hint="default"/>
        <w:lang w:val="de-DE" w:eastAsia="en-US" w:bidi="ar-SA"/>
      </w:rPr>
    </w:lvl>
    <w:lvl w:ilvl="4" w:tplc="FFFFFFFF">
      <w:numFmt w:val="bullet"/>
      <w:lvlText w:val="•"/>
      <w:lvlJc w:val="left"/>
      <w:pPr>
        <w:ind w:left="2444" w:hanging="360"/>
      </w:pPr>
      <w:rPr>
        <w:rFonts w:hint="default"/>
        <w:lang w:val="de-DE" w:eastAsia="en-US" w:bidi="ar-SA"/>
      </w:rPr>
    </w:lvl>
    <w:lvl w:ilvl="5" w:tplc="FFFFFFFF">
      <w:numFmt w:val="bullet"/>
      <w:lvlText w:val="•"/>
      <w:lvlJc w:val="left"/>
      <w:pPr>
        <w:ind w:left="2911" w:hanging="360"/>
      </w:pPr>
      <w:rPr>
        <w:rFonts w:hint="default"/>
        <w:lang w:val="de-DE" w:eastAsia="en-US" w:bidi="ar-SA"/>
      </w:rPr>
    </w:lvl>
    <w:lvl w:ilvl="6" w:tplc="FFFFFFFF">
      <w:numFmt w:val="bullet"/>
      <w:lvlText w:val="•"/>
      <w:lvlJc w:val="left"/>
      <w:pPr>
        <w:ind w:left="3377" w:hanging="360"/>
      </w:pPr>
      <w:rPr>
        <w:rFonts w:hint="default"/>
        <w:lang w:val="de-DE" w:eastAsia="en-US" w:bidi="ar-SA"/>
      </w:rPr>
    </w:lvl>
    <w:lvl w:ilvl="7" w:tplc="FFFFFFFF">
      <w:numFmt w:val="bullet"/>
      <w:lvlText w:val="•"/>
      <w:lvlJc w:val="left"/>
      <w:pPr>
        <w:ind w:left="3843" w:hanging="360"/>
      </w:pPr>
      <w:rPr>
        <w:rFonts w:hint="default"/>
        <w:lang w:val="de-DE" w:eastAsia="en-US" w:bidi="ar-SA"/>
      </w:rPr>
    </w:lvl>
    <w:lvl w:ilvl="8" w:tplc="FFFFFFFF">
      <w:numFmt w:val="bullet"/>
      <w:lvlText w:val="•"/>
      <w:lvlJc w:val="left"/>
      <w:pPr>
        <w:ind w:left="4309" w:hanging="360"/>
      </w:pPr>
      <w:rPr>
        <w:rFonts w:hint="default"/>
        <w:lang w:val="de-DE" w:eastAsia="en-US" w:bidi="ar-SA"/>
      </w:rPr>
    </w:lvl>
  </w:abstractNum>
  <w:abstractNum w:abstractNumId="7" w15:restartNumberingAfterBreak="0">
    <w:nsid w:val="114235E7"/>
    <w:multiLevelType w:val="hybridMultilevel"/>
    <w:tmpl w:val="2DA68C0C"/>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6C3741C"/>
    <w:multiLevelType w:val="hybridMultilevel"/>
    <w:tmpl w:val="14681718"/>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A056602"/>
    <w:multiLevelType w:val="hybridMultilevel"/>
    <w:tmpl w:val="2AB82C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A8F0D8D"/>
    <w:multiLevelType w:val="hybridMultilevel"/>
    <w:tmpl w:val="089A702E"/>
    <w:lvl w:ilvl="0" w:tplc="1C38DEAA">
      <w:numFmt w:val="bullet"/>
      <w:lvlText w:val="-"/>
      <w:lvlJc w:val="left"/>
      <w:pPr>
        <w:ind w:left="568" w:hanging="360"/>
      </w:pPr>
      <w:rPr>
        <w:rFonts w:ascii="Arial" w:eastAsia="Arial" w:hAnsi="Arial" w:cs="Arial" w:hint="default"/>
        <w:b w:val="0"/>
        <w:bCs w:val="0"/>
        <w:i w:val="0"/>
        <w:iCs w:val="0"/>
        <w:spacing w:val="0"/>
        <w:w w:val="100"/>
        <w:sz w:val="21"/>
        <w:szCs w:val="21"/>
        <w:lang w:val="de-DE" w:eastAsia="en-US" w:bidi="ar-SA"/>
      </w:rPr>
    </w:lvl>
    <w:lvl w:ilvl="1" w:tplc="D806F230">
      <w:numFmt w:val="bullet"/>
      <w:lvlText w:val="•"/>
      <w:lvlJc w:val="left"/>
      <w:pPr>
        <w:ind w:left="1028" w:hanging="360"/>
      </w:pPr>
      <w:rPr>
        <w:rFonts w:hint="default"/>
        <w:lang w:val="de-DE" w:eastAsia="en-US" w:bidi="ar-SA"/>
      </w:rPr>
    </w:lvl>
    <w:lvl w:ilvl="2" w:tplc="E690CF18">
      <w:numFmt w:val="bullet"/>
      <w:lvlText w:val="•"/>
      <w:lvlJc w:val="left"/>
      <w:pPr>
        <w:ind w:left="1496" w:hanging="360"/>
      </w:pPr>
      <w:rPr>
        <w:rFonts w:hint="default"/>
        <w:lang w:val="de-DE" w:eastAsia="en-US" w:bidi="ar-SA"/>
      </w:rPr>
    </w:lvl>
    <w:lvl w:ilvl="3" w:tplc="41B4E5E4">
      <w:numFmt w:val="bullet"/>
      <w:lvlText w:val="•"/>
      <w:lvlJc w:val="left"/>
      <w:pPr>
        <w:ind w:left="1964" w:hanging="360"/>
      </w:pPr>
      <w:rPr>
        <w:rFonts w:hint="default"/>
        <w:lang w:val="de-DE" w:eastAsia="en-US" w:bidi="ar-SA"/>
      </w:rPr>
    </w:lvl>
    <w:lvl w:ilvl="4" w:tplc="1E26D752">
      <w:numFmt w:val="bullet"/>
      <w:lvlText w:val="•"/>
      <w:lvlJc w:val="left"/>
      <w:pPr>
        <w:ind w:left="2433" w:hanging="360"/>
      </w:pPr>
      <w:rPr>
        <w:rFonts w:hint="default"/>
        <w:lang w:val="de-DE" w:eastAsia="en-US" w:bidi="ar-SA"/>
      </w:rPr>
    </w:lvl>
    <w:lvl w:ilvl="5" w:tplc="F9D02F20">
      <w:numFmt w:val="bullet"/>
      <w:lvlText w:val="•"/>
      <w:lvlJc w:val="left"/>
      <w:pPr>
        <w:ind w:left="2901" w:hanging="360"/>
      </w:pPr>
      <w:rPr>
        <w:rFonts w:hint="default"/>
        <w:lang w:val="de-DE" w:eastAsia="en-US" w:bidi="ar-SA"/>
      </w:rPr>
    </w:lvl>
    <w:lvl w:ilvl="6" w:tplc="5A2EFB46">
      <w:numFmt w:val="bullet"/>
      <w:lvlText w:val="•"/>
      <w:lvlJc w:val="left"/>
      <w:pPr>
        <w:ind w:left="3369" w:hanging="360"/>
      </w:pPr>
      <w:rPr>
        <w:rFonts w:hint="default"/>
        <w:lang w:val="de-DE" w:eastAsia="en-US" w:bidi="ar-SA"/>
      </w:rPr>
    </w:lvl>
    <w:lvl w:ilvl="7" w:tplc="799A7FE4">
      <w:numFmt w:val="bullet"/>
      <w:lvlText w:val="•"/>
      <w:lvlJc w:val="left"/>
      <w:pPr>
        <w:ind w:left="3838" w:hanging="360"/>
      </w:pPr>
      <w:rPr>
        <w:rFonts w:hint="default"/>
        <w:lang w:val="de-DE" w:eastAsia="en-US" w:bidi="ar-SA"/>
      </w:rPr>
    </w:lvl>
    <w:lvl w:ilvl="8" w:tplc="C3D42B6E">
      <w:numFmt w:val="bullet"/>
      <w:lvlText w:val="•"/>
      <w:lvlJc w:val="left"/>
      <w:pPr>
        <w:ind w:left="4306" w:hanging="360"/>
      </w:pPr>
      <w:rPr>
        <w:rFonts w:hint="default"/>
        <w:lang w:val="de-DE" w:eastAsia="en-US" w:bidi="ar-SA"/>
      </w:rPr>
    </w:lvl>
  </w:abstractNum>
  <w:abstractNum w:abstractNumId="11" w15:restartNumberingAfterBreak="0">
    <w:nsid w:val="273F557C"/>
    <w:multiLevelType w:val="hybridMultilevel"/>
    <w:tmpl w:val="5BBE171C"/>
    <w:lvl w:ilvl="0" w:tplc="CE02BD52">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de-DE" w:eastAsia="en-US" w:bidi="ar-SA"/>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A8F7602"/>
    <w:multiLevelType w:val="hybridMultilevel"/>
    <w:tmpl w:val="93406DA4"/>
    <w:lvl w:ilvl="0" w:tplc="BA9A23A4">
      <w:start w:val="1"/>
      <w:numFmt w:val="bullet"/>
      <w:lvlText w:val="-"/>
      <w:lvlJc w:val="left"/>
      <w:pPr>
        <w:ind w:left="573" w:hanging="360"/>
      </w:pPr>
      <w:rPr>
        <w:rFonts w:ascii="Calibri" w:eastAsiaTheme="minorHAnsi" w:hAnsi="Calibri" w:cstheme="minorBidi" w:hint="default"/>
        <w:b w:val="0"/>
        <w:bCs w:val="0"/>
        <w:i w:val="0"/>
        <w:iCs w:val="0"/>
        <w:spacing w:val="0"/>
        <w:w w:val="100"/>
        <w:sz w:val="21"/>
        <w:szCs w:val="21"/>
        <w:lang w:val="de-DE" w:eastAsia="en-US" w:bidi="ar-SA"/>
      </w:rPr>
    </w:lvl>
    <w:lvl w:ilvl="1" w:tplc="FFFFFFFF">
      <w:numFmt w:val="bullet"/>
      <w:lvlText w:val="•"/>
      <w:lvlJc w:val="left"/>
      <w:pPr>
        <w:ind w:left="1046" w:hanging="360"/>
      </w:pPr>
      <w:rPr>
        <w:rFonts w:hint="default"/>
        <w:lang w:val="de-DE" w:eastAsia="en-US" w:bidi="ar-SA"/>
      </w:rPr>
    </w:lvl>
    <w:lvl w:ilvl="2" w:tplc="FFFFFFFF">
      <w:numFmt w:val="bullet"/>
      <w:lvlText w:val="•"/>
      <w:lvlJc w:val="left"/>
      <w:pPr>
        <w:ind w:left="1512" w:hanging="360"/>
      </w:pPr>
      <w:rPr>
        <w:rFonts w:hint="default"/>
        <w:lang w:val="de-DE" w:eastAsia="en-US" w:bidi="ar-SA"/>
      </w:rPr>
    </w:lvl>
    <w:lvl w:ilvl="3" w:tplc="FFFFFFFF">
      <w:numFmt w:val="bullet"/>
      <w:lvlText w:val="•"/>
      <w:lvlJc w:val="left"/>
      <w:pPr>
        <w:ind w:left="1978" w:hanging="360"/>
      </w:pPr>
      <w:rPr>
        <w:rFonts w:hint="default"/>
        <w:lang w:val="de-DE" w:eastAsia="en-US" w:bidi="ar-SA"/>
      </w:rPr>
    </w:lvl>
    <w:lvl w:ilvl="4" w:tplc="FFFFFFFF">
      <w:numFmt w:val="bullet"/>
      <w:lvlText w:val="•"/>
      <w:lvlJc w:val="left"/>
      <w:pPr>
        <w:ind w:left="2444" w:hanging="360"/>
      </w:pPr>
      <w:rPr>
        <w:rFonts w:hint="default"/>
        <w:lang w:val="de-DE" w:eastAsia="en-US" w:bidi="ar-SA"/>
      </w:rPr>
    </w:lvl>
    <w:lvl w:ilvl="5" w:tplc="FFFFFFFF">
      <w:numFmt w:val="bullet"/>
      <w:lvlText w:val="•"/>
      <w:lvlJc w:val="left"/>
      <w:pPr>
        <w:ind w:left="2911" w:hanging="360"/>
      </w:pPr>
      <w:rPr>
        <w:rFonts w:hint="default"/>
        <w:lang w:val="de-DE" w:eastAsia="en-US" w:bidi="ar-SA"/>
      </w:rPr>
    </w:lvl>
    <w:lvl w:ilvl="6" w:tplc="FFFFFFFF">
      <w:numFmt w:val="bullet"/>
      <w:lvlText w:val="•"/>
      <w:lvlJc w:val="left"/>
      <w:pPr>
        <w:ind w:left="3377" w:hanging="360"/>
      </w:pPr>
      <w:rPr>
        <w:rFonts w:hint="default"/>
        <w:lang w:val="de-DE" w:eastAsia="en-US" w:bidi="ar-SA"/>
      </w:rPr>
    </w:lvl>
    <w:lvl w:ilvl="7" w:tplc="FFFFFFFF">
      <w:numFmt w:val="bullet"/>
      <w:lvlText w:val="•"/>
      <w:lvlJc w:val="left"/>
      <w:pPr>
        <w:ind w:left="3843" w:hanging="360"/>
      </w:pPr>
      <w:rPr>
        <w:rFonts w:hint="default"/>
        <w:lang w:val="de-DE" w:eastAsia="en-US" w:bidi="ar-SA"/>
      </w:rPr>
    </w:lvl>
    <w:lvl w:ilvl="8" w:tplc="FFFFFFFF">
      <w:numFmt w:val="bullet"/>
      <w:lvlText w:val="•"/>
      <w:lvlJc w:val="left"/>
      <w:pPr>
        <w:ind w:left="4309" w:hanging="360"/>
      </w:pPr>
      <w:rPr>
        <w:rFonts w:hint="default"/>
        <w:lang w:val="de-DE" w:eastAsia="en-US" w:bidi="ar-SA"/>
      </w:rPr>
    </w:lvl>
  </w:abstractNum>
  <w:abstractNum w:abstractNumId="13" w15:restartNumberingAfterBreak="0">
    <w:nsid w:val="2ACA547D"/>
    <w:multiLevelType w:val="hybridMultilevel"/>
    <w:tmpl w:val="0CACA422"/>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E687786"/>
    <w:multiLevelType w:val="hybridMultilevel"/>
    <w:tmpl w:val="4E3CB35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3561EB1"/>
    <w:multiLevelType w:val="hybridMultilevel"/>
    <w:tmpl w:val="FBA81EC8"/>
    <w:lvl w:ilvl="0" w:tplc="04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6" w15:restartNumberingAfterBreak="0">
    <w:nsid w:val="3423509E"/>
    <w:multiLevelType w:val="hybridMultilevel"/>
    <w:tmpl w:val="866E9D08"/>
    <w:lvl w:ilvl="0" w:tplc="3D4C13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3D4DA5"/>
    <w:multiLevelType w:val="hybridMultilevel"/>
    <w:tmpl w:val="D862DBAA"/>
    <w:lvl w:ilvl="0" w:tplc="3D4C1378">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8" w15:restartNumberingAfterBreak="0">
    <w:nsid w:val="39250EB7"/>
    <w:multiLevelType w:val="hybridMultilevel"/>
    <w:tmpl w:val="635E9628"/>
    <w:lvl w:ilvl="0" w:tplc="3D4C1378">
      <w:start w:val="1"/>
      <w:numFmt w:val="bullet"/>
      <w:lvlText w:val=""/>
      <w:lvlJc w:val="left"/>
      <w:pPr>
        <w:ind w:left="720" w:hanging="360"/>
      </w:pPr>
      <w:rPr>
        <w:rFonts w:ascii="Symbol" w:hAnsi="Symbol"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727D6A"/>
    <w:multiLevelType w:val="hybridMultilevel"/>
    <w:tmpl w:val="92A8A4F8"/>
    <w:lvl w:ilvl="0" w:tplc="29BEB5D0">
      <w:start w:val="29"/>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54049B"/>
    <w:multiLevelType w:val="hybridMultilevel"/>
    <w:tmpl w:val="AF82B156"/>
    <w:lvl w:ilvl="0" w:tplc="A8ECE2FA">
      <w:start w:val="1"/>
      <w:numFmt w:val="bullet"/>
      <w:lvlText w:val=""/>
      <w:lvlJc w:val="left"/>
      <w:pPr>
        <w:tabs>
          <w:tab w:val="num" w:pos="720"/>
        </w:tabs>
        <w:ind w:left="720" w:hanging="360"/>
      </w:pPr>
      <w:rPr>
        <w:rFonts w:ascii="Symbol" w:hAnsi="Symbol" w:hint="default"/>
      </w:rPr>
    </w:lvl>
    <w:lvl w:ilvl="1" w:tplc="53568698" w:tentative="1">
      <w:start w:val="1"/>
      <w:numFmt w:val="bullet"/>
      <w:lvlText w:val=""/>
      <w:lvlJc w:val="left"/>
      <w:pPr>
        <w:tabs>
          <w:tab w:val="num" w:pos="1440"/>
        </w:tabs>
        <w:ind w:left="1440" w:hanging="360"/>
      </w:pPr>
      <w:rPr>
        <w:rFonts w:ascii="Symbol" w:hAnsi="Symbol" w:hint="default"/>
      </w:rPr>
    </w:lvl>
    <w:lvl w:ilvl="2" w:tplc="08D64B68" w:tentative="1">
      <w:start w:val="1"/>
      <w:numFmt w:val="bullet"/>
      <w:lvlText w:val=""/>
      <w:lvlJc w:val="left"/>
      <w:pPr>
        <w:tabs>
          <w:tab w:val="num" w:pos="2160"/>
        </w:tabs>
        <w:ind w:left="2160" w:hanging="360"/>
      </w:pPr>
      <w:rPr>
        <w:rFonts w:ascii="Symbol" w:hAnsi="Symbol" w:hint="default"/>
      </w:rPr>
    </w:lvl>
    <w:lvl w:ilvl="3" w:tplc="2DB49D0E" w:tentative="1">
      <w:start w:val="1"/>
      <w:numFmt w:val="bullet"/>
      <w:lvlText w:val=""/>
      <w:lvlJc w:val="left"/>
      <w:pPr>
        <w:tabs>
          <w:tab w:val="num" w:pos="2880"/>
        </w:tabs>
        <w:ind w:left="2880" w:hanging="360"/>
      </w:pPr>
      <w:rPr>
        <w:rFonts w:ascii="Symbol" w:hAnsi="Symbol" w:hint="default"/>
      </w:rPr>
    </w:lvl>
    <w:lvl w:ilvl="4" w:tplc="92CE69B2" w:tentative="1">
      <w:start w:val="1"/>
      <w:numFmt w:val="bullet"/>
      <w:lvlText w:val=""/>
      <w:lvlJc w:val="left"/>
      <w:pPr>
        <w:tabs>
          <w:tab w:val="num" w:pos="3600"/>
        </w:tabs>
        <w:ind w:left="3600" w:hanging="360"/>
      </w:pPr>
      <w:rPr>
        <w:rFonts w:ascii="Symbol" w:hAnsi="Symbol" w:hint="default"/>
      </w:rPr>
    </w:lvl>
    <w:lvl w:ilvl="5" w:tplc="4DD20658" w:tentative="1">
      <w:start w:val="1"/>
      <w:numFmt w:val="bullet"/>
      <w:lvlText w:val=""/>
      <w:lvlJc w:val="left"/>
      <w:pPr>
        <w:tabs>
          <w:tab w:val="num" w:pos="4320"/>
        </w:tabs>
        <w:ind w:left="4320" w:hanging="360"/>
      </w:pPr>
      <w:rPr>
        <w:rFonts w:ascii="Symbol" w:hAnsi="Symbol" w:hint="default"/>
      </w:rPr>
    </w:lvl>
    <w:lvl w:ilvl="6" w:tplc="AF0E42C0" w:tentative="1">
      <w:start w:val="1"/>
      <w:numFmt w:val="bullet"/>
      <w:lvlText w:val=""/>
      <w:lvlJc w:val="left"/>
      <w:pPr>
        <w:tabs>
          <w:tab w:val="num" w:pos="5040"/>
        </w:tabs>
        <w:ind w:left="5040" w:hanging="360"/>
      </w:pPr>
      <w:rPr>
        <w:rFonts w:ascii="Symbol" w:hAnsi="Symbol" w:hint="default"/>
      </w:rPr>
    </w:lvl>
    <w:lvl w:ilvl="7" w:tplc="1A823C56" w:tentative="1">
      <w:start w:val="1"/>
      <w:numFmt w:val="bullet"/>
      <w:lvlText w:val=""/>
      <w:lvlJc w:val="left"/>
      <w:pPr>
        <w:tabs>
          <w:tab w:val="num" w:pos="5760"/>
        </w:tabs>
        <w:ind w:left="5760" w:hanging="360"/>
      </w:pPr>
      <w:rPr>
        <w:rFonts w:ascii="Symbol" w:hAnsi="Symbol" w:hint="default"/>
      </w:rPr>
    </w:lvl>
    <w:lvl w:ilvl="8" w:tplc="1988B83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4A53026"/>
    <w:multiLevelType w:val="singleLevel"/>
    <w:tmpl w:val="A6D6E9E4"/>
    <w:lvl w:ilvl="0">
      <w:start w:val="9"/>
      <w:numFmt w:val="bullet"/>
      <w:lvlText w:val="-"/>
      <w:lvlJc w:val="left"/>
      <w:pPr>
        <w:tabs>
          <w:tab w:val="num" w:pos="1065"/>
        </w:tabs>
        <w:ind w:left="1065" w:hanging="360"/>
      </w:pPr>
      <w:rPr>
        <w:rFonts w:ascii="Times New Roman" w:hAnsi="Times New Roman" w:hint="default"/>
      </w:rPr>
    </w:lvl>
  </w:abstractNum>
  <w:abstractNum w:abstractNumId="22" w15:restartNumberingAfterBreak="0">
    <w:nsid w:val="45DC4168"/>
    <w:multiLevelType w:val="hybridMultilevel"/>
    <w:tmpl w:val="CDBC3A46"/>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6625AC7"/>
    <w:multiLevelType w:val="hybridMultilevel"/>
    <w:tmpl w:val="96CCBFDA"/>
    <w:lvl w:ilvl="0" w:tplc="042ED08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8F75D89"/>
    <w:multiLevelType w:val="hybridMultilevel"/>
    <w:tmpl w:val="35C8CAB2"/>
    <w:lvl w:ilvl="0" w:tplc="FFFFFFFF">
      <w:start w:val="1"/>
      <w:numFmt w:val="bullet"/>
      <w:lvlText w:val=""/>
      <w:lvlJc w:val="left"/>
      <w:pPr>
        <w:ind w:left="720" w:hanging="360"/>
      </w:pPr>
      <w:rPr>
        <w:rFonts w:ascii="Symbol" w:hAnsi="Symbol" w:hint="default"/>
      </w:rPr>
    </w:lvl>
    <w:lvl w:ilvl="1" w:tplc="29BEB5D0">
      <w:start w:val="29"/>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BD61777"/>
    <w:multiLevelType w:val="hybridMultilevel"/>
    <w:tmpl w:val="544C38EC"/>
    <w:lvl w:ilvl="0" w:tplc="BA9A23A4">
      <w:start w:val="1"/>
      <w:numFmt w:val="bullet"/>
      <w:lvlText w:val="-"/>
      <w:lvlJc w:val="left"/>
      <w:pPr>
        <w:ind w:left="2572" w:hanging="360"/>
      </w:pPr>
      <w:rPr>
        <w:rFonts w:ascii="Calibri" w:eastAsiaTheme="minorHAnsi" w:hAnsi="Calibri" w:cstheme="minorBidi" w:hint="default"/>
      </w:rPr>
    </w:lvl>
    <w:lvl w:ilvl="1" w:tplc="FFFFFFFF" w:tentative="1">
      <w:start w:val="1"/>
      <w:numFmt w:val="bullet"/>
      <w:lvlText w:val="o"/>
      <w:lvlJc w:val="left"/>
      <w:pPr>
        <w:ind w:left="3292" w:hanging="360"/>
      </w:pPr>
      <w:rPr>
        <w:rFonts w:ascii="Courier New" w:hAnsi="Courier New" w:cs="Courier New" w:hint="default"/>
      </w:rPr>
    </w:lvl>
    <w:lvl w:ilvl="2" w:tplc="FFFFFFFF" w:tentative="1">
      <w:start w:val="1"/>
      <w:numFmt w:val="bullet"/>
      <w:lvlText w:val=""/>
      <w:lvlJc w:val="left"/>
      <w:pPr>
        <w:ind w:left="4012" w:hanging="360"/>
      </w:pPr>
      <w:rPr>
        <w:rFonts w:ascii="Wingdings" w:hAnsi="Wingdings" w:hint="default"/>
      </w:rPr>
    </w:lvl>
    <w:lvl w:ilvl="3" w:tplc="FFFFFFFF" w:tentative="1">
      <w:start w:val="1"/>
      <w:numFmt w:val="bullet"/>
      <w:lvlText w:val=""/>
      <w:lvlJc w:val="left"/>
      <w:pPr>
        <w:ind w:left="4732" w:hanging="360"/>
      </w:pPr>
      <w:rPr>
        <w:rFonts w:ascii="Symbol" w:hAnsi="Symbol" w:hint="default"/>
      </w:rPr>
    </w:lvl>
    <w:lvl w:ilvl="4" w:tplc="FFFFFFFF" w:tentative="1">
      <w:start w:val="1"/>
      <w:numFmt w:val="bullet"/>
      <w:lvlText w:val="o"/>
      <w:lvlJc w:val="left"/>
      <w:pPr>
        <w:ind w:left="5452" w:hanging="360"/>
      </w:pPr>
      <w:rPr>
        <w:rFonts w:ascii="Courier New" w:hAnsi="Courier New" w:cs="Courier New" w:hint="default"/>
      </w:rPr>
    </w:lvl>
    <w:lvl w:ilvl="5" w:tplc="FFFFFFFF" w:tentative="1">
      <w:start w:val="1"/>
      <w:numFmt w:val="bullet"/>
      <w:lvlText w:val=""/>
      <w:lvlJc w:val="left"/>
      <w:pPr>
        <w:ind w:left="6172" w:hanging="360"/>
      </w:pPr>
      <w:rPr>
        <w:rFonts w:ascii="Wingdings" w:hAnsi="Wingdings" w:hint="default"/>
      </w:rPr>
    </w:lvl>
    <w:lvl w:ilvl="6" w:tplc="FFFFFFFF" w:tentative="1">
      <w:start w:val="1"/>
      <w:numFmt w:val="bullet"/>
      <w:lvlText w:val=""/>
      <w:lvlJc w:val="left"/>
      <w:pPr>
        <w:ind w:left="6892" w:hanging="360"/>
      </w:pPr>
      <w:rPr>
        <w:rFonts w:ascii="Symbol" w:hAnsi="Symbol" w:hint="default"/>
      </w:rPr>
    </w:lvl>
    <w:lvl w:ilvl="7" w:tplc="FFFFFFFF" w:tentative="1">
      <w:start w:val="1"/>
      <w:numFmt w:val="bullet"/>
      <w:lvlText w:val="o"/>
      <w:lvlJc w:val="left"/>
      <w:pPr>
        <w:ind w:left="7612" w:hanging="360"/>
      </w:pPr>
      <w:rPr>
        <w:rFonts w:ascii="Courier New" w:hAnsi="Courier New" w:cs="Courier New" w:hint="default"/>
      </w:rPr>
    </w:lvl>
    <w:lvl w:ilvl="8" w:tplc="FFFFFFFF" w:tentative="1">
      <w:start w:val="1"/>
      <w:numFmt w:val="bullet"/>
      <w:lvlText w:val=""/>
      <w:lvlJc w:val="left"/>
      <w:pPr>
        <w:ind w:left="8332" w:hanging="360"/>
      </w:pPr>
      <w:rPr>
        <w:rFonts w:ascii="Wingdings" w:hAnsi="Wingdings" w:hint="default"/>
      </w:rPr>
    </w:lvl>
  </w:abstractNum>
  <w:abstractNum w:abstractNumId="26" w15:restartNumberingAfterBreak="0">
    <w:nsid w:val="51543EBC"/>
    <w:multiLevelType w:val="hybridMultilevel"/>
    <w:tmpl w:val="D3341C9E"/>
    <w:lvl w:ilvl="0" w:tplc="21ECE0A4">
      <w:numFmt w:val="bullet"/>
      <w:lvlText w:val="-"/>
      <w:lvlJc w:val="left"/>
      <w:pPr>
        <w:ind w:left="568" w:hanging="360"/>
      </w:pPr>
      <w:rPr>
        <w:rFonts w:ascii="Arial" w:eastAsia="Arial" w:hAnsi="Arial" w:cs="Arial" w:hint="default"/>
        <w:b w:val="0"/>
        <w:bCs w:val="0"/>
        <w:i w:val="0"/>
        <w:iCs w:val="0"/>
        <w:spacing w:val="0"/>
        <w:w w:val="100"/>
        <w:sz w:val="21"/>
        <w:szCs w:val="21"/>
        <w:lang w:val="de-DE" w:eastAsia="en-US" w:bidi="ar-SA"/>
      </w:rPr>
    </w:lvl>
    <w:lvl w:ilvl="1" w:tplc="79E4A3E4">
      <w:numFmt w:val="bullet"/>
      <w:lvlText w:val="•"/>
      <w:lvlJc w:val="left"/>
      <w:pPr>
        <w:ind w:left="1028" w:hanging="360"/>
      </w:pPr>
      <w:rPr>
        <w:rFonts w:hint="default"/>
        <w:lang w:val="de-DE" w:eastAsia="en-US" w:bidi="ar-SA"/>
      </w:rPr>
    </w:lvl>
    <w:lvl w:ilvl="2" w:tplc="E00CC4E6">
      <w:numFmt w:val="bullet"/>
      <w:lvlText w:val="•"/>
      <w:lvlJc w:val="left"/>
      <w:pPr>
        <w:ind w:left="1496" w:hanging="360"/>
      </w:pPr>
      <w:rPr>
        <w:rFonts w:hint="default"/>
        <w:lang w:val="de-DE" w:eastAsia="en-US" w:bidi="ar-SA"/>
      </w:rPr>
    </w:lvl>
    <w:lvl w:ilvl="3" w:tplc="4A0ABC18">
      <w:numFmt w:val="bullet"/>
      <w:lvlText w:val="•"/>
      <w:lvlJc w:val="left"/>
      <w:pPr>
        <w:ind w:left="1964" w:hanging="360"/>
      </w:pPr>
      <w:rPr>
        <w:rFonts w:hint="default"/>
        <w:lang w:val="de-DE" w:eastAsia="en-US" w:bidi="ar-SA"/>
      </w:rPr>
    </w:lvl>
    <w:lvl w:ilvl="4" w:tplc="692E8824">
      <w:numFmt w:val="bullet"/>
      <w:lvlText w:val="•"/>
      <w:lvlJc w:val="left"/>
      <w:pPr>
        <w:ind w:left="2433" w:hanging="360"/>
      </w:pPr>
      <w:rPr>
        <w:rFonts w:hint="default"/>
        <w:lang w:val="de-DE" w:eastAsia="en-US" w:bidi="ar-SA"/>
      </w:rPr>
    </w:lvl>
    <w:lvl w:ilvl="5" w:tplc="63483580">
      <w:numFmt w:val="bullet"/>
      <w:lvlText w:val="•"/>
      <w:lvlJc w:val="left"/>
      <w:pPr>
        <w:ind w:left="2901" w:hanging="360"/>
      </w:pPr>
      <w:rPr>
        <w:rFonts w:hint="default"/>
        <w:lang w:val="de-DE" w:eastAsia="en-US" w:bidi="ar-SA"/>
      </w:rPr>
    </w:lvl>
    <w:lvl w:ilvl="6" w:tplc="CB8413C2">
      <w:numFmt w:val="bullet"/>
      <w:lvlText w:val="•"/>
      <w:lvlJc w:val="left"/>
      <w:pPr>
        <w:ind w:left="3369" w:hanging="360"/>
      </w:pPr>
      <w:rPr>
        <w:rFonts w:hint="default"/>
        <w:lang w:val="de-DE" w:eastAsia="en-US" w:bidi="ar-SA"/>
      </w:rPr>
    </w:lvl>
    <w:lvl w:ilvl="7" w:tplc="752A54F0">
      <w:numFmt w:val="bullet"/>
      <w:lvlText w:val="•"/>
      <w:lvlJc w:val="left"/>
      <w:pPr>
        <w:ind w:left="3838" w:hanging="360"/>
      </w:pPr>
      <w:rPr>
        <w:rFonts w:hint="default"/>
        <w:lang w:val="de-DE" w:eastAsia="en-US" w:bidi="ar-SA"/>
      </w:rPr>
    </w:lvl>
    <w:lvl w:ilvl="8" w:tplc="DC9E552E">
      <w:numFmt w:val="bullet"/>
      <w:lvlText w:val="•"/>
      <w:lvlJc w:val="left"/>
      <w:pPr>
        <w:ind w:left="4306" w:hanging="360"/>
      </w:pPr>
      <w:rPr>
        <w:rFonts w:hint="default"/>
        <w:lang w:val="de-DE" w:eastAsia="en-US" w:bidi="ar-SA"/>
      </w:rPr>
    </w:lvl>
  </w:abstractNum>
  <w:abstractNum w:abstractNumId="27" w15:restartNumberingAfterBreak="0">
    <w:nsid w:val="527F0622"/>
    <w:multiLevelType w:val="hybridMultilevel"/>
    <w:tmpl w:val="030C3CDE"/>
    <w:lvl w:ilvl="0" w:tplc="99BE805A">
      <w:start w:val="1"/>
      <w:numFmt w:val="bullet"/>
      <w:lvlText w:val=""/>
      <w:lvlJc w:val="left"/>
      <w:pPr>
        <w:tabs>
          <w:tab w:val="num" w:pos="720"/>
        </w:tabs>
        <w:ind w:left="720" w:hanging="360"/>
      </w:pPr>
      <w:rPr>
        <w:rFonts w:ascii="Symbol" w:hAnsi="Symbol" w:hint="default"/>
      </w:rPr>
    </w:lvl>
    <w:lvl w:ilvl="1" w:tplc="7A1E36CE" w:tentative="1">
      <w:start w:val="1"/>
      <w:numFmt w:val="bullet"/>
      <w:lvlText w:val=""/>
      <w:lvlJc w:val="left"/>
      <w:pPr>
        <w:tabs>
          <w:tab w:val="num" w:pos="1440"/>
        </w:tabs>
        <w:ind w:left="1440" w:hanging="360"/>
      </w:pPr>
      <w:rPr>
        <w:rFonts w:ascii="Symbol" w:hAnsi="Symbol" w:hint="default"/>
      </w:rPr>
    </w:lvl>
    <w:lvl w:ilvl="2" w:tplc="0394AF4A" w:tentative="1">
      <w:start w:val="1"/>
      <w:numFmt w:val="bullet"/>
      <w:lvlText w:val=""/>
      <w:lvlJc w:val="left"/>
      <w:pPr>
        <w:tabs>
          <w:tab w:val="num" w:pos="2160"/>
        </w:tabs>
        <w:ind w:left="2160" w:hanging="360"/>
      </w:pPr>
      <w:rPr>
        <w:rFonts w:ascii="Symbol" w:hAnsi="Symbol" w:hint="default"/>
      </w:rPr>
    </w:lvl>
    <w:lvl w:ilvl="3" w:tplc="59928E98" w:tentative="1">
      <w:start w:val="1"/>
      <w:numFmt w:val="bullet"/>
      <w:lvlText w:val=""/>
      <w:lvlJc w:val="left"/>
      <w:pPr>
        <w:tabs>
          <w:tab w:val="num" w:pos="2880"/>
        </w:tabs>
        <w:ind w:left="2880" w:hanging="360"/>
      </w:pPr>
      <w:rPr>
        <w:rFonts w:ascii="Symbol" w:hAnsi="Symbol" w:hint="default"/>
      </w:rPr>
    </w:lvl>
    <w:lvl w:ilvl="4" w:tplc="D766258C" w:tentative="1">
      <w:start w:val="1"/>
      <w:numFmt w:val="bullet"/>
      <w:lvlText w:val=""/>
      <w:lvlJc w:val="left"/>
      <w:pPr>
        <w:tabs>
          <w:tab w:val="num" w:pos="3600"/>
        </w:tabs>
        <w:ind w:left="3600" w:hanging="360"/>
      </w:pPr>
      <w:rPr>
        <w:rFonts w:ascii="Symbol" w:hAnsi="Symbol" w:hint="default"/>
      </w:rPr>
    </w:lvl>
    <w:lvl w:ilvl="5" w:tplc="D420713E" w:tentative="1">
      <w:start w:val="1"/>
      <w:numFmt w:val="bullet"/>
      <w:lvlText w:val=""/>
      <w:lvlJc w:val="left"/>
      <w:pPr>
        <w:tabs>
          <w:tab w:val="num" w:pos="4320"/>
        </w:tabs>
        <w:ind w:left="4320" w:hanging="360"/>
      </w:pPr>
      <w:rPr>
        <w:rFonts w:ascii="Symbol" w:hAnsi="Symbol" w:hint="default"/>
      </w:rPr>
    </w:lvl>
    <w:lvl w:ilvl="6" w:tplc="B9FC8272" w:tentative="1">
      <w:start w:val="1"/>
      <w:numFmt w:val="bullet"/>
      <w:lvlText w:val=""/>
      <w:lvlJc w:val="left"/>
      <w:pPr>
        <w:tabs>
          <w:tab w:val="num" w:pos="5040"/>
        </w:tabs>
        <w:ind w:left="5040" w:hanging="360"/>
      </w:pPr>
      <w:rPr>
        <w:rFonts w:ascii="Symbol" w:hAnsi="Symbol" w:hint="default"/>
      </w:rPr>
    </w:lvl>
    <w:lvl w:ilvl="7" w:tplc="E76CD752" w:tentative="1">
      <w:start w:val="1"/>
      <w:numFmt w:val="bullet"/>
      <w:lvlText w:val=""/>
      <w:lvlJc w:val="left"/>
      <w:pPr>
        <w:tabs>
          <w:tab w:val="num" w:pos="5760"/>
        </w:tabs>
        <w:ind w:left="5760" w:hanging="360"/>
      </w:pPr>
      <w:rPr>
        <w:rFonts w:ascii="Symbol" w:hAnsi="Symbol" w:hint="default"/>
      </w:rPr>
    </w:lvl>
    <w:lvl w:ilvl="8" w:tplc="E028029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64A2115"/>
    <w:multiLevelType w:val="hybridMultilevel"/>
    <w:tmpl w:val="B4A6B2DE"/>
    <w:lvl w:ilvl="0" w:tplc="1C3222E2">
      <w:start w:val="1"/>
      <w:numFmt w:val="bullet"/>
      <w:lvlText w:val="-"/>
      <w:lvlJc w:val="left"/>
      <w:pPr>
        <w:ind w:left="360" w:hanging="360"/>
      </w:pPr>
      <w:rPr>
        <w:rFonts w:ascii="Verdana" w:hAnsi="Verdana" w:cs="Arial" w:hint="default"/>
        <w:b w:val="0"/>
        <w:i w:val="0"/>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56827D9B"/>
    <w:multiLevelType w:val="hybridMultilevel"/>
    <w:tmpl w:val="D35E7088"/>
    <w:lvl w:ilvl="0" w:tplc="B35ECFF4">
      <w:numFmt w:val="bullet"/>
      <w:lvlText w:val="-"/>
      <w:lvlJc w:val="left"/>
      <w:pPr>
        <w:ind w:left="568" w:hanging="360"/>
      </w:pPr>
      <w:rPr>
        <w:rFonts w:ascii="Arial" w:eastAsia="Arial" w:hAnsi="Arial" w:cs="Arial" w:hint="default"/>
        <w:b w:val="0"/>
        <w:bCs w:val="0"/>
        <w:i w:val="0"/>
        <w:iCs w:val="0"/>
        <w:spacing w:val="0"/>
        <w:w w:val="100"/>
        <w:sz w:val="21"/>
        <w:szCs w:val="21"/>
        <w:lang w:val="de-DE" w:eastAsia="en-US" w:bidi="ar-SA"/>
      </w:rPr>
    </w:lvl>
    <w:lvl w:ilvl="1" w:tplc="3A4617EA">
      <w:numFmt w:val="bullet"/>
      <w:lvlText w:val="•"/>
      <w:lvlJc w:val="left"/>
      <w:pPr>
        <w:ind w:left="1028" w:hanging="360"/>
      </w:pPr>
      <w:rPr>
        <w:rFonts w:hint="default"/>
        <w:lang w:val="de-DE" w:eastAsia="en-US" w:bidi="ar-SA"/>
      </w:rPr>
    </w:lvl>
    <w:lvl w:ilvl="2" w:tplc="E82A3602">
      <w:numFmt w:val="bullet"/>
      <w:lvlText w:val="•"/>
      <w:lvlJc w:val="left"/>
      <w:pPr>
        <w:ind w:left="1496" w:hanging="360"/>
      </w:pPr>
      <w:rPr>
        <w:rFonts w:hint="default"/>
        <w:lang w:val="de-DE" w:eastAsia="en-US" w:bidi="ar-SA"/>
      </w:rPr>
    </w:lvl>
    <w:lvl w:ilvl="3" w:tplc="5DB8BE2A">
      <w:numFmt w:val="bullet"/>
      <w:lvlText w:val="•"/>
      <w:lvlJc w:val="left"/>
      <w:pPr>
        <w:ind w:left="1964" w:hanging="360"/>
      </w:pPr>
      <w:rPr>
        <w:rFonts w:hint="default"/>
        <w:lang w:val="de-DE" w:eastAsia="en-US" w:bidi="ar-SA"/>
      </w:rPr>
    </w:lvl>
    <w:lvl w:ilvl="4" w:tplc="F766C6D8">
      <w:numFmt w:val="bullet"/>
      <w:lvlText w:val="•"/>
      <w:lvlJc w:val="left"/>
      <w:pPr>
        <w:ind w:left="2433" w:hanging="360"/>
      </w:pPr>
      <w:rPr>
        <w:rFonts w:hint="default"/>
        <w:lang w:val="de-DE" w:eastAsia="en-US" w:bidi="ar-SA"/>
      </w:rPr>
    </w:lvl>
    <w:lvl w:ilvl="5" w:tplc="CB62E7F6">
      <w:numFmt w:val="bullet"/>
      <w:lvlText w:val="•"/>
      <w:lvlJc w:val="left"/>
      <w:pPr>
        <w:ind w:left="2901" w:hanging="360"/>
      </w:pPr>
      <w:rPr>
        <w:rFonts w:hint="default"/>
        <w:lang w:val="de-DE" w:eastAsia="en-US" w:bidi="ar-SA"/>
      </w:rPr>
    </w:lvl>
    <w:lvl w:ilvl="6" w:tplc="63FEA5BA">
      <w:numFmt w:val="bullet"/>
      <w:lvlText w:val="•"/>
      <w:lvlJc w:val="left"/>
      <w:pPr>
        <w:ind w:left="3369" w:hanging="360"/>
      </w:pPr>
      <w:rPr>
        <w:rFonts w:hint="default"/>
        <w:lang w:val="de-DE" w:eastAsia="en-US" w:bidi="ar-SA"/>
      </w:rPr>
    </w:lvl>
    <w:lvl w:ilvl="7" w:tplc="633A3742">
      <w:numFmt w:val="bullet"/>
      <w:lvlText w:val="•"/>
      <w:lvlJc w:val="left"/>
      <w:pPr>
        <w:ind w:left="3838" w:hanging="360"/>
      </w:pPr>
      <w:rPr>
        <w:rFonts w:hint="default"/>
        <w:lang w:val="de-DE" w:eastAsia="en-US" w:bidi="ar-SA"/>
      </w:rPr>
    </w:lvl>
    <w:lvl w:ilvl="8" w:tplc="6ACA3020">
      <w:numFmt w:val="bullet"/>
      <w:lvlText w:val="•"/>
      <w:lvlJc w:val="left"/>
      <w:pPr>
        <w:ind w:left="4306" w:hanging="360"/>
      </w:pPr>
      <w:rPr>
        <w:rFonts w:hint="default"/>
        <w:lang w:val="de-DE" w:eastAsia="en-US" w:bidi="ar-SA"/>
      </w:rPr>
    </w:lvl>
  </w:abstractNum>
  <w:abstractNum w:abstractNumId="30" w15:restartNumberingAfterBreak="0">
    <w:nsid w:val="57DB32EA"/>
    <w:multiLevelType w:val="hybridMultilevel"/>
    <w:tmpl w:val="9ACC270A"/>
    <w:lvl w:ilvl="0" w:tplc="29BEB5D0">
      <w:start w:val="29"/>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AAB2A6A"/>
    <w:multiLevelType w:val="hybridMultilevel"/>
    <w:tmpl w:val="A8486108"/>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C003CC1"/>
    <w:multiLevelType w:val="hybridMultilevel"/>
    <w:tmpl w:val="D0002B1E"/>
    <w:lvl w:ilvl="0" w:tplc="84702E88">
      <w:numFmt w:val="bullet"/>
      <w:lvlText w:val="-"/>
      <w:lvlJc w:val="left"/>
      <w:pPr>
        <w:ind w:left="568" w:hanging="360"/>
      </w:pPr>
      <w:rPr>
        <w:rFonts w:ascii="Arial" w:eastAsia="Arial" w:hAnsi="Arial" w:cs="Arial" w:hint="default"/>
        <w:b w:val="0"/>
        <w:bCs w:val="0"/>
        <w:i w:val="0"/>
        <w:iCs w:val="0"/>
        <w:spacing w:val="0"/>
        <w:w w:val="100"/>
        <w:sz w:val="21"/>
        <w:szCs w:val="21"/>
        <w:lang w:val="de-DE" w:eastAsia="en-US" w:bidi="ar-SA"/>
      </w:rPr>
    </w:lvl>
    <w:lvl w:ilvl="1" w:tplc="7B609636">
      <w:numFmt w:val="bullet"/>
      <w:lvlText w:val="•"/>
      <w:lvlJc w:val="left"/>
      <w:pPr>
        <w:ind w:left="1028" w:hanging="360"/>
      </w:pPr>
      <w:rPr>
        <w:rFonts w:hint="default"/>
        <w:lang w:val="de-DE" w:eastAsia="en-US" w:bidi="ar-SA"/>
      </w:rPr>
    </w:lvl>
    <w:lvl w:ilvl="2" w:tplc="07E439F6">
      <w:numFmt w:val="bullet"/>
      <w:lvlText w:val="•"/>
      <w:lvlJc w:val="left"/>
      <w:pPr>
        <w:ind w:left="1496" w:hanging="360"/>
      </w:pPr>
      <w:rPr>
        <w:rFonts w:hint="default"/>
        <w:lang w:val="de-DE" w:eastAsia="en-US" w:bidi="ar-SA"/>
      </w:rPr>
    </w:lvl>
    <w:lvl w:ilvl="3" w:tplc="DAFEF192">
      <w:numFmt w:val="bullet"/>
      <w:lvlText w:val="•"/>
      <w:lvlJc w:val="left"/>
      <w:pPr>
        <w:ind w:left="1964" w:hanging="360"/>
      </w:pPr>
      <w:rPr>
        <w:rFonts w:hint="default"/>
        <w:lang w:val="de-DE" w:eastAsia="en-US" w:bidi="ar-SA"/>
      </w:rPr>
    </w:lvl>
    <w:lvl w:ilvl="4" w:tplc="07FEEE3C">
      <w:numFmt w:val="bullet"/>
      <w:lvlText w:val="•"/>
      <w:lvlJc w:val="left"/>
      <w:pPr>
        <w:ind w:left="2433" w:hanging="360"/>
      </w:pPr>
      <w:rPr>
        <w:rFonts w:hint="default"/>
        <w:lang w:val="de-DE" w:eastAsia="en-US" w:bidi="ar-SA"/>
      </w:rPr>
    </w:lvl>
    <w:lvl w:ilvl="5" w:tplc="1E560C24">
      <w:numFmt w:val="bullet"/>
      <w:lvlText w:val="•"/>
      <w:lvlJc w:val="left"/>
      <w:pPr>
        <w:ind w:left="2901" w:hanging="360"/>
      </w:pPr>
      <w:rPr>
        <w:rFonts w:hint="default"/>
        <w:lang w:val="de-DE" w:eastAsia="en-US" w:bidi="ar-SA"/>
      </w:rPr>
    </w:lvl>
    <w:lvl w:ilvl="6" w:tplc="2E2239DE">
      <w:numFmt w:val="bullet"/>
      <w:lvlText w:val="•"/>
      <w:lvlJc w:val="left"/>
      <w:pPr>
        <w:ind w:left="3369" w:hanging="360"/>
      </w:pPr>
      <w:rPr>
        <w:rFonts w:hint="default"/>
        <w:lang w:val="de-DE" w:eastAsia="en-US" w:bidi="ar-SA"/>
      </w:rPr>
    </w:lvl>
    <w:lvl w:ilvl="7" w:tplc="73A8603C">
      <w:numFmt w:val="bullet"/>
      <w:lvlText w:val="•"/>
      <w:lvlJc w:val="left"/>
      <w:pPr>
        <w:ind w:left="3838" w:hanging="360"/>
      </w:pPr>
      <w:rPr>
        <w:rFonts w:hint="default"/>
        <w:lang w:val="de-DE" w:eastAsia="en-US" w:bidi="ar-SA"/>
      </w:rPr>
    </w:lvl>
    <w:lvl w:ilvl="8" w:tplc="5A70D7CA">
      <w:numFmt w:val="bullet"/>
      <w:lvlText w:val="•"/>
      <w:lvlJc w:val="left"/>
      <w:pPr>
        <w:ind w:left="4306" w:hanging="360"/>
      </w:pPr>
      <w:rPr>
        <w:rFonts w:hint="default"/>
        <w:lang w:val="de-DE" w:eastAsia="en-US" w:bidi="ar-SA"/>
      </w:rPr>
    </w:lvl>
  </w:abstractNum>
  <w:abstractNum w:abstractNumId="33" w15:restartNumberingAfterBreak="0">
    <w:nsid w:val="67951131"/>
    <w:multiLevelType w:val="multilevel"/>
    <w:tmpl w:val="F7645B06"/>
    <w:lvl w:ilvl="0">
      <w:start w:val="1"/>
      <w:numFmt w:val="decimal"/>
      <w:lvlText w:val="%1."/>
      <w:lvlJc w:val="left"/>
      <w:pPr>
        <w:ind w:left="720" w:hanging="360"/>
      </w:pPr>
      <w:rPr>
        <w:rFonts w:hint="default"/>
        <w:b w:val="0"/>
        <w:i w:val="0"/>
        <w:color w:val="auto"/>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4792611"/>
    <w:multiLevelType w:val="hybridMultilevel"/>
    <w:tmpl w:val="05E0A212"/>
    <w:lvl w:ilvl="0" w:tplc="F4C48CC4">
      <w:numFmt w:val="bullet"/>
      <w:lvlText w:val="-"/>
      <w:lvlJc w:val="left"/>
      <w:pPr>
        <w:ind w:left="573" w:hanging="360"/>
      </w:pPr>
      <w:rPr>
        <w:rFonts w:ascii="Arial" w:eastAsia="Arial" w:hAnsi="Arial" w:cs="Arial" w:hint="default"/>
        <w:b w:val="0"/>
        <w:bCs w:val="0"/>
        <w:i w:val="0"/>
        <w:iCs w:val="0"/>
        <w:spacing w:val="0"/>
        <w:w w:val="100"/>
        <w:sz w:val="21"/>
        <w:szCs w:val="21"/>
        <w:lang w:val="de-DE" w:eastAsia="en-US" w:bidi="ar-SA"/>
      </w:rPr>
    </w:lvl>
    <w:lvl w:ilvl="1" w:tplc="C4DCCF60">
      <w:numFmt w:val="bullet"/>
      <w:lvlText w:val="•"/>
      <w:lvlJc w:val="left"/>
      <w:pPr>
        <w:ind w:left="1046" w:hanging="360"/>
      </w:pPr>
      <w:rPr>
        <w:rFonts w:hint="default"/>
        <w:lang w:val="de-DE" w:eastAsia="en-US" w:bidi="ar-SA"/>
      </w:rPr>
    </w:lvl>
    <w:lvl w:ilvl="2" w:tplc="4940853C">
      <w:numFmt w:val="bullet"/>
      <w:lvlText w:val="•"/>
      <w:lvlJc w:val="left"/>
      <w:pPr>
        <w:ind w:left="1512" w:hanging="360"/>
      </w:pPr>
      <w:rPr>
        <w:rFonts w:hint="default"/>
        <w:lang w:val="de-DE" w:eastAsia="en-US" w:bidi="ar-SA"/>
      </w:rPr>
    </w:lvl>
    <w:lvl w:ilvl="3" w:tplc="C8A85C26">
      <w:numFmt w:val="bullet"/>
      <w:lvlText w:val="•"/>
      <w:lvlJc w:val="left"/>
      <w:pPr>
        <w:ind w:left="1978" w:hanging="360"/>
      </w:pPr>
      <w:rPr>
        <w:rFonts w:hint="default"/>
        <w:lang w:val="de-DE" w:eastAsia="en-US" w:bidi="ar-SA"/>
      </w:rPr>
    </w:lvl>
    <w:lvl w:ilvl="4" w:tplc="8C226F9C">
      <w:numFmt w:val="bullet"/>
      <w:lvlText w:val="•"/>
      <w:lvlJc w:val="left"/>
      <w:pPr>
        <w:ind w:left="2445" w:hanging="360"/>
      </w:pPr>
      <w:rPr>
        <w:rFonts w:hint="default"/>
        <w:lang w:val="de-DE" w:eastAsia="en-US" w:bidi="ar-SA"/>
      </w:rPr>
    </w:lvl>
    <w:lvl w:ilvl="5" w:tplc="4EF205D2">
      <w:numFmt w:val="bullet"/>
      <w:lvlText w:val="•"/>
      <w:lvlJc w:val="left"/>
      <w:pPr>
        <w:ind w:left="2911" w:hanging="360"/>
      </w:pPr>
      <w:rPr>
        <w:rFonts w:hint="default"/>
        <w:lang w:val="de-DE" w:eastAsia="en-US" w:bidi="ar-SA"/>
      </w:rPr>
    </w:lvl>
    <w:lvl w:ilvl="6" w:tplc="B9EE619A">
      <w:numFmt w:val="bullet"/>
      <w:lvlText w:val="•"/>
      <w:lvlJc w:val="left"/>
      <w:pPr>
        <w:ind w:left="3377" w:hanging="360"/>
      </w:pPr>
      <w:rPr>
        <w:rFonts w:hint="default"/>
        <w:lang w:val="de-DE" w:eastAsia="en-US" w:bidi="ar-SA"/>
      </w:rPr>
    </w:lvl>
    <w:lvl w:ilvl="7" w:tplc="C210938C">
      <w:numFmt w:val="bullet"/>
      <w:lvlText w:val="•"/>
      <w:lvlJc w:val="left"/>
      <w:pPr>
        <w:ind w:left="3844" w:hanging="360"/>
      </w:pPr>
      <w:rPr>
        <w:rFonts w:hint="default"/>
        <w:lang w:val="de-DE" w:eastAsia="en-US" w:bidi="ar-SA"/>
      </w:rPr>
    </w:lvl>
    <w:lvl w:ilvl="8" w:tplc="D0F6E4AA">
      <w:numFmt w:val="bullet"/>
      <w:lvlText w:val="•"/>
      <w:lvlJc w:val="left"/>
      <w:pPr>
        <w:ind w:left="4310" w:hanging="360"/>
      </w:pPr>
      <w:rPr>
        <w:rFonts w:hint="default"/>
        <w:lang w:val="de-DE" w:eastAsia="en-US" w:bidi="ar-SA"/>
      </w:rPr>
    </w:lvl>
  </w:abstractNum>
  <w:abstractNum w:abstractNumId="35" w15:restartNumberingAfterBreak="0">
    <w:nsid w:val="770E1CAE"/>
    <w:multiLevelType w:val="hybridMultilevel"/>
    <w:tmpl w:val="DA5C9B02"/>
    <w:lvl w:ilvl="0" w:tplc="3F3E8D6C">
      <w:start w:val="4"/>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F3B506A"/>
    <w:multiLevelType w:val="hybridMultilevel"/>
    <w:tmpl w:val="76925A14"/>
    <w:lvl w:ilvl="0" w:tplc="3D4C1378">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45044452">
    <w:abstractNumId w:val="30"/>
  </w:num>
  <w:num w:numId="2" w16cid:durableId="631330437">
    <w:abstractNumId w:val="14"/>
  </w:num>
  <w:num w:numId="3" w16cid:durableId="698627101">
    <w:abstractNumId w:val="18"/>
  </w:num>
  <w:num w:numId="4" w16cid:durableId="378481143">
    <w:abstractNumId w:val="34"/>
  </w:num>
  <w:num w:numId="5" w16cid:durableId="105779005">
    <w:abstractNumId w:val="10"/>
  </w:num>
  <w:num w:numId="6" w16cid:durableId="1975864537">
    <w:abstractNumId w:val="29"/>
  </w:num>
  <w:num w:numId="7" w16cid:durableId="1326855903">
    <w:abstractNumId w:val="26"/>
  </w:num>
  <w:num w:numId="8" w16cid:durableId="1799496432">
    <w:abstractNumId w:val="32"/>
  </w:num>
  <w:num w:numId="9" w16cid:durableId="577515341">
    <w:abstractNumId w:val="35"/>
  </w:num>
  <w:num w:numId="10" w16cid:durableId="1352949052">
    <w:abstractNumId w:val="11"/>
  </w:num>
  <w:num w:numId="11" w16cid:durableId="571355597">
    <w:abstractNumId w:val="7"/>
  </w:num>
  <w:num w:numId="12" w16cid:durableId="1330403100">
    <w:abstractNumId w:val="4"/>
  </w:num>
  <w:num w:numId="13" w16cid:durableId="1096093756">
    <w:abstractNumId w:val="22"/>
  </w:num>
  <w:num w:numId="14" w16cid:durableId="1201748132">
    <w:abstractNumId w:val="5"/>
  </w:num>
  <w:num w:numId="15" w16cid:durableId="492718050">
    <w:abstractNumId w:val="8"/>
  </w:num>
  <w:num w:numId="16" w16cid:durableId="1018888732">
    <w:abstractNumId w:val="33"/>
  </w:num>
  <w:num w:numId="17" w16cid:durableId="1233388680">
    <w:abstractNumId w:val="3"/>
  </w:num>
  <w:num w:numId="18" w16cid:durableId="803547761">
    <w:abstractNumId w:val="16"/>
  </w:num>
  <w:num w:numId="19" w16cid:durableId="518544508">
    <w:abstractNumId w:val="15"/>
  </w:num>
  <w:num w:numId="20" w16cid:durableId="918372701">
    <w:abstractNumId w:val="36"/>
  </w:num>
  <w:num w:numId="21" w16cid:durableId="1016082399">
    <w:abstractNumId w:val="17"/>
  </w:num>
  <w:num w:numId="22" w16cid:durableId="1780759615">
    <w:abstractNumId w:val="1"/>
  </w:num>
  <w:num w:numId="23" w16cid:durableId="332539155">
    <w:abstractNumId w:val="31"/>
  </w:num>
  <w:num w:numId="24" w16cid:durableId="336269618">
    <w:abstractNumId w:val="13"/>
  </w:num>
  <w:num w:numId="25" w16cid:durableId="59789049">
    <w:abstractNumId w:val="27"/>
  </w:num>
  <w:num w:numId="26" w16cid:durableId="854149448">
    <w:abstractNumId w:val="20"/>
  </w:num>
  <w:num w:numId="27" w16cid:durableId="685791201">
    <w:abstractNumId w:val="9"/>
  </w:num>
  <w:num w:numId="28" w16cid:durableId="2098281593">
    <w:abstractNumId w:val="2"/>
  </w:num>
  <w:num w:numId="29" w16cid:durableId="1874220906">
    <w:abstractNumId w:val="25"/>
  </w:num>
  <w:num w:numId="30" w16cid:durableId="461386254">
    <w:abstractNumId w:val="0"/>
  </w:num>
  <w:num w:numId="31" w16cid:durableId="501942199">
    <w:abstractNumId w:val="6"/>
  </w:num>
  <w:num w:numId="32" w16cid:durableId="1850755519">
    <w:abstractNumId w:val="12"/>
  </w:num>
  <w:num w:numId="33" w16cid:durableId="1990282407">
    <w:abstractNumId w:val="28"/>
  </w:num>
  <w:num w:numId="34" w16cid:durableId="1824853547">
    <w:abstractNumId w:val="19"/>
  </w:num>
  <w:num w:numId="35" w16cid:durableId="1086225351">
    <w:abstractNumId w:val="24"/>
  </w:num>
  <w:num w:numId="36" w16cid:durableId="1462848549">
    <w:abstractNumId w:val="23"/>
  </w:num>
  <w:num w:numId="37" w16cid:durableId="1277563824">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374"/>
    <w:rsid w:val="000001A1"/>
    <w:rsid w:val="000018C6"/>
    <w:rsid w:val="000019B6"/>
    <w:rsid w:val="00001F34"/>
    <w:rsid w:val="00003B4C"/>
    <w:rsid w:val="00003EC3"/>
    <w:rsid w:val="0000516E"/>
    <w:rsid w:val="00006117"/>
    <w:rsid w:val="0000623B"/>
    <w:rsid w:val="0000684D"/>
    <w:rsid w:val="00006D5E"/>
    <w:rsid w:val="00006E7E"/>
    <w:rsid w:val="00006ED4"/>
    <w:rsid w:val="00007448"/>
    <w:rsid w:val="000077B4"/>
    <w:rsid w:val="00007897"/>
    <w:rsid w:val="000106F8"/>
    <w:rsid w:val="00010ECD"/>
    <w:rsid w:val="0001165E"/>
    <w:rsid w:val="00011AD2"/>
    <w:rsid w:val="00013A6F"/>
    <w:rsid w:val="00013D16"/>
    <w:rsid w:val="00014158"/>
    <w:rsid w:val="0001415F"/>
    <w:rsid w:val="00014BB4"/>
    <w:rsid w:val="0001580C"/>
    <w:rsid w:val="00015EA2"/>
    <w:rsid w:val="00015F68"/>
    <w:rsid w:val="0002040A"/>
    <w:rsid w:val="00021810"/>
    <w:rsid w:val="00021A04"/>
    <w:rsid w:val="00023119"/>
    <w:rsid w:val="00023191"/>
    <w:rsid w:val="00024301"/>
    <w:rsid w:val="00024751"/>
    <w:rsid w:val="0002666F"/>
    <w:rsid w:val="00027383"/>
    <w:rsid w:val="00027C56"/>
    <w:rsid w:val="00027D6F"/>
    <w:rsid w:val="00027E92"/>
    <w:rsid w:val="000306AF"/>
    <w:rsid w:val="000310E0"/>
    <w:rsid w:val="00031548"/>
    <w:rsid w:val="00031CAE"/>
    <w:rsid w:val="000322C8"/>
    <w:rsid w:val="000326AD"/>
    <w:rsid w:val="00032781"/>
    <w:rsid w:val="00032BF8"/>
    <w:rsid w:val="00034115"/>
    <w:rsid w:val="00034416"/>
    <w:rsid w:val="00035480"/>
    <w:rsid w:val="00035A88"/>
    <w:rsid w:val="00036239"/>
    <w:rsid w:val="00036B69"/>
    <w:rsid w:val="00040D45"/>
    <w:rsid w:val="00040F5F"/>
    <w:rsid w:val="00041476"/>
    <w:rsid w:val="00041744"/>
    <w:rsid w:val="000418BA"/>
    <w:rsid w:val="00042051"/>
    <w:rsid w:val="00042D1C"/>
    <w:rsid w:val="00043A8E"/>
    <w:rsid w:val="00044086"/>
    <w:rsid w:val="0004605E"/>
    <w:rsid w:val="00046BCD"/>
    <w:rsid w:val="00046E26"/>
    <w:rsid w:val="00046F11"/>
    <w:rsid w:val="000478E4"/>
    <w:rsid w:val="00050827"/>
    <w:rsid w:val="00050C3C"/>
    <w:rsid w:val="00050C5D"/>
    <w:rsid w:val="00051C07"/>
    <w:rsid w:val="000522D0"/>
    <w:rsid w:val="000533E4"/>
    <w:rsid w:val="000544B2"/>
    <w:rsid w:val="000547F3"/>
    <w:rsid w:val="00055027"/>
    <w:rsid w:val="00055145"/>
    <w:rsid w:val="00055708"/>
    <w:rsid w:val="000557FC"/>
    <w:rsid w:val="000560FD"/>
    <w:rsid w:val="00056C90"/>
    <w:rsid w:val="0005775A"/>
    <w:rsid w:val="00057EA1"/>
    <w:rsid w:val="00060759"/>
    <w:rsid w:val="000609DD"/>
    <w:rsid w:val="00061224"/>
    <w:rsid w:val="00061617"/>
    <w:rsid w:val="000632A4"/>
    <w:rsid w:val="000636AD"/>
    <w:rsid w:val="00063946"/>
    <w:rsid w:val="00066A51"/>
    <w:rsid w:val="00066F4C"/>
    <w:rsid w:val="00067137"/>
    <w:rsid w:val="000676A2"/>
    <w:rsid w:val="0007068F"/>
    <w:rsid w:val="00070801"/>
    <w:rsid w:val="0007154C"/>
    <w:rsid w:val="000718A4"/>
    <w:rsid w:val="00071B6D"/>
    <w:rsid w:val="00072888"/>
    <w:rsid w:val="00074386"/>
    <w:rsid w:val="0007485F"/>
    <w:rsid w:val="00075F72"/>
    <w:rsid w:val="0007764F"/>
    <w:rsid w:val="0007768E"/>
    <w:rsid w:val="000803E2"/>
    <w:rsid w:val="000805E8"/>
    <w:rsid w:val="00080729"/>
    <w:rsid w:val="00081D03"/>
    <w:rsid w:val="0008286E"/>
    <w:rsid w:val="00082E0B"/>
    <w:rsid w:val="00082FDB"/>
    <w:rsid w:val="00083B74"/>
    <w:rsid w:val="00084BB5"/>
    <w:rsid w:val="0008589F"/>
    <w:rsid w:val="000872E5"/>
    <w:rsid w:val="0008754C"/>
    <w:rsid w:val="0009063C"/>
    <w:rsid w:val="00090F95"/>
    <w:rsid w:val="00091FBE"/>
    <w:rsid w:val="0009202D"/>
    <w:rsid w:val="00092210"/>
    <w:rsid w:val="00092A5E"/>
    <w:rsid w:val="000930D5"/>
    <w:rsid w:val="00093A1D"/>
    <w:rsid w:val="00094371"/>
    <w:rsid w:val="00094BCA"/>
    <w:rsid w:val="000962E2"/>
    <w:rsid w:val="000965FC"/>
    <w:rsid w:val="0009664C"/>
    <w:rsid w:val="0009670C"/>
    <w:rsid w:val="000975CC"/>
    <w:rsid w:val="000A105A"/>
    <w:rsid w:val="000A1F5F"/>
    <w:rsid w:val="000A1F6D"/>
    <w:rsid w:val="000A22AA"/>
    <w:rsid w:val="000A250F"/>
    <w:rsid w:val="000A2FCC"/>
    <w:rsid w:val="000A35D8"/>
    <w:rsid w:val="000A36E1"/>
    <w:rsid w:val="000A3E76"/>
    <w:rsid w:val="000A4636"/>
    <w:rsid w:val="000A4658"/>
    <w:rsid w:val="000A487E"/>
    <w:rsid w:val="000A570E"/>
    <w:rsid w:val="000A5E82"/>
    <w:rsid w:val="000A7292"/>
    <w:rsid w:val="000A79D4"/>
    <w:rsid w:val="000A7EF7"/>
    <w:rsid w:val="000A7FF9"/>
    <w:rsid w:val="000B0A42"/>
    <w:rsid w:val="000B141C"/>
    <w:rsid w:val="000B4062"/>
    <w:rsid w:val="000B41B3"/>
    <w:rsid w:val="000B4305"/>
    <w:rsid w:val="000B4D59"/>
    <w:rsid w:val="000B4F71"/>
    <w:rsid w:val="000B5229"/>
    <w:rsid w:val="000B7424"/>
    <w:rsid w:val="000C17F8"/>
    <w:rsid w:val="000C19FC"/>
    <w:rsid w:val="000C1C90"/>
    <w:rsid w:val="000C22E9"/>
    <w:rsid w:val="000C2857"/>
    <w:rsid w:val="000C3463"/>
    <w:rsid w:val="000C481E"/>
    <w:rsid w:val="000C4F38"/>
    <w:rsid w:val="000C583D"/>
    <w:rsid w:val="000C6018"/>
    <w:rsid w:val="000C6A3F"/>
    <w:rsid w:val="000C6D6A"/>
    <w:rsid w:val="000C6D8C"/>
    <w:rsid w:val="000C774B"/>
    <w:rsid w:val="000C7DFB"/>
    <w:rsid w:val="000D1401"/>
    <w:rsid w:val="000D1C70"/>
    <w:rsid w:val="000D1EE7"/>
    <w:rsid w:val="000D2A1C"/>
    <w:rsid w:val="000D37A7"/>
    <w:rsid w:val="000D3BC0"/>
    <w:rsid w:val="000D402B"/>
    <w:rsid w:val="000D47DD"/>
    <w:rsid w:val="000D498B"/>
    <w:rsid w:val="000E0ACC"/>
    <w:rsid w:val="000E253E"/>
    <w:rsid w:val="000E40BF"/>
    <w:rsid w:val="000E5911"/>
    <w:rsid w:val="000E6324"/>
    <w:rsid w:val="000E739F"/>
    <w:rsid w:val="000E76D6"/>
    <w:rsid w:val="000F017C"/>
    <w:rsid w:val="000F0F2B"/>
    <w:rsid w:val="000F10F8"/>
    <w:rsid w:val="000F13F8"/>
    <w:rsid w:val="000F13F9"/>
    <w:rsid w:val="000F25AA"/>
    <w:rsid w:val="000F3FC5"/>
    <w:rsid w:val="000F4B5F"/>
    <w:rsid w:val="000F6921"/>
    <w:rsid w:val="000F7999"/>
    <w:rsid w:val="000F7C75"/>
    <w:rsid w:val="00100B77"/>
    <w:rsid w:val="001017DE"/>
    <w:rsid w:val="00104627"/>
    <w:rsid w:val="00104C89"/>
    <w:rsid w:val="00104E9A"/>
    <w:rsid w:val="00106181"/>
    <w:rsid w:val="001109D9"/>
    <w:rsid w:val="00111845"/>
    <w:rsid w:val="00111967"/>
    <w:rsid w:val="001136F9"/>
    <w:rsid w:val="0011406F"/>
    <w:rsid w:val="00115F5E"/>
    <w:rsid w:val="00116603"/>
    <w:rsid w:val="00116640"/>
    <w:rsid w:val="00116B0B"/>
    <w:rsid w:val="001172EF"/>
    <w:rsid w:val="001177B1"/>
    <w:rsid w:val="00120C8C"/>
    <w:rsid w:val="001210C4"/>
    <w:rsid w:val="00122785"/>
    <w:rsid w:val="00122F87"/>
    <w:rsid w:val="00123318"/>
    <w:rsid w:val="001246EF"/>
    <w:rsid w:val="001250C0"/>
    <w:rsid w:val="00125DC7"/>
    <w:rsid w:val="00126047"/>
    <w:rsid w:val="001267EA"/>
    <w:rsid w:val="00126D09"/>
    <w:rsid w:val="00130542"/>
    <w:rsid w:val="00132BB3"/>
    <w:rsid w:val="0013353A"/>
    <w:rsid w:val="001341CA"/>
    <w:rsid w:val="001348B2"/>
    <w:rsid w:val="001356E4"/>
    <w:rsid w:val="00135D86"/>
    <w:rsid w:val="001365A9"/>
    <w:rsid w:val="00136DD3"/>
    <w:rsid w:val="00137268"/>
    <w:rsid w:val="00137372"/>
    <w:rsid w:val="001409C3"/>
    <w:rsid w:val="00140EC9"/>
    <w:rsid w:val="00141FFB"/>
    <w:rsid w:val="001420C9"/>
    <w:rsid w:val="0014358D"/>
    <w:rsid w:val="00146FCB"/>
    <w:rsid w:val="001470D4"/>
    <w:rsid w:val="001476FA"/>
    <w:rsid w:val="00147A75"/>
    <w:rsid w:val="0015062C"/>
    <w:rsid w:val="00150964"/>
    <w:rsid w:val="00151F40"/>
    <w:rsid w:val="00151FD8"/>
    <w:rsid w:val="00152110"/>
    <w:rsid w:val="001538B3"/>
    <w:rsid w:val="0015418C"/>
    <w:rsid w:val="00154B37"/>
    <w:rsid w:val="00155064"/>
    <w:rsid w:val="00155296"/>
    <w:rsid w:val="00155746"/>
    <w:rsid w:val="00155B76"/>
    <w:rsid w:val="00155D79"/>
    <w:rsid w:val="001563AA"/>
    <w:rsid w:val="00156425"/>
    <w:rsid w:val="00156BE4"/>
    <w:rsid w:val="001576F0"/>
    <w:rsid w:val="001606E0"/>
    <w:rsid w:val="001611B6"/>
    <w:rsid w:val="00163A27"/>
    <w:rsid w:val="00163FB9"/>
    <w:rsid w:val="00164DD8"/>
    <w:rsid w:val="00165B0C"/>
    <w:rsid w:val="00166BB2"/>
    <w:rsid w:val="00166ED2"/>
    <w:rsid w:val="001670AD"/>
    <w:rsid w:val="0016797E"/>
    <w:rsid w:val="0017141D"/>
    <w:rsid w:val="0017182C"/>
    <w:rsid w:val="00171E0E"/>
    <w:rsid w:val="0017389F"/>
    <w:rsid w:val="001748E6"/>
    <w:rsid w:val="00174D8F"/>
    <w:rsid w:val="00175684"/>
    <w:rsid w:val="0017625F"/>
    <w:rsid w:val="0017637C"/>
    <w:rsid w:val="001764E1"/>
    <w:rsid w:val="00176670"/>
    <w:rsid w:val="00176D1C"/>
    <w:rsid w:val="00177546"/>
    <w:rsid w:val="00177DE0"/>
    <w:rsid w:val="00180074"/>
    <w:rsid w:val="00180A48"/>
    <w:rsid w:val="00181630"/>
    <w:rsid w:val="0018174E"/>
    <w:rsid w:val="001819BA"/>
    <w:rsid w:val="00181E2C"/>
    <w:rsid w:val="001820EF"/>
    <w:rsid w:val="001835EA"/>
    <w:rsid w:val="0018379D"/>
    <w:rsid w:val="00183B20"/>
    <w:rsid w:val="0018543F"/>
    <w:rsid w:val="00185E01"/>
    <w:rsid w:val="001861A9"/>
    <w:rsid w:val="00187B34"/>
    <w:rsid w:val="001903D7"/>
    <w:rsid w:val="00190875"/>
    <w:rsid w:val="00191AB3"/>
    <w:rsid w:val="00191ECA"/>
    <w:rsid w:val="00194C56"/>
    <w:rsid w:val="001964F3"/>
    <w:rsid w:val="00197164"/>
    <w:rsid w:val="00197F1E"/>
    <w:rsid w:val="001A0FF4"/>
    <w:rsid w:val="001A1391"/>
    <w:rsid w:val="001A1517"/>
    <w:rsid w:val="001A1D9A"/>
    <w:rsid w:val="001A2EC3"/>
    <w:rsid w:val="001A3072"/>
    <w:rsid w:val="001A3757"/>
    <w:rsid w:val="001A4343"/>
    <w:rsid w:val="001A4CD2"/>
    <w:rsid w:val="001A65AC"/>
    <w:rsid w:val="001A65CE"/>
    <w:rsid w:val="001A6D55"/>
    <w:rsid w:val="001A6DF6"/>
    <w:rsid w:val="001B00F3"/>
    <w:rsid w:val="001B0651"/>
    <w:rsid w:val="001B0F52"/>
    <w:rsid w:val="001B264B"/>
    <w:rsid w:val="001B29EF"/>
    <w:rsid w:val="001B2BBD"/>
    <w:rsid w:val="001B5C62"/>
    <w:rsid w:val="001B6ADB"/>
    <w:rsid w:val="001C0987"/>
    <w:rsid w:val="001C099B"/>
    <w:rsid w:val="001C35D6"/>
    <w:rsid w:val="001C4133"/>
    <w:rsid w:val="001C5581"/>
    <w:rsid w:val="001C5B96"/>
    <w:rsid w:val="001C678F"/>
    <w:rsid w:val="001C6B72"/>
    <w:rsid w:val="001D0B91"/>
    <w:rsid w:val="001D0D93"/>
    <w:rsid w:val="001D0E4F"/>
    <w:rsid w:val="001D0F37"/>
    <w:rsid w:val="001D197E"/>
    <w:rsid w:val="001D1E7B"/>
    <w:rsid w:val="001D3F1B"/>
    <w:rsid w:val="001D453C"/>
    <w:rsid w:val="001D4C03"/>
    <w:rsid w:val="001D5167"/>
    <w:rsid w:val="001D63EB"/>
    <w:rsid w:val="001D64C8"/>
    <w:rsid w:val="001D64ED"/>
    <w:rsid w:val="001D7801"/>
    <w:rsid w:val="001D7D59"/>
    <w:rsid w:val="001D7F42"/>
    <w:rsid w:val="001E04B7"/>
    <w:rsid w:val="001E1404"/>
    <w:rsid w:val="001E147C"/>
    <w:rsid w:val="001E1584"/>
    <w:rsid w:val="001E1EEC"/>
    <w:rsid w:val="001E2786"/>
    <w:rsid w:val="001E3119"/>
    <w:rsid w:val="001E31C9"/>
    <w:rsid w:val="001E3CE8"/>
    <w:rsid w:val="001E4D03"/>
    <w:rsid w:val="001E6452"/>
    <w:rsid w:val="001E6AA8"/>
    <w:rsid w:val="001E6D3F"/>
    <w:rsid w:val="001E6E1D"/>
    <w:rsid w:val="001E780C"/>
    <w:rsid w:val="001E79A0"/>
    <w:rsid w:val="001E7B0C"/>
    <w:rsid w:val="001F0830"/>
    <w:rsid w:val="001F2B25"/>
    <w:rsid w:val="001F2D6D"/>
    <w:rsid w:val="001F32E2"/>
    <w:rsid w:val="001F46AC"/>
    <w:rsid w:val="001F4885"/>
    <w:rsid w:val="001F5706"/>
    <w:rsid w:val="001F797E"/>
    <w:rsid w:val="001F7B0F"/>
    <w:rsid w:val="00200423"/>
    <w:rsid w:val="00201900"/>
    <w:rsid w:val="0020291E"/>
    <w:rsid w:val="00203107"/>
    <w:rsid w:val="00203333"/>
    <w:rsid w:val="00203C5D"/>
    <w:rsid w:val="0020415B"/>
    <w:rsid w:val="00204F5D"/>
    <w:rsid w:val="0020500C"/>
    <w:rsid w:val="00206B9C"/>
    <w:rsid w:val="002077C2"/>
    <w:rsid w:val="002078BC"/>
    <w:rsid w:val="00207AED"/>
    <w:rsid w:val="00214BFC"/>
    <w:rsid w:val="00214F2F"/>
    <w:rsid w:val="00215120"/>
    <w:rsid w:val="0021593D"/>
    <w:rsid w:val="0021613F"/>
    <w:rsid w:val="00216241"/>
    <w:rsid w:val="002168C4"/>
    <w:rsid w:val="00216DD3"/>
    <w:rsid w:val="00216F55"/>
    <w:rsid w:val="00217F77"/>
    <w:rsid w:val="00222494"/>
    <w:rsid w:val="00222542"/>
    <w:rsid w:val="002229F4"/>
    <w:rsid w:val="00223DC5"/>
    <w:rsid w:val="002245F4"/>
    <w:rsid w:val="00224768"/>
    <w:rsid w:val="00225FF7"/>
    <w:rsid w:val="00226B1E"/>
    <w:rsid w:val="00226C16"/>
    <w:rsid w:val="00232FE0"/>
    <w:rsid w:val="0023375A"/>
    <w:rsid w:val="0023523C"/>
    <w:rsid w:val="002357A2"/>
    <w:rsid w:val="00236339"/>
    <w:rsid w:val="002407CC"/>
    <w:rsid w:val="0024141A"/>
    <w:rsid w:val="00242617"/>
    <w:rsid w:val="002432B3"/>
    <w:rsid w:val="002439FB"/>
    <w:rsid w:val="00244FF2"/>
    <w:rsid w:val="00246288"/>
    <w:rsid w:val="002465D3"/>
    <w:rsid w:val="00247516"/>
    <w:rsid w:val="002501CF"/>
    <w:rsid w:val="00250453"/>
    <w:rsid w:val="00250C6A"/>
    <w:rsid w:val="00251088"/>
    <w:rsid w:val="00251F60"/>
    <w:rsid w:val="00254726"/>
    <w:rsid w:val="00254985"/>
    <w:rsid w:val="00254BB3"/>
    <w:rsid w:val="00254FED"/>
    <w:rsid w:val="00255139"/>
    <w:rsid w:val="00255B8C"/>
    <w:rsid w:val="00256319"/>
    <w:rsid w:val="00256866"/>
    <w:rsid w:val="00256CD1"/>
    <w:rsid w:val="00256EA6"/>
    <w:rsid w:val="00257104"/>
    <w:rsid w:val="00257B4C"/>
    <w:rsid w:val="00257EB8"/>
    <w:rsid w:val="0026067A"/>
    <w:rsid w:val="00260D0E"/>
    <w:rsid w:val="00261018"/>
    <w:rsid w:val="00261CD8"/>
    <w:rsid w:val="002631EB"/>
    <w:rsid w:val="0026367A"/>
    <w:rsid w:val="00263AB8"/>
    <w:rsid w:val="002645D3"/>
    <w:rsid w:val="00264B1D"/>
    <w:rsid w:val="002669AD"/>
    <w:rsid w:val="0026712E"/>
    <w:rsid w:val="00267787"/>
    <w:rsid w:val="00267A88"/>
    <w:rsid w:val="00267BE3"/>
    <w:rsid w:val="002701F2"/>
    <w:rsid w:val="0027101D"/>
    <w:rsid w:val="002722A7"/>
    <w:rsid w:val="00272508"/>
    <w:rsid w:val="00272730"/>
    <w:rsid w:val="00273752"/>
    <w:rsid w:val="00273A75"/>
    <w:rsid w:val="00274658"/>
    <w:rsid w:val="0027467C"/>
    <w:rsid w:val="00274684"/>
    <w:rsid w:val="00275945"/>
    <w:rsid w:val="00275A16"/>
    <w:rsid w:val="0027747B"/>
    <w:rsid w:val="0028042B"/>
    <w:rsid w:val="00280CC0"/>
    <w:rsid w:val="002817C5"/>
    <w:rsid w:val="00281B9A"/>
    <w:rsid w:val="00281D7F"/>
    <w:rsid w:val="00281ECD"/>
    <w:rsid w:val="00282048"/>
    <w:rsid w:val="002826C0"/>
    <w:rsid w:val="00284597"/>
    <w:rsid w:val="00284713"/>
    <w:rsid w:val="002849F4"/>
    <w:rsid w:val="002876B0"/>
    <w:rsid w:val="002912C6"/>
    <w:rsid w:val="00291312"/>
    <w:rsid w:val="00291427"/>
    <w:rsid w:val="00291685"/>
    <w:rsid w:val="0029195C"/>
    <w:rsid w:val="00291B0E"/>
    <w:rsid w:val="0029220F"/>
    <w:rsid w:val="0029249C"/>
    <w:rsid w:val="002946AD"/>
    <w:rsid w:val="00294AD3"/>
    <w:rsid w:val="00294C35"/>
    <w:rsid w:val="00294D8D"/>
    <w:rsid w:val="00295CAD"/>
    <w:rsid w:val="00296997"/>
    <w:rsid w:val="00296D9D"/>
    <w:rsid w:val="00297FE1"/>
    <w:rsid w:val="002A00C8"/>
    <w:rsid w:val="002A039B"/>
    <w:rsid w:val="002A04DB"/>
    <w:rsid w:val="002A19C3"/>
    <w:rsid w:val="002A2480"/>
    <w:rsid w:val="002A4114"/>
    <w:rsid w:val="002A4C6B"/>
    <w:rsid w:val="002A4ED8"/>
    <w:rsid w:val="002A5755"/>
    <w:rsid w:val="002A76A2"/>
    <w:rsid w:val="002A7B0F"/>
    <w:rsid w:val="002B0533"/>
    <w:rsid w:val="002B2162"/>
    <w:rsid w:val="002B31FC"/>
    <w:rsid w:val="002B40C4"/>
    <w:rsid w:val="002B4F28"/>
    <w:rsid w:val="002B502A"/>
    <w:rsid w:val="002B51DA"/>
    <w:rsid w:val="002B7089"/>
    <w:rsid w:val="002B7BD3"/>
    <w:rsid w:val="002B7CC1"/>
    <w:rsid w:val="002C051E"/>
    <w:rsid w:val="002C0FFF"/>
    <w:rsid w:val="002C238F"/>
    <w:rsid w:val="002C23A0"/>
    <w:rsid w:val="002C3024"/>
    <w:rsid w:val="002C32E1"/>
    <w:rsid w:val="002C339C"/>
    <w:rsid w:val="002C4956"/>
    <w:rsid w:val="002C64D6"/>
    <w:rsid w:val="002C671B"/>
    <w:rsid w:val="002C7625"/>
    <w:rsid w:val="002C7FF1"/>
    <w:rsid w:val="002D079B"/>
    <w:rsid w:val="002D0C95"/>
    <w:rsid w:val="002D1356"/>
    <w:rsid w:val="002D1D8C"/>
    <w:rsid w:val="002D23D4"/>
    <w:rsid w:val="002D36DF"/>
    <w:rsid w:val="002D37F1"/>
    <w:rsid w:val="002D3BE6"/>
    <w:rsid w:val="002D5986"/>
    <w:rsid w:val="002D6C76"/>
    <w:rsid w:val="002D7318"/>
    <w:rsid w:val="002D7A7F"/>
    <w:rsid w:val="002D7BCC"/>
    <w:rsid w:val="002D7DC7"/>
    <w:rsid w:val="002D7EBA"/>
    <w:rsid w:val="002E0F06"/>
    <w:rsid w:val="002E1142"/>
    <w:rsid w:val="002E2318"/>
    <w:rsid w:val="002E2D7C"/>
    <w:rsid w:val="002E37CA"/>
    <w:rsid w:val="002E3963"/>
    <w:rsid w:val="002E4101"/>
    <w:rsid w:val="002E4FE1"/>
    <w:rsid w:val="002E4FE9"/>
    <w:rsid w:val="002E5C6E"/>
    <w:rsid w:val="002E5DF7"/>
    <w:rsid w:val="002E5EFC"/>
    <w:rsid w:val="002E69AA"/>
    <w:rsid w:val="002E6B48"/>
    <w:rsid w:val="002E781A"/>
    <w:rsid w:val="002E7824"/>
    <w:rsid w:val="002F0F13"/>
    <w:rsid w:val="002F1388"/>
    <w:rsid w:val="002F17EA"/>
    <w:rsid w:val="002F19BF"/>
    <w:rsid w:val="002F1B36"/>
    <w:rsid w:val="002F1F8E"/>
    <w:rsid w:val="002F25A2"/>
    <w:rsid w:val="002F2C80"/>
    <w:rsid w:val="002F32BA"/>
    <w:rsid w:val="002F41FB"/>
    <w:rsid w:val="002F422C"/>
    <w:rsid w:val="002F45BB"/>
    <w:rsid w:val="002F4D66"/>
    <w:rsid w:val="002F62DF"/>
    <w:rsid w:val="002F6A9B"/>
    <w:rsid w:val="002F7061"/>
    <w:rsid w:val="002F75D6"/>
    <w:rsid w:val="003014B9"/>
    <w:rsid w:val="00302491"/>
    <w:rsid w:val="003035E4"/>
    <w:rsid w:val="0030381B"/>
    <w:rsid w:val="00303C22"/>
    <w:rsid w:val="0030492E"/>
    <w:rsid w:val="00304B60"/>
    <w:rsid w:val="00305C30"/>
    <w:rsid w:val="00305CA7"/>
    <w:rsid w:val="003070C1"/>
    <w:rsid w:val="003106B6"/>
    <w:rsid w:val="00312386"/>
    <w:rsid w:val="00312760"/>
    <w:rsid w:val="00313128"/>
    <w:rsid w:val="00313255"/>
    <w:rsid w:val="00315173"/>
    <w:rsid w:val="00316005"/>
    <w:rsid w:val="003165A7"/>
    <w:rsid w:val="00316A01"/>
    <w:rsid w:val="003173FB"/>
    <w:rsid w:val="00320BFB"/>
    <w:rsid w:val="00321099"/>
    <w:rsid w:val="00321B5F"/>
    <w:rsid w:val="0032202B"/>
    <w:rsid w:val="003227D3"/>
    <w:rsid w:val="00324718"/>
    <w:rsid w:val="00324B7C"/>
    <w:rsid w:val="003257A5"/>
    <w:rsid w:val="00326AC3"/>
    <w:rsid w:val="00327760"/>
    <w:rsid w:val="003300C1"/>
    <w:rsid w:val="0033070C"/>
    <w:rsid w:val="0033211F"/>
    <w:rsid w:val="00332337"/>
    <w:rsid w:val="0033274E"/>
    <w:rsid w:val="00332A44"/>
    <w:rsid w:val="00332E97"/>
    <w:rsid w:val="00333B2E"/>
    <w:rsid w:val="003341C6"/>
    <w:rsid w:val="00334F12"/>
    <w:rsid w:val="00335D97"/>
    <w:rsid w:val="003369A5"/>
    <w:rsid w:val="00337B3E"/>
    <w:rsid w:val="0034043B"/>
    <w:rsid w:val="003409E5"/>
    <w:rsid w:val="00340AD7"/>
    <w:rsid w:val="0034194B"/>
    <w:rsid w:val="00341A07"/>
    <w:rsid w:val="00342958"/>
    <w:rsid w:val="00343434"/>
    <w:rsid w:val="00343F9A"/>
    <w:rsid w:val="0034448E"/>
    <w:rsid w:val="003458A4"/>
    <w:rsid w:val="00346012"/>
    <w:rsid w:val="003461A7"/>
    <w:rsid w:val="003466E3"/>
    <w:rsid w:val="00346B49"/>
    <w:rsid w:val="00350958"/>
    <w:rsid w:val="00350A20"/>
    <w:rsid w:val="003514B9"/>
    <w:rsid w:val="00353AAA"/>
    <w:rsid w:val="00353E72"/>
    <w:rsid w:val="0035407B"/>
    <w:rsid w:val="0035490D"/>
    <w:rsid w:val="00354BBC"/>
    <w:rsid w:val="00355EBB"/>
    <w:rsid w:val="00356030"/>
    <w:rsid w:val="00356675"/>
    <w:rsid w:val="00356719"/>
    <w:rsid w:val="00356939"/>
    <w:rsid w:val="003569D8"/>
    <w:rsid w:val="00356BD9"/>
    <w:rsid w:val="00357530"/>
    <w:rsid w:val="00360030"/>
    <w:rsid w:val="00360593"/>
    <w:rsid w:val="00360688"/>
    <w:rsid w:val="00361570"/>
    <w:rsid w:val="0036183E"/>
    <w:rsid w:val="00362F3D"/>
    <w:rsid w:val="003631F8"/>
    <w:rsid w:val="00364E1F"/>
    <w:rsid w:val="00364FBC"/>
    <w:rsid w:val="00365709"/>
    <w:rsid w:val="00366170"/>
    <w:rsid w:val="00367BCB"/>
    <w:rsid w:val="003709A0"/>
    <w:rsid w:val="00372DCC"/>
    <w:rsid w:val="00373259"/>
    <w:rsid w:val="00373505"/>
    <w:rsid w:val="00373511"/>
    <w:rsid w:val="00373990"/>
    <w:rsid w:val="00373D12"/>
    <w:rsid w:val="00373E5A"/>
    <w:rsid w:val="00374B00"/>
    <w:rsid w:val="00374D35"/>
    <w:rsid w:val="003768DD"/>
    <w:rsid w:val="00376944"/>
    <w:rsid w:val="0037748C"/>
    <w:rsid w:val="00377948"/>
    <w:rsid w:val="00377AC3"/>
    <w:rsid w:val="00377C31"/>
    <w:rsid w:val="00377EFC"/>
    <w:rsid w:val="00380CDD"/>
    <w:rsid w:val="00381B6C"/>
    <w:rsid w:val="00381FD0"/>
    <w:rsid w:val="003834C1"/>
    <w:rsid w:val="0038397F"/>
    <w:rsid w:val="00383AE6"/>
    <w:rsid w:val="00383F92"/>
    <w:rsid w:val="00383FB8"/>
    <w:rsid w:val="00384D86"/>
    <w:rsid w:val="00387352"/>
    <w:rsid w:val="0038762D"/>
    <w:rsid w:val="00387E01"/>
    <w:rsid w:val="003901C0"/>
    <w:rsid w:val="003914C6"/>
    <w:rsid w:val="00391ACD"/>
    <w:rsid w:val="00391C79"/>
    <w:rsid w:val="00392359"/>
    <w:rsid w:val="003950A9"/>
    <w:rsid w:val="003957A8"/>
    <w:rsid w:val="00395971"/>
    <w:rsid w:val="00395E6F"/>
    <w:rsid w:val="00396DAC"/>
    <w:rsid w:val="00397174"/>
    <w:rsid w:val="003971C2"/>
    <w:rsid w:val="00397327"/>
    <w:rsid w:val="00397B71"/>
    <w:rsid w:val="003A0A61"/>
    <w:rsid w:val="003A1108"/>
    <w:rsid w:val="003A1580"/>
    <w:rsid w:val="003A2A65"/>
    <w:rsid w:val="003A2C29"/>
    <w:rsid w:val="003A2D89"/>
    <w:rsid w:val="003A34FC"/>
    <w:rsid w:val="003A3E67"/>
    <w:rsid w:val="003A43A8"/>
    <w:rsid w:val="003A4B25"/>
    <w:rsid w:val="003A5CE0"/>
    <w:rsid w:val="003A5DD8"/>
    <w:rsid w:val="003A700D"/>
    <w:rsid w:val="003A711C"/>
    <w:rsid w:val="003B01FA"/>
    <w:rsid w:val="003B0ADE"/>
    <w:rsid w:val="003B151D"/>
    <w:rsid w:val="003B1733"/>
    <w:rsid w:val="003B1B24"/>
    <w:rsid w:val="003B20FB"/>
    <w:rsid w:val="003B2542"/>
    <w:rsid w:val="003B25A9"/>
    <w:rsid w:val="003B2B4D"/>
    <w:rsid w:val="003B3157"/>
    <w:rsid w:val="003B3492"/>
    <w:rsid w:val="003B4745"/>
    <w:rsid w:val="003B483C"/>
    <w:rsid w:val="003B6610"/>
    <w:rsid w:val="003B6835"/>
    <w:rsid w:val="003B6944"/>
    <w:rsid w:val="003B77F6"/>
    <w:rsid w:val="003C0AE6"/>
    <w:rsid w:val="003C3691"/>
    <w:rsid w:val="003C3CFC"/>
    <w:rsid w:val="003C3EC2"/>
    <w:rsid w:val="003C4C69"/>
    <w:rsid w:val="003C526C"/>
    <w:rsid w:val="003C5327"/>
    <w:rsid w:val="003C5920"/>
    <w:rsid w:val="003C5BE3"/>
    <w:rsid w:val="003C6495"/>
    <w:rsid w:val="003C6FE1"/>
    <w:rsid w:val="003C7532"/>
    <w:rsid w:val="003C7DC1"/>
    <w:rsid w:val="003D0A97"/>
    <w:rsid w:val="003D15DA"/>
    <w:rsid w:val="003D182D"/>
    <w:rsid w:val="003D18B3"/>
    <w:rsid w:val="003D1CAC"/>
    <w:rsid w:val="003D2233"/>
    <w:rsid w:val="003D3C74"/>
    <w:rsid w:val="003D400B"/>
    <w:rsid w:val="003D42B4"/>
    <w:rsid w:val="003D4509"/>
    <w:rsid w:val="003D4632"/>
    <w:rsid w:val="003D4E3A"/>
    <w:rsid w:val="003D577A"/>
    <w:rsid w:val="003D6639"/>
    <w:rsid w:val="003D7E83"/>
    <w:rsid w:val="003E0320"/>
    <w:rsid w:val="003E03A3"/>
    <w:rsid w:val="003E0844"/>
    <w:rsid w:val="003E30DD"/>
    <w:rsid w:val="003E3A81"/>
    <w:rsid w:val="003E3A9E"/>
    <w:rsid w:val="003E4E58"/>
    <w:rsid w:val="003E4F24"/>
    <w:rsid w:val="003E59D0"/>
    <w:rsid w:val="003E62F7"/>
    <w:rsid w:val="003E6980"/>
    <w:rsid w:val="003E6AAF"/>
    <w:rsid w:val="003E6EC3"/>
    <w:rsid w:val="003E6F4A"/>
    <w:rsid w:val="003F1CA2"/>
    <w:rsid w:val="003F2083"/>
    <w:rsid w:val="003F2CE4"/>
    <w:rsid w:val="003F35FC"/>
    <w:rsid w:val="003F3BC3"/>
    <w:rsid w:val="003F4E63"/>
    <w:rsid w:val="003F54DA"/>
    <w:rsid w:val="003F61CF"/>
    <w:rsid w:val="0040128F"/>
    <w:rsid w:val="0040133F"/>
    <w:rsid w:val="00401848"/>
    <w:rsid w:val="004018BC"/>
    <w:rsid w:val="00401BE8"/>
    <w:rsid w:val="0040201A"/>
    <w:rsid w:val="004023E0"/>
    <w:rsid w:val="00403F52"/>
    <w:rsid w:val="00404384"/>
    <w:rsid w:val="00405AA9"/>
    <w:rsid w:val="00405D36"/>
    <w:rsid w:val="004065A9"/>
    <w:rsid w:val="0040686E"/>
    <w:rsid w:val="00406D9B"/>
    <w:rsid w:val="00410CAA"/>
    <w:rsid w:val="00411C71"/>
    <w:rsid w:val="00411EC3"/>
    <w:rsid w:val="00412018"/>
    <w:rsid w:val="0041347B"/>
    <w:rsid w:val="00413872"/>
    <w:rsid w:val="00415345"/>
    <w:rsid w:val="004157CB"/>
    <w:rsid w:val="00415D57"/>
    <w:rsid w:val="004165FD"/>
    <w:rsid w:val="00417196"/>
    <w:rsid w:val="004176D6"/>
    <w:rsid w:val="00417867"/>
    <w:rsid w:val="00420261"/>
    <w:rsid w:val="004205DB"/>
    <w:rsid w:val="00420ABE"/>
    <w:rsid w:val="0042127D"/>
    <w:rsid w:val="00422428"/>
    <w:rsid w:val="0042370E"/>
    <w:rsid w:val="00423EC1"/>
    <w:rsid w:val="004241BC"/>
    <w:rsid w:val="0042477A"/>
    <w:rsid w:val="00425AD8"/>
    <w:rsid w:val="00427711"/>
    <w:rsid w:val="00427878"/>
    <w:rsid w:val="00430DC0"/>
    <w:rsid w:val="0043164B"/>
    <w:rsid w:val="0043166D"/>
    <w:rsid w:val="00431D95"/>
    <w:rsid w:val="00431D9A"/>
    <w:rsid w:val="00433B53"/>
    <w:rsid w:val="00434250"/>
    <w:rsid w:val="0044042B"/>
    <w:rsid w:val="004406CF"/>
    <w:rsid w:val="004406F4"/>
    <w:rsid w:val="004421FC"/>
    <w:rsid w:val="0044306D"/>
    <w:rsid w:val="00444A87"/>
    <w:rsid w:val="00444D68"/>
    <w:rsid w:val="00446D8E"/>
    <w:rsid w:val="00447B8C"/>
    <w:rsid w:val="00447C68"/>
    <w:rsid w:val="004504E4"/>
    <w:rsid w:val="00450D0B"/>
    <w:rsid w:val="004511B3"/>
    <w:rsid w:val="004524A1"/>
    <w:rsid w:val="00452563"/>
    <w:rsid w:val="0045286A"/>
    <w:rsid w:val="00452AE3"/>
    <w:rsid w:val="004546DE"/>
    <w:rsid w:val="00454DF8"/>
    <w:rsid w:val="00455026"/>
    <w:rsid w:val="00455320"/>
    <w:rsid w:val="00455777"/>
    <w:rsid w:val="00455C6E"/>
    <w:rsid w:val="00455FC0"/>
    <w:rsid w:val="00457796"/>
    <w:rsid w:val="00457F32"/>
    <w:rsid w:val="00460117"/>
    <w:rsid w:val="00460781"/>
    <w:rsid w:val="004614A7"/>
    <w:rsid w:val="00461A10"/>
    <w:rsid w:val="00461B7B"/>
    <w:rsid w:val="00461E91"/>
    <w:rsid w:val="00461EEA"/>
    <w:rsid w:val="004627D7"/>
    <w:rsid w:val="00463530"/>
    <w:rsid w:val="004637B9"/>
    <w:rsid w:val="00463DAA"/>
    <w:rsid w:val="00463ED1"/>
    <w:rsid w:val="00464247"/>
    <w:rsid w:val="004645C2"/>
    <w:rsid w:val="00464A3B"/>
    <w:rsid w:val="00464D5C"/>
    <w:rsid w:val="0046591F"/>
    <w:rsid w:val="00466A32"/>
    <w:rsid w:val="00466B83"/>
    <w:rsid w:val="00466C17"/>
    <w:rsid w:val="00466F6C"/>
    <w:rsid w:val="004679EA"/>
    <w:rsid w:val="00467B60"/>
    <w:rsid w:val="00467E77"/>
    <w:rsid w:val="00470F2C"/>
    <w:rsid w:val="00472099"/>
    <w:rsid w:val="004732FA"/>
    <w:rsid w:val="004750DC"/>
    <w:rsid w:val="00475575"/>
    <w:rsid w:val="00476877"/>
    <w:rsid w:val="004778D2"/>
    <w:rsid w:val="004800EC"/>
    <w:rsid w:val="004808B5"/>
    <w:rsid w:val="00480FC9"/>
    <w:rsid w:val="0048190F"/>
    <w:rsid w:val="004822AE"/>
    <w:rsid w:val="004823CB"/>
    <w:rsid w:val="00482E79"/>
    <w:rsid w:val="00483902"/>
    <w:rsid w:val="00483C26"/>
    <w:rsid w:val="004848CA"/>
    <w:rsid w:val="00486101"/>
    <w:rsid w:val="004866E3"/>
    <w:rsid w:val="00486B6B"/>
    <w:rsid w:val="00487C53"/>
    <w:rsid w:val="00490189"/>
    <w:rsid w:val="00490355"/>
    <w:rsid w:val="0049072C"/>
    <w:rsid w:val="00490DA9"/>
    <w:rsid w:val="0049367F"/>
    <w:rsid w:val="00493C43"/>
    <w:rsid w:val="00494017"/>
    <w:rsid w:val="0049487B"/>
    <w:rsid w:val="004950E4"/>
    <w:rsid w:val="00495EB8"/>
    <w:rsid w:val="0049627B"/>
    <w:rsid w:val="004A0B44"/>
    <w:rsid w:val="004A15E0"/>
    <w:rsid w:val="004A1D32"/>
    <w:rsid w:val="004A2A8C"/>
    <w:rsid w:val="004A4B5E"/>
    <w:rsid w:val="004A56DC"/>
    <w:rsid w:val="004A6687"/>
    <w:rsid w:val="004A68D1"/>
    <w:rsid w:val="004A729C"/>
    <w:rsid w:val="004A79B8"/>
    <w:rsid w:val="004A7A62"/>
    <w:rsid w:val="004B0447"/>
    <w:rsid w:val="004B20C9"/>
    <w:rsid w:val="004B2236"/>
    <w:rsid w:val="004B303A"/>
    <w:rsid w:val="004B3A3B"/>
    <w:rsid w:val="004B3B14"/>
    <w:rsid w:val="004B505A"/>
    <w:rsid w:val="004B5715"/>
    <w:rsid w:val="004B6628"/>
    <w:rsid w:val="004B6664"/>
    <w:rsid w:val="004B7220"/>
    <w:rsid w:val="004B73F9"/>
    <w:rsid w:val="004B7472"/>
    <w:rsid w:val="004B7977"/>
    <w:rsid w:val="004C077A"/>
    <w:rsid w:val="004C0FE6"/>
    <w:rsid w:val="004C171E"/>
    <w:rsid w:val="004C2149"/>
    <w:rsid w:val="004C2E84"/>
    <w:rsid w:val="004C2E98"/>
    <w:rsid w:val="004C486F"/>
    <w:rsid w:val="004C6902"/>
    <w:rsid w:val="004C69B7"/>
    <w:rsid w:val="004D03B9"/>
    <w:rsid w:val="004D1039"/>
    <w:rsid w:val="004D10DC"/>
    <w:rsid w:val="004D2356"/>
    <w:rsid w:val="004D2A22"/>
    <w:rsid w:val="004D2C75"/>
    <w:rsid w:val="004D2D86"/>
    <w:rsid w:val="004D3171"/>
    <w:rsid w:val="004D38A4"/>
    <w:rsid w:val="004D40BB"/>
    <w:rsid w:val="004D5CCD"/>
    <w:rsid w:val="004D6536"/>
    <w:rsid w:val="004D7338"/>
    <w:rsid w:val="004E0841"/>
    <w:rsid w:val="004E087E"/>
    <w:rsid w:val="004E08EE"/>
    <w:rsid w:val="004E0B0F"/>
    <w:rsid w:val="004E0D5F"/>
    <w:rsid w:val="004E1056"/>
    <w:rsid w:val="004E1060"/>
    <w:rsid w:val="004E176C"/>
    <w:rsid w:val="004E22D5"/>
    <w:rsid w:val="004E23F5"/>
    <w:rsid w:val="004E2482"/>
    <w:rsid w:val="004E3771"/>
    <w:rsid w:val="004E5C0E"/>
    <w:rsid w:val="004E5FF4"/>
    <w:rsid w:val="004E6503"/>
    <w:rsid w:val="004E6915"/>
    <w:rsid w:val="004E6A8C"/>
    <w:rsid w:val="004E6E3E"/>
    <w:rsid w:val="004E75B5"/>
    <w:rsid w:val="004E76EB"/>
    <w:rsid w:val="004F13C9"/>
    <w:rsid w:val="004F1FE4"/>
    <w:rsid w:val="004F28C0"/>
    <w:rsid w:val="004F2B69"/>
    <w:rsid w:val="004F3341"/>
    <w:rsid w:val="004F42AF"/>
    <w:rsid w:val="004F4755"/>
    <w:rsid w:val="004F4A22"/>
    <w:rsid w:val="004F5AFE"/>
    <w:rsid w:val="004F6F79"/>
    <w:rsid w:val="004F7DE1"/>
    <w:rsid w:val="00501159"/>
    <w:rsid w:val="0050144D"/>
    <w:rsid w:val="00501722"/>
    <w:rsid w:val="00501743"/>
    <w:rsid w:val="00501E87"/>
    <w:rsid w:val="00502DCB"/>
    <w:rsid w:val="00503932"/>
    <w:rsid w:val="00504368"/>
    <w:rsid w:val="00505F79"/>
    <w:rsid w:val="0050786A"/>
    <w:rsid w:val="00507D87"/>
    <w:rsid w:val="00507FBD"/>
    <w:rsid w:val="005100B2"/>
    <w:rsid w:val="00513BB8"/>
    <w:rsid w:val="00514097"/>
    <w:rsid w:val="005141FF"/>
    <w:rsid w:val="005155F7"/>
    <w:rsid w:val="0051567C"/>
    <w:rsid w:val="00515980"/>
    <w:rsid w:val="00515F2A"/>
    <w:rsid w:val="00517C7A"/>
    <w:rsid w:val="00520A3B"/>
    <w:rsid w:val="00523409"/>
    <w:rsid w:val="0052359F"/>
    <w:rsid w:val="00523809"/>
    <w:rsid w:val="0052497C"/>
    <w:rsid w:val="00525282"/>
    <w:rsid w:val="005258C5"/>
    <w:rsid w:val="00526056"/>
    <w:rsid w:val="00526778"/>
    <w:rsid w:val="005268FC"/>
    <w:rsid w:val="00526A67"/>
    <w:rsid w:val="00526E75"/>
    <w:rsid w:val="005278B1"/>
    <w:rsid w:val="00527CCD"/>
    <w:rsid w:val="00530607"/>
    <w:rsid w:val="00530B22"/>
    <w:rsid w:val="00530FBB"/>
    <w:rsid w:val="005325F7"/>
    <w:rsid w:val="00532E3C"/>
    <w:rsid w:val="00532F17"/>
    <w:rsid w:val="00532FE5"/>
    <w:rsid w:val="00533666"/>
    <w:rsid w:val="0053388E"/>
    <w:rsid w:val="00533C81"/>
    <w:rsid w:val="00533E8B"/>
    <w:rsid w:val="0053436D"/>
    <w:rsid w:val="00535347"/>
    <w:rsid w:val="00535C07"/>
    <w:rsid w:val="00536B7A"/>
    <w:rsid w:val="005409CD"/>
    <w:rsid w:val="00540D3A"/>
    <w:rsid w:val="00541D26"/>
    <w:rsid w:val="00542132"/>
    <w:rsid w:val="00542546"/>
    <w:rsid w:val="005425F5"/>
    <w:rsid w:val="005433B3"/>
    <w:rsid w:val="00543A75"/>
    <w:rsid w:val="00544124"/>
    <w:rsid w:val="00544443"/>
    <w:rsid w:val="00544740"/>
    <w:rsid w:val="00544B53"/>
    <w:rsid w:val="0054588C"/>
    <w:rsid w:val="00546184"/>
    <w:rsid w:val="00546284"/>
    <w:rsid w:val="00546AFF"/>
    <w:rsid w:val="00546C59"/>
    <w:rsid w:val="00547894"/>
    <w:rsid w:val="00550541"/>
    <w:rsid w:val="00552372"/>
    <w:rsid w:val="005528C4"/>
    <w:rsid w:val="00552C05"/>
    <w:rsid w:val="00553096"/>
    <w:rsid w:val="0055340C"/>
    <w:rsid w:val="00553C52"/>
    <w:rsid w:val="0055606C"/>
    <w:rsid w:val="00556410"/>
    <w:rsid w:val="0055661E"/>
    <w:rsid w:val="00556CEA"/>
    <w:rsid w:val="00556F90"/>
    <w:rsid w:val="00557151"/>
    <w:rsid w:val="005611E4"/>
    <w:rsid w:val="00563382"/>
    <w:rsid w:val="005647F7"/>
    <w:rsid w:val="00564E03"/>
    <w:rsid w:val="005654BD"/>
    <w:rsid w:val="005656C6"/>
    <w:rsid w:val="00566240"/>
    <w:rsid w:val="005667A5"/>
    <w:rsid w:val="00570927"/>
    <w:rsid w:val="00570F7A"/>
    <w:rsid w:val="005712B0"/>
    <w:rsid w:val="00571A2D"/>
    <w:rsid w:val="00571F16"/>
    <w:rsid w:val="00572134"/>
    <w:rsid w:val="00573C60"/>
    <w:rsid w:val="00574267"/>
    <w:rsid w:val="00574650"/>
    <w:rsid w:val="00574A5C"/>
    <w:rsid w:val="00576546"/>
    <w:rsid w:val="00576891"/>
    <w:rsid w:val="00576ACD"/>
    <w:rsid w:val="00576E27"/>
    <w:rsid w:val="00576F57"/>
    <w:rsid w:val="00576FD5"/>
    <w:rsid w:val="00577CD1"/>
    <w:rsid w:val="00577D52"/>
    <w:rsid w:val="00581341"/>
    <w:rsid w:val="005829B5"/>
    <w:rsid w:val="00582E0F"/>
    <w:rsid w:val="00582FA9"/>
    <w:rsid w:val="0058403A"/>
    <w:rsid w:val="00584670"/>
    <w:rsid w:val="005857C8"/>
    <w:rsid w:val="00585935"/>
    <w:rsid w:val="00586735"/>
    <w:rsid w:val="00586CCE"/>
    <w:rsid w:val="00586E78"/>
    <w:rsid w:val="00587B20"/>
    <w:rsid w:val="00587CCB"/>
    <w:rsid w:val="0059018E"/>
    <w:rsid w:val="0059021C"/>
    <w:rsid w:val="00590251"/>
    <w:rsid w:val="00591758"/>
    <w:rsid w:val="00591CC0"/>
    <w:rsid w:val="00591DD2"/>
    <w:rsid w:val="005922DC"/>
    <w:rsid w:val="00592941"/>
    <w:rsid w:val="00592B46"/>
    <w:rsid w:val="0059307B"/>
    <w:rsid w:val="005930BD"/>
    <w:rsid w:val="0059407B"/>
    <w:rsid w:val="0059417A"/>
    <w:rsid w:val="005955D1"/>
    <w:rsid w:val="00595D4B"/>
    <w:rsid w:val="005965FC"/>
    <w:rsid w:val="005A006A"/>
    <w:rsid w:val="005A0ABE"/>
    <w:rsid w:val="005A585C"/>
    <w:rsid w:val="005A5BE2"/>
    <w:rsid w:val="005A63CA"/>
    <w:rsid w:val="005A7644"/>
    <w:rsid w:val="005B1DC2"/>
    <w:rsid w:val="005B1EFD"/>
    <w:rsid w:val="005B2C21"/>
    <w:rsid w:val="005B3F4E"/>
    <w:rsid w:val="005B43A5"/>
    <w:rsid w:val="005B44F8"/>
    <w:rsid w:val="005B4F26"/>
    <w:rsid w:val="005B5037"/>
    <w:rsid w:val="005B5B21"/>
    <w:rsid w:val="005B6EB8"/>
    <w:rsid w:val="005B730F"/>
    <w:rsid w:val="005B757B"/>
    <w:rsid w:val="005B76A8"/>
    <w:rsid w:val="005B79A9"/>
    <w:rsid w:val="005C00DB"/>
    <w:rsid w:val="005C0C5C"/>
    <w:rsid w:val="005C12D3"/>
    <w:rsid w:val="005C139D"/>
    <w:rsid w:val="005C154C"/>
    <w:rsid w:val="005C1718"/>
    <w:rsid w:val="005C1A37"/>
    <w:rsid w:val="005C1CE6"/>
    <w:rsid w:val="005C1FC8"/>
    <w:rsid w:val="005C360E"/>
    <w:rsid w:val="005C4446"/>
    <w:rsid w:val="005C4D03"/>
    <w:rsid w:val="005C701E"/>
    <w:rsid w:val="005C70B9"/>
    <w:rsid w:val="005C738B"/>
    <w:rsid w:val="005D0C81"/>
    <w:rsid w:val="005D0FAD"/>
    <w:rsid w:val="005D24EC"/>
    <w:rsid w:val="005D2C04"/>
    <w:rsid w:val="005D4733"/>
    <w:rsid w:val="005D5545"/>
    <w:rsid w:val="005D6355"/>
    <w:rsid w:val="005D6E00"/>
    <w:rsid w:val="005D74B1"/>
    <w:rsid w:val="005D7769"/>
    <w:rsid w:val="005D79B7"/>
    <w:rsid w:val="005E199E"/>
    <w:rsid w:val="005E1CBA"/>
    <w:rsid w:val="005E258B"/>
    <w:rsid w:val="005E2A78"/>
    <w:rsid w:val="005E2E4B"/>
    <w:rsid w:val="005E3447"/>
    <w:rsid w:val="005E40F6"/>
    <w:rsid w:val="005E4A95"/>
    <w:rsid w:val="005E50B0"/>
    <w:rsid w:val="005E52AF"/>
    <w:rsid w:val="005E5F8E"/>
    <w:rsid w:val="005E7C09"/>
    <w:rsid w:val="005F04D8"/>
    <w:rsid w:val="005F0920"/>
    <w:rsid w:val="005F2BBD"/>
    <w:rsid w:val="005F499A"/>
    <w:rsid w:val="005F4FF2"/>
    <w:rsid w:val="005F5452"/>
    <w:rsid w:val="005F5F49"/>
    <w:rsid w:val="005F699D"/>
    <w:rsid w:val="005F6A53"/>
    <w:rsid w:val="005F6F7C"/>
    <w:rsid w:val="005F7020"/>
    <w:rsid w:val="005F7634"/>
    <w:rsid w:val="005F7927"/>
    <w:rsid w:val="006003DC"/>
    <w:rsid w:val="006008A0"/>
    <w:rsid w:val="00600B2C"/>
    <w:rsid w:val="0060101B"/>
    <w:rsid w:val="0060162D"/>
    <w:rsid w:val="0060171E"/>
    <w:rsid w:val="00601B34"/>
    <w:rsid w:val="00602645"/>
    <w:rsid w:val="00602CFC"/>
    <w:rsid w:val="006034F6"/>
    <w:rsid w:val="00603AED"/>
    <w:rsid w:val="006048A6"/>
    <w:rsid w:val="006050FC"/>
    <w:rsid w:val="00605176"/>
    <w:rsid w:val="00605E9E"/>
    <w:rsid w:val="006078AB"/>
    <w:rsid w:val="00610536"/>
    <w:rsid w:val="00610690"/>
    <w:rsid w:val="00610C65"/>
    <w:rsid w:val="00610DD0"/>
    <w:rsid w:val="0061159F"/>
    <w:rsid w:val="00614392"/>
    <w:rsid w:val="006148C7"/>
    <w:rsid w:val="00615FA3"/>
    <w:rsid w:val="0061627B"/>
    <w:rsid w:val="00616479"/>
    <w:rsid w:val="0061747A"/>
    <w:rsid w:val="00617CB0"/>
    <w:rsid w:val="00620511"/>
    <w:rsid w:val="00620D07"/>
    <w:rsid w:val="006218EC"/>
    <w:rsid w:val="006224A7"/>
    <w:rsid w:val="006241DE"/>
    <w:rsid w:val="00624AAC"/>
    <w:rsid w:val="00624B37"/>
    <w:rsid w:val="00625358"/>
    <w:rsid w:val="006258E8"/>
    <w:rsid w:val="00626581"/>
    <w:rsid w:val="00627763"/>
    <w:rsid w:val="00627BE5"/>
    <w:rsid w:val="00630094"/>
    <w:rsid w:val="006301AD"/>
    <w:rsid w:val="00631187"/>
    <w:rsid w:val="006311A1"/>
    <w:rsid w:val="00631D0F"/>
    <w:rsid w:val="006331FC"/>
    <w:rsid w:val="00633D36"/>
    <w:rsid w:val="00634109"/>
    <w:rsid w:val="00634484"/>
    <w:rsid w:val="0063703D"/>
    <w:rsid w:val="006407E9"/>
    <w:rsid w:val="006413BA"/>
    <w:rsid w:val="006416B6"/>
    <w:rsid w:val="00642E5E"/>
    <w:rsid w:val="00643CA5"/>
    <w:rsid w:val="006455FF"/>
    <w:rsid w:val="00645C19"/>
    <w:rsid w:val="00645C54"/>
    <w:rsid w:val="00647CFC"/>
    <w:rsid w:val="00647DB1"/>
    <w:rsid w:val="006520E5"/>
    <w:rsid w:val="0065320E"/>
    <w:rsid w:val="0065325C"/>
    <w:rsid w:val="00653FC8"/>
    <w:rsid w:val="006542AD"/>
    <w:rsid w:val="006542E4"/>
    <w:rsid w:val="0065464A"/>
    <w:rsid w:val="00660709"/>
    <w:rsid w:val="00660793"/>
    <w:rsid w:val="00660AC7"/>
    <w:rsid w:val="006633DC"/>
    <w:rsid w:val="00663FF7"/>
    <w:rsid w:val="006649F3"/>
    <w:rsid w:val="00665A46"/>
    <w:rsid w:val="00665B98"/>
    <w:rsid w:val="00666392"/>
    <w:rsid w:val="00667BC6"/>
    <w:rsid w:val="00670A6D"/>
    <w:rsid w:val="00671180"/>
    <w:rsid w:val="00671E24"/>
    <w:rsid w:val="006724D7"/>
    <w:rsid w:val="00673618"/>
    <w:rsid w:val="006751BD"/>
    <w:rsid w:val="006758ED"/>
    <w:rsid w:val="00676549"/>
    <w:rsid w:val="0067799F"/>
    <w:rsid w:val="00677A84"/>
    <w:rsid w:val="00677C2D"/>
    <w:rsid w:val="006809E8"/>
    <w:rsid w:val="00681B9C"/>
    <w:rsid w:val="00681FBE"/>
    <w:rsid w:val="006838E5"/>
    <w:rsid w:val="00683C8A"/>
    <w:rsid w:val="00684181"/>
    <w:rsid w:val="00684FFB"/>
    <w:rsid w:val="00685114"/>
    <w:rsid w:val="00685416"/>
    <w:rsid w:val="00685A52"/>
    <w:rsid w:val="006862E6"/>
    <w:rsid w:val="006867BE"/>
    <w:rsid w:val="00686B7D"/>
    <w:rsid w:val="00690043"/>
    <w:rsid w:val="00690356"/>
    <w:rsid w:val="00691345"/>
    <w:rsid w:val="00693018"/>
    <w:rsid w:val="00694422"/>
    <w:rsid w:val="00694E7D"/>
    <w:rsid w:val="00695199"/>
    <w:rsid w:val="00695FCC"/>
    <w:rsid w:val="00697B3B"/>
    <w:rsid w:val="00697F0E"/>
    <w:rsid w:val="006A0EC2"/>
    <w:rsid w:val="006A1236"/>
    <w:rsid w:val="006A1522"/>
    <w:rsid w:val="006A1FC4"/>
    <w:rsid w:val="006A27D0"/>
    <w:rsid w:val="006A3937"/>
    <w:rsid w:val="006A401A"/>
    <w:rsid w:val="006A4898"/>
    <w:rsid w:val="006A60B8"/>
    <w:rsid w:val="006A6DB1"/>
    <w:rsid w:val="006A769D"/>
    <w:rsid w:val="006A7E3F"/>
    <w:rsid w:val="006B13B4"/>
    <w:rsid w:val="006B159A"/>
    <w:rsid w:val="006B2D45"/>
    <w:rsid w:val="006B34A5"/>
    <w:rsid w:val="006B3C1A"/>
    <w:rsid w:val="006B405F"/>
    <w:rsid w:val="006B4843"/>
    <w:rsid w:val="006B50B6"/>
    <w:rsid w:val="006B6F56"/>
    <w:rsid w:val="006B73A5"/>
    <w:rsid w:val="006B79BB"/>
    <w:rsid w:val="006B7C75"/>
    <w:rsid w:val="006C1072"/>
    <w:rsid w:val="006C1871"/>
    <w:rsid w:val="006C2FD4"/>
    <w:rsid w:val="006C4C99"/>
    <w:rsid w:val="006C4D22"/>
    <w:rsid w:val="006C60CE"/>
    <w:rsid w:val="006C64EA"/>
    <w:rsid w:val="006C6994"/>
    <w:rsid w:val="006D200A"/>
    <w:rsid w:val="006D2CA6"/>
    <w:rsid w:val="006D3098"/>
    <w:rsid w:val="006D32D4"/>
    <w:rsid w:val="006D333A"/>
    <w:rsid w:val="006D4217"/>
    <w:rsid w:val="006D707C"/>
    <w:rsid w:val="006D7243"/>
    <w:rsid w:val="006D73F5"/>
    <w:rsid w:val="006D7C02"/>
    <w:rsid w:val="006E0A5A"/>
    <w:rsid w:val="006E1969"/>
    <w:rsid w:val="006E196E"/>
    <w:rsid w:val="006E1999"/>
    <w:rsid w:val="006E277A"/>
    <w:rsid w:val="006E3077"/>
    <w:rsid w:val="006E36E2"/>
    <w:rsid w:val="006E3E35"/>
    <w:rsid w:val="006E4F7B"/>
    <w:rsid w:val="006E63B3"/>
    <w:rsid w:val="006E644A"/>
    <w:rsid w:val="006E7530"/>
    <w:rsid w:val="006F0249"/>
    <w:rsid w:val="006F02A7"/>
    <w:rsid w:val="006F0E47"/>
    <w:rsid w:val="006F0F39"/>
    <w:rsid w:val="006F349D"/>
    <w:rsid w:val="006F34FC"/>
    <w:rsid w:val="006F4AB0"/>
    <w:rsid w:val="006F5A0B"/>
    <w:rsid w:val="006F5D18"/>
    <w:rsid w:val="006F69C1"/>
    <w:rsid w:val="00701AFE"/>
    <w:rsid w:val="00701B5B"/>
    <w:rsid w:val="00701C05"/>
    <w:rsid w:val="00701C84"/>
    <w:rsid w:val="007029C9"/>
    <w:rsid w:val="00702B39"/>
    <w:rsid w:val="00702CB5"/>
    <w:rsid w:val="0070360A"/>
    <w:rsid w:val="00703878"/>
    <w:rsid w:val="00703EA7"/>
    <w:rsid w:val="00704E07"/>
    <w:rsid w:val="00705A59"/>
    <w:rsid w:val="00706A96"/>
    <w:rsid w:val="007073F5"/>
    <w:rsid w:val="00707539"/>
    <w:rsid w:val="00711124"/>
    <w:rsid w:val="007111CB"/>
    <w:rsid w:val="00712023"/>
    <w:rsid w:val="007120F6"/>
    <w:rsid w:val="007126CF"/>
    <w:rsid w:val="0071341A"/>
    <w:rsid w:val="00713DFC"/>
    <w:rsid w:val="00713F64"/>
    <w:rsid w:val="007143FD"/>
    <w:rsid w:val="00714795"/>
    <w:rsid w:val="0071558C"/>
    <w:rsid w:val="00716195"/>
    <w:rsid w:val="007173DE"/>
    <w:rsid w:val="007177A1"/>
    <w:rsid w:val="00717F72"/>
    <w:rsid w:val="007208A3"/>
    <w:rsid w:val="007216D2"/>
    <w:rsid w:val="00721C4C"/>
    <w:rsid w:val="00721E7B"/>
    <w:rsid w:val="0072275B"/>
    <w:rsid w:val="007228BD"/>
    <w:rsid w:val="00724CBF"/>
    <w:rsid w:val="0072530B"/>
    <w:rsid w:val="00725365"/>
    <w:rsid w:val="00726382"/>
    <w:rsid w:val="007268AD"/>
    <w:rsid w:val="00726CA7"/>
    <w:rsid w:val="00731965"/>
    <w:rsid w:val="00732374"/>
    <w:rsid w:val="00732B13"/>
    <w:rsid w:val="007333DF"/>
    <w:rsid w:val="00733805"/>
    <w:rsid w:val="00734774"/>
    <w:rsid w:val="007355D0"/>
    <w:rsid w:val="00735678"/>
    <w:rsid w:val="0073641C"/>
    <w:rsid w:val="007368E6"/>
    <w:rsid w:val="00737379"/>
    <w:rsid w:val="007378C1"/>
    <w:rsid w:val="0074014B"/>
    <w:rsid w:val="00741DA8"/>
    <w:rsid w:val="00742F5B"/>
    <w:rsid w:val="00743223"/>
    <w:rsid w:val="0074518A"/>
    <w:rsid w:val="007458A2"/>
    <w:rsid w:val="00746016"/>
    <w:rsid w:val="00747FEA"/>
    <w:rsid w:val="00750C53"/>
    <w:rsid w:val="0075222E"/>
    <w:rsid w:val="007530D8"/>
    <w:rsid w:val="0075347B"/>
    <w:rsid w:val="00753D1D"/>
    <w:rsid w:val="0075409E"/>
    <w:rsid w:val="00754593"/>
    <w:rsid w:val="007556CC"/>
    <w:rsid w:val="007559EA"/>
    <w:rsid w:val="00755AD7"/>
    <w:rsid w:val="00760437"/>
    <w:rsid w:val="00761ABC"/>
    <w:rsid w:val="0076345C"/>
    <w:rsid w:val="00763738"/>
    <w:rsid w:val="0076520C"/>
    <w:rsid w:val="00765615"/>
    <w:rsid w:val="00765E21"/>
    <w:rsid w:val="00766C49"/>
    <w:rsid w:val="00766EA7"/>
    <w:rsid w:val="00767E49"/>
    <w:rsid w:val="00770772"/>
    <w:rsid w:val="00770E2C"/>
    <w:rsid w:val="007713F9"/>
    <w:rsid w:val="00771645"/>
    <w:rsid w:val="00772034"/>
    <w:rsid w:val="00772CA5"/>
    <w:rsid w:val="00772FC5"/>
    <w:rsid w:val="0077302C"/>
    <w:rsid w:val="007733EC"/>
    <w:rsid w:val="00773549"/>
    <w:rsid w:val="00773A63"/>
    <w:rsid w:val="00773E5E"/>
    <w:rsid w:val="007743A3"/>
    <w:rsid w:val="007746AD"/>
    <w:rsid w:val="00774B12"/>
    <w:rsid w:val="00775830"/>
    <w:rsid w:val="0077588B"/>
    <w:rsid w:val="00776E55"/>
    <w:rsid w:val="00777B70"/>
    <w:rsid w:val="007803BC"/>
    <w:rsid w:val="00780F28"/>
    <w:rsid w:val="00781019"/>
    <w:rsid w:val="007819B8"/>
    <w:rsid w:val="00781AAF"/>
    <w:rsid w:val="007824A4"/>
    <w:rsid w:val="007830A5"/>
    <w:rsid w:val="0078326E"/>
    <w:rsid w:val="00783756"/>
    <w:rsid w:val="007839F6"/>
    <w:rsid w:val="00783BD9"/>
    <w:rsid w:val="00783EA1"/>
    <w:rsid w:val="007842C3"/>
    <w:rsid w:val="0078520F"/>
    <w:rsid w:val="007853D8"/>
    <w:rsid w:val="007864A4"/>
    <w:rsid w:val="00786E0F"/>
    <w:rsid w:val="0079006C"/>
    <w:rsid w:val="007901BF"/>
    <w:rsid w:val="00790B85"/>
    <w:rsid w:val="00791B3F"/>
    <w:rsid w:val="00791B7D"/>
    <w:rsid w:val="0079229E"/>
    <w:rsid w:val="007923A5"/>
    <w:rsid w:val="00792B08"/>
    <w:rsid w:val="00792B9D"/>
    <w:rsid w:val="007939AB"/>
    <w:rsid w:val="007954D8"/>
    <w:rsid w:val="00795805"/>
    <w:rsid w:val="007962EA"/>
    <w:rsid w:val="00796829"/>
    <w:rsid w:val="007969B1"/>
    <w:rsid w:val="007A08BF"/>
    <w:rsid w:val="007A3119"/>
    <w:rsid w:val="007A50B8"/>
    <w:rsid w:val="007A51FD"/>
    <w:rsid w:val="007A58F4"/>
    <w:rsid w:val="007A6450"/>
    <w:rsid w:val="007A75A4"/>
    <w:rsid w:val="007A7988"/>
    <w:rsid w:val="007A7F08"/>
    <w:rsid w:val="007B0382"/>
    <w:rsid w:val="007B056C"/>
    <w:rsid w:val="007B0682"/>
    <w:rsid w:val="007B12F6"/>
    <w:rsid w:val="007B16E6"/>
    <w:rsid w:val="007B177F"/>
    <w:rsid w:val="007B1951"/>
    <w:rsid w:val="007B1B0C"/>
    <w:rsid w:val="007B21F0"/>
    <w:rsid w:val="007B25FC"/>
    <w:rsid w:val="007B361D"/>
    <w:rsid w:val="007B43A2"/>
    <w:rsid w:val="007B48CC"/>
    <w:rsid w:val="007B5F54"/>
    <w:rsid w:val="007B65AD"/>
    <w:rsid w:val="007B65BC"/>
    <w:rsid w:val="007B66CA"/>
    <w:rsid w:val="007B71C6"/>
    <w:rsid w:val="007B7301"/>
    <w:rsid w:val="007B7E8C"/>
    <w:rsid w:val="007C0ECC"/>
    <w:rsid w:val="007C3717"/>
    <w:rsid w:val="007C3745"/>
    <w:rsid w:val="007C3F3F"/>
    <w:rsid w:val="007C486E"/>
    <w:rsid w:val="007C500F"/>
    <w:rsid w:val="007C608E"/>
    <w:rsid w:val="007C6E20"/>
    <w:rsid w:val="007C7096"/>
    <w:rsid w:val="007C768D"/>
    <w:rsid w:val="007D0505"/>
    <w:rsid w:val="007D1234"/>
    <w:rsid w:val="007D1931"/>
    <w:rsid w:val="007D19C5"/>
    <w:rsid w:val="007D20D9"/>
    <w:rsid w:val="007D303A"/>
    <w:rsid w:val="007D43FA"/>
    <w:rsid w:val="007D4502"/>
    <w:rsid w:val="007D46F7"/>
    <w:rsid w:val="007D683E"/>
    <w:rsid w:val="007D6C80"/>
    <w:rsid w:val="007D6E24"/>
    <w:rsid w:val="007D72DC"/>
    <w:rsid w:val="007D7597"/>
    <w:rsid w:val="007E0F4F"/>
    <w:rsid w:val="007E0F80"/>
    <w:rsid w:val="007E148D"/>
    <w:rsid w:val="007E5240"/>
    <w:rsid w:val="007E5299"/>
    <w:rsid w:val="007E55F8"/>
    <w:rsid w:val="007E560B"/>
    <w:rsid w:val="007E6CC4"/>
    <w:rsid w:val="007F048E"/>
    <w:rsid w:val="007F29CF"/>
    <w:rsid w:val="007F3484"/>
    <w:rsid w:val="007F4651"/>
    <w:rsid w:val="007F4B9F"/>
    <w:rsid w:val="007F4E10"/>
    <w:rsid w:val="007F55E8"/>
    <w:rsid w:val="007F5E60"/>
    <w:rsid w:val="007F65E6"/>
    <w:rsid w:val="007F66E3"/>
    <w:rsid w:val="007F6E46"/>
    <w:rsid w:val="0080111B"/>
    <w:rsid w:val="008014FC"/>
    <w:rsid w:val="00801A9D"/>
    <w:rsid w:val="00802366"/>
    <w:rsid w:val="0080357F"/>
    <w:rsid w:val="00804288"/>
    <w:rsid w:val="008042D1"/>
    <w:rsid w:val="00804BC2"/>
    <w:rsid w:val="008054AD"/>
    <w:rsid w:val="0080592D"/>
    <w:rsid w:val="008062A8"/>
    <w:rsid w:val="00806E8F"/>
    <w:rsid w:val="0080785A"/>
    <w:rsid w:val="00807C62"/>
    <w:rsid w:val="0081001E"/>
    <w:rsid w:val="00810B3C"/>
    <w:rsid w:val="00811FB6"/>
    <w:rsid w:val="008133E5"/>
    <w:rsid w:val="00813CF9"/>
    <w:rsid w:val="00814641"/>
    <w:rsid w:val="008159C1"/>
    <w:rsid w:val="00815F93"/>
    <w:rsid w:val="00815F9B"/>
    <w:rsid w:val="00815FE6"/>
    <w:rsid w:val="0081649E"/>
    <w:rsid w:val="008165B5"/>
    <w:rsid w:val="00817363"/>
    <w:rsid w:val="008174EC"/>
    <w:rsid w:val="00820D1F"/>
    <w:rsid w:val="00820F9D"/>
    <w:rsid w:val="00821F62"/>
    <w:rsid w:val="00822119"/>
    <w:rsid w:val="0082212F"/>
    <w:rsid w:val="0082276C"/>
    <w:rsid w:val="00822E6B"/>
    <w:rsid w:val="008236B8"/>
    <w:rsid w:val="00823B9F"/>
    <w:rsid w:val="0082469D"/>
    <w:rsid w:val="00825370"/>
    <w:rsid w:val="008259D7"/>
    <w:rsid w:val="008259DC"/>
    <w:rsid w:val="00825A19"/>
    <w:rsid w:val="008266A1"/>
    <w:rsid w:val="00826D11"/>
    <w:rsid w:val="00826DA7"/>
    <w:rsid w:val="008270BD"/>
    <w:rsid w:val="00827736"/>
    <w:rsid w:val="00827AA2"/>
    <w:rsid w:val="00827EBC"/>
    <w:rsid w:val="0083069B"/>
    <w:rsid w:val="008322EA"/>
    <w:rsid w:val="008325C0"/>
    <w:rsid w:val="00832A0A"/>
    <w:rsid w:val="00832E38"/>
    <w:rsid w:val="008361C7"/>
    <w:rsid w:val="00836324"/>
    <w:rsid w:val="008364F9"/>
    <w:rsid w:val="00837038"/>
    <w:rsid w:val="00837717"/>
    <w:rsid w:val="00837A11"/>
    <w:rsid w:val="00840ACA"/>
    <w:rsid w:val="00841660"/>
    <w:rsid w:val="00841CD7"/>
    <w:rsid w:val="00841EDC"/>
    <w:rsid w:val="00841EFB"/>
    <w:rsid w:val="00842332"/>
    <w:rsid w:val="008429BC"/>
    <w:rsid w:val="00842DDB"/>
    <w:rsid w:val="00843234"/>
    <w:rsid w:val="008437D8"/>
    <w:rsid w:val="00843814"/>
    <w:rsid w:val="00843BCE"/>
    <w:rsid w:val="0084435B"/>
    <w:rsid w:val="00844819"/>
    <w:rsid w:val="00845FBF"/>
    <w:rsid w:val="00846336"/>
    <w:rsid w:val="00846788"/>
    <w:rsid w:val="00846981"/>
    <w:rsid w:val="00847743"/>
    <w:rsid w:val="00847E8F"/>
    <w:rsid w:val="00851296"/>
    <w:rsid w:val="008515D8"/>
    <w:rsid w:val="00851D50"/>
    <w:rsid w:val="00852319"/>
    <w:rsid w:val="008525A2"/>
    <w:rsid w:val="00852844"/>
    <w:rsid w:val="0085456C"/>
    <w:rsid w:val="0085508B"/>
    <w:rsid w:val="00855D5A"/>
    <w:rsid w:val="00856BFF"/>
    <w:rsid w:val="00856C55"/>
    <w:rsid w:val="008570B9"/>
    <w:rsid w:val="00861964"/>
    <w:rsid w:val="00861D91"/>
    <w:rsid w:val="008637D6"/>
    <w:rsid w:val="00863E09"/>
    <w:rsid w:val="00863E91"/>
    <w:rsid w:val="0086509F"/>
    <w:rsid w:val="008653BE"/>
    <w:rsid w:val="008655F8"/>
    <w:rsid w:val="00867AE8"/>
    <w:rsid w:val="008705A0"/>
    <w:rsid w:val="00871876"/>
    <w:rsid w:val="00871D50"/>
    <w:rsid w:val="008744FC"/>
    <w:rsid w:val="00874AF8"/>
    <w:rsid w:val="008754D5"/>
    <w:rsid w:val="00876629"/>
    <w:rsid w:val="00876A60"/>
    <w:rsid w:val="00876BEC"/>
    <w:rsid w:val="008773F5"/>
    <w:rsid w:val="008774D0"/>
    <w:rsid w:val="00880686"/>
    <w:rsid w:val="00881149"/>
    <w:rsid w:val="008824B1"/>
    <w:rsid w:val="0088296F"/>
    <w:rsid w:val="00883850"/>
    <w:rsid w:val="00883D83"/>
    <w:rsid w:val="00884BB0"/>
    <w:rsid w:val="00884D86"/>
    <w:rsid w:val="00884F55"/>
    <w:rsid w:val="00885872"/>
    <w:rsid w:val="00885BA6"/>
    <w:rsid w:val="00885E2E"/>
    <w:rsid w:val="008862E8"/>
    <w:rsid w:val="00886F59"/>
    <w:rsid w:val="0089190D"/>
    <w:rsid w:val="00891F12"/>
    <w:rsid w:val="00892379"/>
    <w:rsid w:val="0089241D"/>
    <w:rsid w:val="008928B3"/>
    <w:rsid w:val="00893111"/>
    <w:rsid w:val="0089389A"/>
    <w:rsid w:val="00893945"/>
    <w:rsid w:val="00893A98"/>
    <w:rsid w:val="008946B5"/>
    <w:rsid w:val="00894B69"/>
    <w:rsid w:val="00894B83"/>
    <w:rsid w:val="00894DF6"/>
    <w:rsid w:val="00894FA9"/>
    <w:rsid w:val="00895DA3"/>
    <w:rsid w:val="00895FFA"/>
    <w:rsid w:val="008961FB"/>
    <w:rsid w:val="008962DC"/>
    <w:rsid w:val="0089684E"/>
    <w:rsid w:val="008A0FF9"/>
    <w:rsid w:val="008A1172"/>
    <w:rsid w:val="008A15D5"/>
    <w:rsid w:val="008A19A4"/>
    <w:rsid w:val="008A1CC2"/>
    <w:rsid w:val="008A1D8F"/>
    <w:rsid w:val="008A237F"/>
    <w:rsid w:val="008A2771"/>
    <w:rsid w:val="008A2DD5"/>
    <w:rsid w:val="008A3BE7"/>
    <w:rsid w:val="008A41C0"/>
    <w:rsid w:val="008A55B7"/>
    <w:rsid w:val="008A5C7F"/>
    <w:rsid w:val="008A6ED2"/>
    <w:rsid w:val="008B0D5F"/>
    <w:rsid w:val="008B1132"/>
    <w:rsid w:val="008B12F4"/>
    <w:rsid w:val="008B1E0C"/>
    <w:rsid w:val="008B2644"/>
    <w:rsid w:val="008B2C1F"/>
    <w:rsid w:val="008B30B8"/>
    <w:rsid w:val="008B3438"/>
    <w:rsid w:val="008B3A3D"/>
    <w:rsid w:val="008B42A0"/>
    <w:rsid w:val="008B4BD9"/>
    <w:rsid w:val="008B5E31"/>
    <w:rsid w:val="008B61E4"/>
    <w:rsid w:val="008B6D08"/>
    <w:rsid w:val="008B7681"/>
    <w:rsid w:val="008B7F18"/>
    <w:rsid w:val="008C02EB"/>
    <w:rsid w:val="008C0FB3"/>
    <w:rsid w:val="008C11EF"/>
    <w:rsid w:val="008C132A"/>
    <w:rsid w:val="008C1662"/>
    <w:rsid w:val="008C1D73"/>
    <w:rsid w:val="008C1F3B"/>
    <w:rsid w:val="008C23E8"/>
    <w:rsid w:val="008C2B08"/>
    <w:rsid w:val="008C3CBB"/>
    <w:rsid w:val="008C426E"/>
    <w:rsid w:val="008C5987"/>
    <w:rsid w:val="008C6DCF"/>
    <w:rsid w:val="008D078F"/>
    <w:rsid w:val="008D204E"/>
    <w:rsid w:val="008D22AE"/>
    <w:rsid w:val="008D25BF"/>
    <w:rsid w:val="008D455E"/>
    <w:rsid w:val="008D4634"/>
    <w:rsid w:val="008D5261"/>
    <w:rsid w:val="008D5A79"/>
    <w:rsid w:val="008D646C"/>
    <w:rsid w:val="008D757F"/>
    <w:rsid w:val="008D78C3"/>
    <w:rsid w:val="008E24DC"/>
    <w:rsid w:val="008E25D8"/>
    <w:rsid w:val="008E2C50"/>
    <w:rsid w:val="008E3391"/>
    <w:rsid w:val="008E3CF8"/>
    <w:rsid w:val="008E4132"/>
    <w:rsid w:val="008E41B1"/>
    <w:rsid w:val="008E440F"/>
    <w:rsid w:val="008E53EE"/>
    <w:rsid w:val="008E608E"/>
    <w:rsid w:val="008E6338"/>
    <w:rsid w:val="008E6393"/>
    <w:rsid w:val="008E6555"/>
    <w:rsid w:val="008E6A1E"/>
    <w:rsid w:val="008F048C"/>
    <w:rsid w:val="008F079B"/>
    <w:rsid w:val="008F0E9C"/>
    <w:rsid w:val="008F1279"/>
    <w:rsid w:val="008F3382"/>
    <w:rsid w:val="008F3957"/>
    <w:rsid w:val="008F7040"/>
    <w:rsid w:val="0090009B"/>
    <w:rsid w:val="0090032E"/>
    <w:rsid w:val="009014F4"/>
    <w:rsid w:val="009021DC"/>
    <w:rsid w:val="0090256B"/>
    <w:rsid w:val="00902BBD"/>
    <w:rsid w:val="00904C3B"/>
    <w:rsid w:val="00904C62"/>
    <w:rsid w:val="00904E10"/>
    <w:rsid w:val="00905A33"/>
    <w:rsid w:val="00905CDA"/>
    <w:rsid w:val="00907DD7"/>
    <w:rsid w:val="00910EE6"/>
    <w:rsid w:val="009115C8"/>
    <w:rsid w:val="00911BD5"/>
    <w:rsid w:val="00912292"/>
    <w:rsid w:val="00912301"/>
    <w:rsid w:val="00913BEA"/>
    <w:rsid w:val="00914084"/>
    <w:rsid w:val="00915B05"/>
    <w:rsid w:val="009169A9"/>
    <w:rsid w:val="00917998"/>
    <w:rsid w:val="009204C0"/>
    <w:rsid w:val="00920705"/>
    <w:rsid w:val="00921735"/>
    <w:rsid w:val="00921B99"/>
    <w:rsid w:val="00921BA1"/>
    <w:rsid w:val="00922ACA"/>
    <w:rsid w:val="009238BB"/>
    <w:rsid w:val="00923903"/>
    <w:rsid w:val="0092429A"/>
    <w:rsid w:val="00925ADD"/>
    <w:rsid w:val="0092627B"/>
    <w:rsid w:val="009265F8"/>
    <w:rsid w:val="00926896"/>
    <w:rsid w:val="009269CB"/>
    <w:rsid w:val="00927629"/>
    <w:rsid w:val="00927C53"/>
    <w:rsid w:val="00930210"/>
    <w:rsid w:val="00930976"/>
    <w:rsid w:val="00930FB4"/>
    <w:rsid w:val="009313E3"/>
    <w:rsid w:val="00931B32"/>
    <w:rsid w:val="009322FC"/>
    <w:rsid w:val="00933001"/>
    <w:rsid w:val="00934B3B"/>
    <w:rsid w:val="009361C0"/>
    <w:rsid w:val="00937519"/>
    <w:rsid w:val="009379FE"/>
    <w:rsid w:val="00940C14"/>
    <w:rsid w:val="00940FC5"/>
    <w:rsid w:val="0094123A"/>
    <w:rsid w:val="00941907"/>
    <w:rsid w:val="00941941"/>
    <w:rsid w:val="00941F40"/>
    <w:rsid w:val="009429D4"/>
    <w:rsid w:val="00943E73"/>
    <w:rsid w:val="009441BC"/>
    <w:rsid w:val="0094678F"/>
    <w:rsid w:val="00946AFD"/>
    <w:rsid w:val="00946B5D"/>
    <w:rsid w:val="00946C22"/>
    <w:rsid w:val="009479DF"/>
    <w:rsid w:val="00947C4A"/>
    <w:rsid w:val="009502AB"/>
    <w:rsid w:val="00951CA6"/>
    <w:rsid w:val="00951DA4"/>
    <w:rsid w:val="009520C5"/>
    <w:rsid w:val="0095293F"/>
    <w:rsid w:val="00952B51"/>
    <w:rsid w:val="0095315E"/>
    <w:rsid w:val="0095486D"/>
    <w:rsid w:val="00954DE8"/>
    <w:rsid w:val="00954F99"/>
    <w:rsid w:val="009553A2"/>
    <w:rsid w:val="00956876"/>
    <w:rsid w:val="00956BD2"/>
    <w:rsid w:val="00957290"/>
    <w:rsid w:val="0095744A"/>
    <w:rsid w:val="00957882"/>
    <w:rsid w:val="00960C3A"/>
    <w:rsid w:val="00961F35"/>
    <w:rsid w:val="009624DA"/>
    <w:rsid w:val="009640C7"/>
    <w:rsid w:val="0096517F"/>
    <w:rsid w:val="00965D14"/>
    <w:rsid w:val="00965F1B"/>
    <w:rsid w:val="00966163"/>
    <w:rsid w:val="009663F8"/>
    <w:rsid w:val="0096670D"/>
    <w:rsid w:val="00967A5E"/>
    <w:rsid w:val="00967D8C"/>
    <w:rsid w:val="00970505"/>
    <w:rsid w:val="009730B1"/>
    <w:rsid w:val="00974DFB"/>
    <w:rsid w:val="00975C52"/>
    <w:rsid w:val="00975D4F"/>
    <w:rsid w:val="00975F7D"/>
    <w:rsid w:val="0097666E"/>
    <w:rsid w:val="0097689E"/>
    <w:rsid w:val="00980558"/>
    <w:rsid w:val="0098064B"/>
    <w:rsid w:val="00980A88"/>
    <w:rsid w:val="00980CEF"/>
    <w:rsid w:val="009815DD"/>
    <w:rsid w:val="00981EAB"/>
    <w:rsid w:val="00982168"/>
    <w:rsid w:val="009846E5"/>
    <w:rsid w:val="0098558F"/>
    <w:rsid w:val="00986093"/>
    <w:rsid w:val="009901BB"/>
    <w:rsid w:val="00990F5F"/>
    <w:rsid w:val="00990FEE"/>
    <w:rsid w:val="00991051"/>
    <w:rsid w:val="0099160A"/>
    <w:rsid w:val="00991640"/>
    <w:rsid w:val="00991C1F"/>
    <w:rsid w:val="00991F36"/>
    <w:rsid w:val="009921EC"/>
    <w:rsid w:val="00992D82"/>
    <w:rsid w:val="009949E1"/>
    <w:rsid w:val="00994A64"/>
    <w:rsid w:val="009970D9"/>
    <w:rsid w:val="009973A0"/>
    <w:rsid w:val="009A033B"/>
    <w:rsid w:val="009A1096"/>
    <w:rsid w:val="009A13B1"/>
    <w:rsid w:val="009A1A01"/>
    <w:rsid w:val="009A2686"/>
    <w:rsid w:val="009A3E7A"/>
    <w:rsid w:val="009A48F3"/>
    <w:rsid w:val="009A4A50"/>
    <w:rsid w:val="009A683C"/>
    <w:rsid w:val="009A68A5"/>
    <w:rsid w:val="009A6F18"/>
    <w:rsid w:val="009A7130"/>
    <w:rsid w:val="009B028F"/>
    <w:rsid w:val="009B0D82"/>
    <w:rsid w:val="009B2E02"/>
    <w:rsid w:val="009B3E25"/>
    <w:rsid w:val="009B4575"/>
    <w:rsid w:val="009B48BD"/>
    <w:rsid w:val="009B4CB7"/>
    <w:rsid w:val="009B55A1"/>
    <w:rsid w:val="009B5B69"/>
    <w:rsid w:val="009B7BD2"/>
    <w:rsid w:val="009B7CFF"/>
    <w:rsid w:val="009B7D15"/>
    <w:rsid w:val="009C0AE9"/>
    <w:rsid w:val="009C22F0"/>
    <w:rsid w:val="009C2D08"/>
    <w:rsid w:val="009C3680"/>
    <w:rsid w:val="009C4020"/>
    <w:rsid w:val="009C46EB"/>
    <w:rsid w:val="009C47AC"/>
    <w:rsid w:val="009C4F21"/>
    <w:rsid w:val="009C5BA0"/>
    <w:rsid w:val="009C67E4"/>
    <w:rsid w:val="009C70A9"/>
    <w:rsid w:val="009C77B1"/>
    <w:rsid w:val="009C78D0"/>
    <w:rsid w:val="009C7D12"/>
    <w:rsid w:val="009D10B6"/>
    <w:rsid w:val="009D12C0"/>
    <w:rsid w:val="009D2230"/>
    <w:rsid w:val="009D24F4"/>
    <w:rsid w:val="009D28D3"/>
    <w:rsid w:val="009D2975"/>
    <w:rsid w:val="009D2B22"/>
    <w:rsid w:val="009D33D4"/>
    <w:rsid w:val="009D3EE8"/>
    <w:rsid w:val="009D4019"/>
    <w:rsid w:val="009D419B"/>
    <w:rsid w:val="009D41CF"/>
    <w:rsid w:val="009D5641"/>
    <w:rsid w:val="009D56CA"/>
    <w:rsid w:val="009D68A3"/>
    <w:rsid w:val="009D722D"/>
    <w:rsid w:val="009D730C"/>
    <w:rsid w:val="009E04E6"/>
    <w:rsid w:val="009E0769"/>
    <w:rsid w:val="009E12CA"/>
    <w:rsid w:val="009E17FF"/>
    <w:rsid w:val="009E1D6E"/>
    <w:rsid w:val="009E311C"/>
    <w:rsid w:val="009E35E5"/>
    <w:rsid w:val="009E5648"/>
    <w:rsid w:val="009E5993"/>
    <w:rsid w:val="009E5FD4"/>
    <w:rsid w:val="009E68B3"/>
    <w:rsid w:val="009E7023"/>
    <w:rsid w:val="009E7815"/>
    <w:rsid w:val="009E7CF1"/>
    <w:rsid w:val="009F06CD"/>
    <w:rsid w:val="009F0F0A"/>
    <w:rsid w:val="009F1B5E"/>
    <w:rsid w:val="009F224E"/>
    <w:rsid w:val="009F33C4"/>
    <w:rsid w:val="009F35A8"/>
    <w:rsid w:val="009F3EB2"/>
    <w:rsid w:val="009F4208"/>
    <w:rsid w:val="009F522D"/>
    <w:rsid w:val="009F5A4A"/>
    <w:rsid w:val="009F5DAD"/>
    <w:rsid w:val="009F67CD"/>
    <w:rsid w:val="009F78CA"/>
    <w:rsid w:val="00A02D13"/>
    <w:rsid w:val="00A03102"/>
    <w:rsid w:val="00A0370F"/>
    <w:rsid w:val="00A0376C"/>
    <w:rsid w:val="00A04055"/>
    <w:rsid w:val="00A049FF"/>
    <w:rsid w:val="00A0671B"/>
    <w:rsid w:val="00A0687A"/>
    <w:rsid w:val="00A069AD"/>
    <w:rsid w:val="00A07081"/>
    <w:rsid w:val="00A074DD"/>
    <w:rsid w:val="00A07EE3"/>
    <w:rsid w:val="00A10223"/>
    <w:rsid w:val="00A10E74"/>
    <w:rsid w:val="00A112CB"/>
    <w:rsid w:val="00A11E59"/>
    <w:rsid w:val="00A11E75"/>
    <w:rsid w:val="00A1273F"/>
    <w:rsid w:val="00A12A4C"/>
    <w:rsid w:val="00A136A4"/>
    <w:rsid w:val="00A137BC"/>
    <w:rsid w:val="00A139B8"/>
    <w:rsid w:val="00A140EA"/>
    <w:rsid w:val="00A144CB"/>
    <w:rsid w:val="00A14DEA"/>
    <w:rsid w:val="00A16421"/>
    <w:rsid w:val="00A16D11"/>
    <w:rsid w:val="00A17C0E"/>
    <w:rsid w:val="00A17EE7"/>
    <w:rsid w:val="00A17F40"/>
    <w:rsid w:val="00A200CF"/>
    <w:rsid w:val="00A23BDE"/>
    <w:rsid w:val="00A23CD0"/>
    <w:rsid w:val="00A23F42"/>
    <w:rsid w:val="00A24724"/>
    <w:rsid w:val="00A247B2"/>
    <w:rsid w:val="00A25341"/>
    <w:rsid w:val="00A25CC7"/>
    <w:rsid w:val="00A27DAB"/>
    <w:rsid w:val="00A27EBA"/>
    <w:rsid w:val="00A3066E"/>
    <w:rsid w:val="00A30C6B"/>
    <w:rsid w:val="00A33234"/>
    <w:rsid w:val="00A34075"/>
    <w:rsid w:val="00A348A3"/>
    <w:rsid w:val="00A37925"/>
    <w:rsid w:val="00A40022"/>
    <w:rsid w:val="00A40460"/>
    <w:rsid w:val="00A40765"/>
    <w:rsid w:val="00A41633"/>
    <w:rsid w:val="00A41A5B"/>
    <w:rsid w:val="00A42DBD"/>
    <w:rsid w:val="00A43862"/>
    <w:rsid w:val="00A43C9D"/>
    <w:rsid w:val="00A44611"/>
    <w:rsid w:val="00A4569E"/>
    <w:rsid w:val="00A45B0E"/>
    <w:rsid w:val="00A45F97"/>
    <w:rsid w:val="00A46AD0"/>
    <w:rsid w:val="00A46BBF"/>
    <w:rsid w:val="00A4744F"/>
    <w:rsid w:val="00A5182E"/>
    <w:rsid w:val="00A5214D"/>
    <w:rsid w:val="00A53F41"/>
    <w:rsid w:val="00A53F5B"/>
    <w:rsid w:val="00A54AA8"/>
    <w:rsid w:val="00A54EF5"/>
    <w:rsid w:val="00A54F8A"/>
    <w:rsid w:val="00A55057"/>
    <w:rsid w:val="00A5569D"/>
    <w:rsid w:val="00A55F48"/>
    <w:rsid w:val="00A5658F"/>
    <w:rsid w:val="00A56C58"/>
    <w:rsid w:val="00A578E0"/>
    <w:rsid w:val="00A57F90"/>
    <w:rsid w:val="00A600B8"/>
    <w:rsid w:val="00A609D9"/>
    <w:rsid w:val="00A61201"/>
    <w:rsid w:val="00A613C3"/>
    <w:rsid w:val="00A61F49"/>
    <w:rsid w:val="00A6320D"/>
    <w:rsid w:val="00A6340E"/>
    <w:rsid w:val="00A6366C"/>
    <w:rsid w:val="00A63B9A"/>
    <w:rsid w:val="00A64B22"/>
    <w:rsid w:val="00A65C92"/>
    <w:rsid w:val="00A65E7F"/>
    <w:rsid w:val="00A661AF"/>
    <w:rsid w:val="00A671F0"/>
    <w:rsid w:val="00A67850"/>
    <w:rsid w:val="00A67FC6"/>
    <w:rsid w:val="00A70947"/>
    <w:rsid w:val="00A70CD6"/>
    <w:rsid w:val="00A7125C"/>
    <w:rsid w:val="00A71417"/>
    <w:rsid w:val="00A71597"/>
    <w:rsid w:val="00A715C5"/>
    <w:rsid w:val="00A728E7"/>
    <w:rsid w:val="00A734E3"/>
    <w:rsid w:val="00A73CC6"/>
    <w:rsid w:val="00A73F6F"/>
    <w:rsid w:val="00A74217"/>
    <w:rsid w:val="00A74A1F"/>
    <w:rsid w:val="00A754D5"/>
    <w:rsid w:val="00A75D76"/>
    <w:rsid w:val="00A7687A"/>
    <w:rsid w:val="00A77179"/>
    <w:rsid w:val="00A778C5"/>
    <w:rsid w:val="00A77C5F"/>
    <w:rsid w:val="00A803C2"/>
    <w:rsid w:val="00A81598"/>
    <w:rsid w:val="00A8235D"/>
    <w:rsid w:val="00A82410"/>
    <w:rsid w:val="00A83EBC"/>
    <w:rsid w:val="00A83F7D"/>
    <w:rsid w:val="00A86187"/>
    <w:rsid w:val="00A86D22"/>
    <w:rsid w:val="00A90070"/>
    <w:rsid w:val="00A90BD0"/>
    <w:rsid w:val="00A90DB0"/>
    <w:rsid w:val="00A920D8"/>
    <w:rsid w:val="00A92F56"/>
    <w:rsid w:val="00A94104"/>
    <w:rsid w:val="00A94A96"/>
    <w:rsid w:val="00A95F0E"/>
    <w:rsid w:val="00A96676"/>
    <w:rsid w:val="00A969F6"/>
    <w:rsid w:val="00A978FE"/>
    <w:rsid w:val="00AA2727"/>
    <w:rsid w:val="00AA2905"/>
    <w:rsid w:val="00AA3434"/>
    <w:rsid w:val="00AA4626"/>
    <w:rsid w:val="00AA480E"/>
    <w:rsid w:val="00AA4B69"/>
    <w:rsid w:val="00AA559F"/>
    <w:rsid w:val="00AA594E"/>
    <w:rsid w:val="00AA5C60"/>
    <w:rsid w:val="00AA61F0"/>
    <w:rsid w:val="00AA758A"/>
    <w:rsid w:val="00AB08CB"/>
    <w:rsid w:val="00AB09D4"/>
    <w:rsid w:val="00AB110D"/>
    <w:rsid w:val="00AB1F60"/>
    <w:rsid w:val="00AB23B4"/>
    <w:rsid w:val="00AB2D52"/>
    <w:rsid w:val="00AB30FB"/>
    <w:rsid w:val="00AB32C3"/>
    <w:rsid w:val="00AB3441"/>
    <w:rsid w:val="00AB47FD"/>
    <w:rsid w:val="00AB4842"/>
    <w:rsid w:val="00AB49A9"/>
    <w:rsid w:val="00AB5D51"/>
    <w:rsid w:val="00AB5E77"/>
    <w:rsid w:val="00AB6C8E"/>
    <w:rsid w:val="00AB75F4"/>
    <w:rsid w:val="00AB7844"/>
    <w:rsid w:val="00AB7B2A"/>
    <w:rsid w:val="00AC0431"/>
    <w:rsid w:val="00AC11D6"/>
    <w:rsid w:val="00AC149E"/>
    <w:rsid w:val="00AC15B5"/>
    <w:rsid w:val="00AC18DC"/>
    <w:rsid w:val="00AC1A83"/>
    <w:rsid w:val="00AC2376"/>
    <w:rsid w:val="00AC2E3C"/>
    <w:rsid w:val="00AC3D51"/>
    <w:rsid w:val="00AC4710"/>
    <w:rsid w:val="00AC4794"/>
    <w:rsid w:val="00AC584E"/>
    <w:rsid w:val="00AC5CA6"/>
    <w:rsid w:val="00AC5FA6"/>
    <w:rsid w:val="00AC6878"/>
    <w:rsid w:val="00AC6BFD"/>
    <w:rsid w:val="00AC74E4"/>
    <w:rsid w:val="00AC7596"/>
    <w:rsid w:val="00AD106E"/>
    <w:rsid w:val="00AD1E6F"/>
    <w:rsid w:val="00AD2B9A"/>
    <w:rsid w:val="00AD2E7B"/>
    <w:rsid w:val="00AD337A"/>
    <w:rsid w:val="00AD353E"/>
    <w:rsid w:val="00AD4498"/>
    <w:rsid w:val="00AD45A0"/>
    <w:rsid w:val="00AD4700"/>
    <w:rsid w:val="00AD4F4B"/>
    <w:rsid w:val="00AD55C6"/>
    <w:rsid w:val="00AD574C"/>
    <w:rsid w:val="00AD5BE1"/>
    <w:rsid w:val="00AE1582"/>
    <w:rsid w:val="00AE40F8"/>
    <w:rsid w:val="00AE41A7"/>
    <w:rsid w:val="00AE4CF1"/>
    <w:rsid w:val="00AE599B"/>
    <w:rsid w:val="00AE5EB1"/>
    <w:rsid w:val="00AE62CC"/>
    <w:rsid w:val="00AE642C"/>
    <w:rsid w:val="00AE732E"/>
    <w:rsid w:val="00AE79A0"/>
    <w:rsid w:val="00AF07FC"/>
    <w:rsid w:val="00AF1145"/>
    <w:rsid w:val="00AF20A2"/>
    <w:rsid w:val="00AF370C"/>
    <w:rsid w:val="00AF4BA1"/>
    <w:rsid w:val="00AF4CA5"/>
    <w:rsid w:val="00AF5263"/>
    <w:rsid w:val="00AF553F"/>
    <w:rsid w:val="00AF6235"/>
    <w:rsid w:val="00AF6372"/>
    <w:rsid w:val="00B0034E"/>
    <w:rsid w:val="00B003A3"/>
    <w:rsid w:val="00B007E1"/>
    <w:rsid w:val="00B00BE1"/>
    <w:rsid w:val="00B00EA3"/>
    <w:rsid w:val="00B01565"/>
    <w:rsid w:val="00B019B2"/>
    <w:rsid w:val="00B01A69"/>
    <w:rsid w:val="00B01DA5"/>
    <w:rsid w:val="00B0245D"/>
    <w:rsid w:val="00B037EF"/>
    <w:rsid w:val="00B03B7B"/>
    <w:rsid w:val="00B042A7"/>
    <w:rsid w:val="00B043E3"/>
    <w:rsid w:val="00B048AA"/>
    <w:rsid w:val="00B0512A"/>
    <w:rsid w:val="00B055FE"/>
    <w:rsid w:val="00B061A5"/>
    <w:rsid w:val="00B064A1"/>
    <w:rsid w:val="00B07E93"/>
    <w:rsid w:val="00B10249"/>
    <w:rsid w:val="00B10539"/>
    <w:rsid w:val="00B1068A"/>
    <w:rsid w:val="00B107DB"/>
    <w:rsid w:val="00B12F8F"/>
    <w:rsid w:val="00B141B0"/>
    <w:rsid w:val="00B14AA0"/>
    <w:rsid w:val="00B15970"/>
    <w:rsid w:val="00B16A02"/>
    <w:rsid w:val="00B16BFB"/>
    <w:rsid w:val="00B17FFD"/>
    <w:rsid w:val="00B20083"/>
    <w:rsid w:val="00B20188"/>
    <w:rsid w:val="00B206E8"/>
    <w:rsid w:val="00B2174C"/>
    <w:rsid w:val="00B2214C"/>
    <w:rsid w:val="00B22873"/>
    <w:rsid w:val="00B23368"/>
    <w:rsid w:val="00B2337F"/>
    <w:rsid w:val="00B2352A"/>
    <w:rsid w:val="00B23BA4"/>
    <w:rsid w:val="00B2534A"/>
    <w:rsid w:val="00B25A8F"/>
    <w:rsid w:val="00B25BC5"/>
    <w:rsid w:val="00B26287"/>
    <w:rsid w:val="00B26532"/>
    <w:rsid w:val="00B27A04"/>
    <w:rsid w:val="00B27EAC"/>
    <w:rsid w:val="00B31421"/>
    <w:rsid w:val="00B3199F"/>
    <w:rsid w:val="00B323BD"/>
    <w:rsid w:val="00B325E9"/>
    <w:rsid w:val="00B32820"/>
    <w:rsid w:val="00B32905"/>
    <w:rsid w:val="00B32E1B"/>
    <w:rsid w:val="00B32F16"/>
    <w:rsid w:val="00B330CD"/>
    <w:rsid w:val="00B33470"/>
    <w:rsid w:val="00B35676"/>
    <w:rsid w:val="00B35D27"/>
    <w:rsid w:val="00B36E34"/>
    <w:rsid w:val="00B377F6"/>
    <w:rsid w:val="00B37909"/>
    <w:rsid w:val="00B40700"/>
    <w:rsid w:val="00B416E0"/>
    <w:rsid w:val="00B42CF1"/>
    <w:rsid w:val="00B43051"/>
    <w:rsid w:val="00B43693"/>
    <w:rsid w:val="00B444B9"/>
    <w:rsid w:val="00B45632"/>
    <w:rsid w:val="00B4682C"/>
    <w:rsid w:val="00B46FCC"/>
    <w:rsid w:val="00B475AF"/>
    <w:rsid w:val="00B478F2"/>
    <w:rsid w:val="00B47BEC"/>
    <w:rsid w:val="00B47C48"/>
    <w:rsid w:val="00B504D1"/>
    <w:rsid w:val="00B54592"/>
    <w:rsid w:val="00B5467C"/>
    <w:rsid w:val="00B57F29"/>
    <w:rsid w:val="00B61924"/>
    <w:rsid w:val="00B6241F"/>
    <w:rsid w:val="00B62869"/>
    <w:rsid w:val="00B642BD"/>
    <w:rsid w:val="00B65150"/>
    <w:rsid w:val="00B674AC"/>
    <w:rsid w:val="00B677DC"/>
    <w:rsid w:val="00B678B7"/>
    <w:rsid w:val="00B70672"/>
    <w:rsid w:val="00B714A7"/>
    <w:rsid w:val="00B71F67"/>
    <w:rsid w:val="00B74F65"/>
    <w:rsid w:val="00B75E02"/>
    <w:rsid w:val="00B76B17"/>
    <w:rsid w:val="00B77257"/>
    <w:rsid w:val="00B7778A"/>
    <w:rsid w:val="00B80822"/>
    <w:rsid w:val="00B80A41"/>
    <w:rsid w:val="00B80DB5"/>
    <w:rsid w:val="00B80EF2"/>
    <w:rsid w:val="00B81352"/>
    <w:rsid w:val="00B815B5"/>
    <w:rsid w:val="00B81795"/>
    <w:rsid w:val="00B82FCF"/>
    <w:rsid w:val="00B837E1"/>
    <w:rsid w:val="00B8625A"/>
    <w:rsid w:val="00B862D8"/>
    <w:rsid w:val="00B869A9"/>
    <w:rsid w:val="00B8731B"/>
    <w:rsid w:val="00B87B52"/>
    <w:rsid w:val="00B87C25"/>
    <w:rsid w:val="00B90192"/>
    <w:rsid w:val="00B91961"/>
    <w:rsid w:val="00B93C8B"/>
    <w:rsid w:val="00B94FAE"/>
    <w:rsid w:val="00B9547B"/>
    <w:rsid w:val="00B95C9B"/>
    <w:rsid w:val="00B97E8C"/>
    <w:rsid w:val="00BA099E"/>
    <w:rsid w:val="00BA1156"/>
    <w:rsid w:val="00BA26F9"/>
    <w:rsid w:val="00BA31A6"/>
    <w:rsid w:val="00BA38F6"/>
    <w:rsid w:val="00BA40D6"/>
    <w:rsid w:val="00BA40DE"/>
    <w:rsid w:val="00BA43CB"/>
    <w:rsid w:val="00BA59BE"/>
    <w:rsid w:val="00BA5FF5"/>
    <w:rsid w:val="00BA6054"/>
    <w:rsid w:val="00BA7416"/>
    <w:rsid w:val="00BB17D6"/>
    <w:rsid w:val="00BB1845"/>
    <w:rsid w:val="00BB2A6D"/>
    <w:rsid w:val="00BB333E"/>
    <w:rsid w:val="00BB36BE"/>
    <w:rsid w:val="00BB3E2A"/>
    <w:rsid w:val="00BB5CBA"/>
    <w:rsid w:val="00BC0C6A"/>
    <w:rsid w:val="00BC2DE5"/>
    <w:rsid w:val="00BC2F6C"/>
    <w:rsid w:val="00BC403B"/>
    <w:rsid w:val="00BC4270"/>
    <w:rsid w:val="00BC5B0D"/>
    <w:rsid w:val="00BC7204"/>
    <w:rsid w:val="00BD07A4"/>
    <w:rsid w:val="00BD0C3C"/>
    <w:rsid w:val="00BD1312"/>
    <w:rsid w:val="00BD1AC3"/>
    <w:rsid w:val="00BD2B7C"/>
    <w:rsid w:val="00BD39E9"/>
    <w:rsid w:val="00BD4D4D"/>
    <w:rsid w:val="00BD53C9"/>
    <w:rsid w:val="00BD5568"/>
    <w:rsid w:val="00BD7755"/>
    <w:rsid w:val="00BD7FD8"/>
    <w:rsid w:val="00BE01D0"/>
    <w:rsid w:val="00BE06B2"/>
    <w:rsid w:val="00BE0B3A"/>
    <w:rsid w:val="00BE1668"/>
    <w:rsid w:val="00BE1D0B"/>
    <w:rsid w:val="00BE2266"/>
    <w:rsid w:val="00BE29C9"/>
    <w:rsid w:val="00BE39F3"/>
    <w:rsid w:val="00BE4560"/>
    <w:rsid w:val="00BE4715"/>
    <w:rsid w:val="00BE549E"/>
    <w:rsid w:val="00BE666A"/>
    <w:rsid w:val="00BE72D0"/>
    <w:rsid w:val="00BE7701"/>
    <w:rsid w:val="00BF1412"/>
    <w:rsid w:val="00BF1E39"/>
    <w:rsid w:val="00BF2BAF"/>
    <w:rsid w:val="00BF2D19"/>
    <w:rsid w:val="00BF2EBE"/>
    <w:rsid w:val="00BF3B21"/>
    <w:rsid w:val="00BF4C49"/>
    <w:rsid w:val="00BF53F6"/>
    <w:rsid w:val="00BF6FE8"/>
    <w:rsid w:val="00BF7766"/>
    <w:rsid w:val="00BF7F0B"/>
    <w:rsid w:val="00C00916"/>
    <w:rsid w:val="00C00D33"/>
    <w:rsid w:val="00C01FBC"/>
    <w:rsid w:val="00C02E83"/>
    <w:rsid w:val="00C034C8"/>
    <w:rsid w:val="00C03E75"/>
    <w:rsid w:val="00C043E6"/>
    <w:rsid w:val="00C05768"/>
    <w:rsid w:val="00C05AB0"/>
    <w:rsid w:val="00C07032"/>
    <w:rsid w:val="00C07610"/>
    <w:rsid w:val="00C10B29"/>
    <w:rsid w:val="00C11119"/>
    <w:rsid w:val="00C12FFC"/>
    <w:rsid w:val="00C13808"/>
    <w:rsid w:val="00C13C43"/>
    <w:rsid w:val="00C1432B"/>
    <w:rsid w:val="00C14A37"/>
    <w:rsid w:val="00C14B69"/>
    <w:rsid w:val="00C15108"/>
    <w:rsid w:val="00C16328"/>
    <w:rsid w:val="00C16F38"/>
    <w:rsid w:val="00C17147"/>
    <w:rsid w:val="00C171B4"/>
    <w:rsid w:val="00C178A3"/>
    <w:rsid w:val="00C17FB9"/>
    <w:rsid w:val="00C208E1"/>
    <w:rsid w:val="00C20BD3"/>
    <w:rsid w:val="00C21E37"/>
    <w:rsid w:val="00C2202F"/>
    <w:rsid w:val="00C2291E"/>
    <w:rsid w:val="00C230FA"/>
    <w:rsid w:val="00C24841"/>
    <w:rsid w:val="00C263DF"/>
    <w:rsid w:val="00C26805"/>
    <w:rsid w:val="00C269C6"/>
    <w:rsid w:val="00C27BD2"/>
    <w:rsid w:val="00C30746"/>
    <w:rsid w:val="00C30A74"/>
    <w:rsid w:val="00C315B2"/>
    <w:rsid w:val="00C31969"/>
    <w:rsid w:val="00C32466"/>
    <w:rsid w:val="00C32560"/>
    <w:rsid w:val="00C333B6"/>
    <w:rsid w:val="00C34FCC"/>
    <w:rsid w:val="00C36A6B"/>
    <w:rsid w:val="00C379CA"/>
    <w:rsid w:val="00C37C1B"/>
    <w:rsid w:val="00C37E95"/>
    <w:rsid w:val="00C40BFE"/>
    <w:rsid w:val="00C41C6D"/>
    <w:rsid w:val="00C427F4"/>
    <w:rsid w:val="00C428F5"/>
    <w:rsid w:val="00C4307B"/>
    <w:rsid w:val="00C44213"/>
    <w:rsid w:val="00C44B4E"/>
    <w:rsid w:val="00C44F0E"/>
    <w:rsid w:val="00C45831"/>
    <w:rsid w:val="00C45C9B"/>
    <w:rsid w:val="00C46BFC"/>
    <w:rsid w:val="00C5161B"/>
    <w:rsid w:val="00C523FD"/>
    <w:rsid w:val="00C527E5"/>
    <w:rsid w:val="00C52F46"/>
    <w:rsid w:val="00C5317F"/>
    <w:rsid w:val="00C541CA"/>
    <w:rsid w:val="00C542C1"/>
    <w:rsid w:val="00C54DAD"/>
    <w:rsid w:val="00C556B7"/>
    <w:rsid w:val="00C55C38"/>
    <w:rsid w:val="00C55C61"/>
    <w:rsid w:val="00C571C8"/>
    <w:rsid w:val="00C61005"/>
    <w:rsid w:val="00C61D02"/>
    <w:rsid w:val="00C61DAF"/>
    <w:rsid w:val="00C620F4"/>
    <w:rsid w:val="00C62487"/>
    <w:rsid w:val="00C62823"/>
    <w:rsid w:val="00C62AAC"/>
    <w:rsid w:val="00C62EE9"/>
    <w:rsid w:val="00C62F5D"/>
    <w:rsid w:val="00C62FAC"/>
    <w:rsid w:val="00C63252"/>
    <w:rsid w:val="00C63261"/>
    <w:rsid w:val="00C6327D"/>
    <w:rsid w:val="00C635A0"/>
    <w:rsid w:val="00C63C3C"/>
    <w:rsid w:val="00C64839"/>
    <w:rsid w:val="00C64E61"/>
    <w:rsid w:val="00C64FD3"/>
    <w:rsid w:val="00C664F3"/>
    <w:rsid w:val="00C67DBF"/>
    <w:rsid w:val="00C713B9"/>
    <w:rsid w:val="00C720A6"/>
    <w:rsid w:val="00C72A6B"/>
    <w:rsid w:val="00C73CDA"/>
    <w:rsid w:val="00C75E8D"/>
    <w:rsid w:val="00C76D5D"/>
    <w:rsid w:val="00C7741D"/>
    <w:rsid w:val="00C77775"/>
    <w:rsid w:val="00C77A10"/>
    <w:rsid w:val="00C8146C"/>
    <w:rsid w:val="00C82207"/>
    <w:rsid w:val="00C8294E"/>
    <w:rsid w:val="00C82B1A"/>
    <w:rsid w:val="00C84AB0"/>
    <w:rsid w:val="00C866AF"/>
    <w:rsid w:val="00C86C8A"/>
    <w:rsid w:val="00C9028A"/>
    <w:rsid w:val="00C902EC"/>
    <w:rsid w:val="00C925DF"/>
    <w:rsid w:val="00C92940"/>
    <w:rsid w:val="00C96E98"/>
    <w:rsid w:val="00C971CC"/>
    <w:rsid w:val="00C97D67"/>
    <w:rsid w:val="00C97F80"/>
    <w:rsid w:val="00C97F9B"/>
    <w:rsid w:val="00CA214F"/>
    <w:rsid w:val="00CA26DD"/>
    <w:rsid w:val="00CA2F3F"/>
    <w:rsid w:val="00CA3C6E"/>
    <w:rsid w:val="00CA410A"/>
    <w:rsid w:val="00CA598D"/>
    <w:rsid w:val="00CA782D"/>
    <w:rsid w:val="00CA7D08"/>
    <w:rsid w:val="00CB0301"/>
    <w:rsid w:val="00CB043D"/>
    <w:rsid w:val="00CB0A8A"/>
    <w:rsid w:val="00CB2084"/>
    <w:rsid w:val="00CB2B70"/>
    <w:rsid w:val="00CB3204"/>
    <w:rsid w:val="00CB3918"/>
    <w:rsid w:val="00CB58EA"/>
    <w:rsid w:val="00CB5DCD"/>
    <w:rsid w:val="00CB684C"/>
    <w:rsid w:val="00CB6904"/>
    <w:rsid w:val="00CC1C10"/>
    <w:rsid w:val="00CC238F"/>
    <w:rsid w:val="00CC24F1"/>
    <w:rsid w:val="00CC2E2A"/>
    <w:rsid w:val="00CC33AF"/>
    <w:rsid w:val="00CC4367"/>
    <w:rsid w:val="00CC4AEC"/>
    <w:rsid w:val="00CC551D"/>
    <w:rsid w:val="00CC5DC1"/>
    <w:rsid w:val="00CC78DE"/>
    <w:rsid w:val="00CC7F44"/>
    <w:rsid w:val="00CD025B"/>
    <w:rsid w:val="00CD0F81"/>
    <w:rsid w:val="00CD13B9"/>
    <w:rsid w:val="00CD197E"/>
    <w:rsid w:val="00CD3374"/>
    <w:rsid w:val="00CD3546"/>
    <w:rsid w:val="00CD4057"/>
    <w:rsid w:val="00CD4CB1"/>
    <w:rsid w:val="00CD5256"/>
    <w:rsid w:val="00CD5C93"/>
    <w:rsid w:val="00CD5EEB"/>
    <w:rsid w:val="00CD5F4B"/>
    <w:rsid w:val="00CD66A8"/>
    <w:rsid w:val="00CD726C"/>
    <w:rsid w:val="00CD7CF8"/>
    <w:rsid w:val="00CE144A"/>
    <w:rsid w:val="00CE2EDB"/>
    <w:rsid w:val="00CE79BF"/>
    <w:rsid w:val="00CE7E9D"/>
    <w:rsid w:val="00CF00A9"/>
    <w:rsid w:val="00CF0167"/>
    <w:rsid w:val="00CF0505"/>
    <w:rsid w:val="00CF05BB"/>
    <w:rsid w:val="00CF1012"/>
    <w:rsid w:val="00CF1C35"/>
    <w:rsid w:val="00CF314F"/>
    <w:rsid w:val="00CF4909"/>
    <w:rsid w:val="00CF5417"/>
    <w:rsid w:val="00CF66E2"/>
    <w:rsid w:val="00CF741B"/>
    <w:rsid w:val="00CF79B4"/>
    <w:rsid w:val="00D00056"/>
    <w:rsid w:val="00D00B5C"/>
    <w:rsid w:val="00D012EF"/>
    <w:rsid w:val="00D02170"/>
    <w:rsid w:val="00D025CB"/>
    <w:rsid w:val="00D03865"/>
    <w:rsid w:val="00D03FC0"/>
    <w:rsid w:val="00D049AD"/>
    <w:rsid w:val="00D05D83"/>
    <w:rsid w:val="00D07069"/>
    <w:rsid w:val="00D1085F"/>
    <w:rsid w:val="00D110D5"/>
    <w:rsid w:val="00D11142"/>
    <w:rsid w:val="00D1133C"/>
    <w:rsid w:val="00D115C2"/>
    <w:rsid w:val="00D119B4"/>
    <w:rsid w:val="00D1226A"/>
    <w:rsid w:val="00D12600"/>
    <w:rsid w:val="00D1277D"/>
    <w:rsid w:val="00D12D42"/>
    <w:rsid w:val="00D13FAD"/>
    <w:rsid w:val="00D149E6"/>
    <w:rsid w:val="00D14A7A"/>
    <w:rsid w:val="00D15168"/>
    <w:rsid w:val="00D1539F"/>
    <w:rsid w:val="00D1603F"/>
    <w:rsid w:val="00D16809"/>
    <w:rsid w:val="00D16ACE"/>
    <w:rsid w:val="00D17C1B"/>
    <w:rsid w:val="00D17CCF"/>
    <w:rsid w:val="00D20561"/>
    <w:rsid w:val="00D2131A"/>
    <w:rsid w:val="00D2490D"/>
    <w:rsid w:val="00D24FD5"/>
    <w:rsid w:val="00D25C79"/>
    <w:rsid w:val="00D25D4E"/>
    <w:rsid w:val="00D25E8B"/>
    <w:rsid w:val="00D26CE6"/>
    <w:rsid w:val="00D26D3A"/>
    <w:rsid w:val="00D26FAC"/>
    <w:rsid w:val="00D272A6"/>
    <w:rsid w:val="00D27625"/>
    <w:rsid w:val="00D301FC"/>
    <w:rsid w:val="00D3022F"/>
    <w:rsid w:val="00D308A4"/>
    <w:rsid w:val="00D31629"/>
    <w:rsid w:val="00D33CBE"/>
    <w:rsid w:val="00D340BA"/>
    <w:rsid w:val="00D34410"/>
    <w:rsid w:val="00D349F3"/>
    <w:rsid w:val="00D34A3A"/>
    <w:rsid w:val="00D35965"/>
    <w:rsid w:val="00D36392"/>
    <w:rsid w:val="00D36C31"/>
    <w:rsid w:val="00D371CB"/>
    <w:rsid w:val="00D373B5"/>
    <w:rsid w:val="00D4007C"/>
    <w:rsid w:val="00D417B7"/>
    <w:rsid w:val="00D43290"/>
    <w:rsid w:val="00D43449"/>
    <w:rsid w:val="00D4382B"/>
    <w:rsid w:val="00D4467A"/>
    <w:rsid w:val="00D44966"/>
    <w:rsid w:val="00D44ECD"/>
    <w:rsid w:val="00D45A2F"/>
    <w:rsid w:val="00D47209"/>
    <w:rsid w:val="00D47907"/>
    <w:rsid w:val="00D50E8B"/>
    <w:rsid w:val="00D5153D"/>
    <w:rsid w:val="00D516B7"/>
    <w:rsid w:val="00D51A14"/>
    <w:rsid w:val="00D5208E"/>
    <w:rsid w:val="00D52C2C"/>
    <w:rsid w:val="00D532A5"/>
    <w:rsid w:val="00D538EE"/>
    <w:rsid w:val="00D548C4"/>
    <w:rsid w:val="00D54C69"/>
    <w:rsid w:val="00D56822"/>
    <w:rsid w:val="00D56DD7"/>
    <w:rsid w:val="00D5767C"/>
    <w:rsid w:val="00D57E75"/>
    <w:rsid w:val="00D57F98"/>
    <w:rsid w:val="00D60D8D"/>
    <w:rsid w:val="00D617D9"/>
    <w:rsid w:val="00D6227F"/>
    <w:rsid w:val="00D62979"/>
    <w:rsid w:val="00D63DD9"/>
    <w:rsid w:val="00D643B3"/>
    <w:rsid w:val="00D64B67"/>
    <w:rsid w:val="00D65651"/>
    <w:rsid w:val="00D65ABB"/>
    <w:rsid w:val="00D65BAD"/>
    <w:rsid w:val="00D66892"/>
    <w:rsid w:val="00D7018C"/>
    <w:rsid w:val="00D708C7"/>
    <w:rsid w:val="00D70FA4"/>
    <w:rsid w:val="00D717B6"/>
    <w:rsid w:val="00D72C3E"/>
    <w:rsid w:val="00D744E3"/>
    <w:rsid w:val="00D749F3"/>
    <w:rsid w:val="00D74A21"/>
    <w:rsid w:val="00D74CC6"/>
    <w:rsid w:val="00D7557F"/>
    <w:rsid w:val="00D75BC5"/>
    <w:rsid w:val="00D761EF"/>
    <w:rsid w:val="00D763A4"/>
    <w:rsid w:val="00D8161A"/>
    <w:rsid w:val="00D81D41"/>
    <w:rsid w:val="00D82DBC"/>
    <w:rsid w:val="00D82FE3"/>
    <w:rsid w:val="00D835AC"/>
    <w:rsid w:val="00D83B42"/>
    <w:rsid w:val="00D84691"/>
    <w:rsid w:val="00D85918"/>
    <w:rsid w:val="00D86DAC"/>
    <w:rsid w:val="00D872CC"/>
    <w:rsid w:val="00D874F5"/>
    <w:rsid w:val="00D8750A"/>
    <w:rsid w:val="00D87E5E"/>
    <w:rsid w:val="00D902EF"/>
    <w:rsid w:val="00D90B97"/>
    <w:rsid w:val="00D91F43"/>
    <w:rsid w:val="00D92247"/>
    <w:rsid w:val="00D924AA"/>
    <w:rsid w:val="00D92504"/>
    <w:rsid w:val="00D9343E"/>
    <w:rsid w:val="00D93515"/>
    <w:rsid w:val="00D93F54"/>
    <w:rsid w:val="00D944BC"/>
    <w:rsid w:val="00D94C1F"/>
    <w:rsid w:val="00D94CA3"/>
    <w:rsid w:val="00D956C1"/>
    <w:rsid w:val="00D95952"/>
    <w:rsid w:val="00D96347"/>
    <w:rsid w:val="00D9653C"/>
    <w:rsid w:val="00D97C82"/>
    <w:rsid w:val="00DA04C6"/>
    <w:rsid w:val="00DA07E7"/>
    <w:rsid w:val="00DA0F7C"/>
    <w:rsid w:val="00DA1797"/>
    <w:rsid w:val="00DA1853"/>
    <w:rsid w:val="00DA1E51"/>
    <w:rsid w:val="00DA2765"/>
    <w:rsid w:val="00DA2E98"/>
    <w:rsid w:val="00DA399B"/>
    <w:rsid w:val="00DA3B2B"/>
    <w:rsid w:val="00DA43E3"/>
    <w:rsid w:val="00DA5057"/>
    <w:rsid w:val="00DA548C"/>
    <w:rsid w:val="00DA5547"/>
    <w:rsid w:val="00DA56E5"/>
    <w:rsid w:val="00DA5F72"/>
    <w:rsid w:val="00DA6535"/>
    <w:rsid w:val="00DA6B3D"/>
    <w:rsid w:val="00DA6D72"/>
    <w:rsid w:val="00DA786D"/>
    <w:rsid w:val="00DA7B2F"/>
    <w:rsid w:val="00DB1628"/>
    <w:rsid w:val="00DB22E3"/>
    <w:rsid w:val="00DB2E06"/>
    <w:rsid w:val="00DB3044"/>
    <w:rsid w:val="00DB4145"/>
    <w:rsid w:val="00DB5D21"/>
    <w:rsid w:val="00DC0968"/>
    <w:rsid w:val="00DC0EFD"/>
    <w:rsid w:val="00DC1816"/>
    <w:rsid w:val="00DC1ACC"/>
    <w:rsid w:val="00DC3AF7"/>
    <w:rsid w:val="00DC4410"/>
    <w:rsid w:val="00DC4458"/>
    <w:rsid w:val="00DC4DC6"/>
    <w:rsid w:val="00DC61B2"/>
    <w:rsid w:val="00DC680C"/>
    <w:rsid w:val="00DD00E8"/>
    <w:rsid w:val="00DD0A06"/>
    <w:rsid w:val="00DD1215"/>
    <w:rsid w:val="00DD1CAF"/>
    <w:rsid w:val="00DD20AF"/>
    <w:rsid w:val="00DD2BAD"/>
    <w:rsid w:val="00DD5451"/>
    <w:rsid w:val="00DD5A1E"/>
    <w:rsid w:val="00DD600F"/>
    <w:rsid w:val="00DD61FB"/>
    <w:rsid w:val="00DD6623"/>
    <w:rsid w:val="00DE00B7"/>
    <w:rsid w:val="00DE08BA"/>
    <w:rsid w:val="00DE0C7B"/>
    <w:rsid w:val="00DE1036"/>
    <w:rsid w:val="00DE191E"/>
    <w:rsid w:val="00DE2E24"/>
    <w:rsid w:val="00DE3201"/>
    <w:rsid w:val="00DE3FA6"/>
    <w:rsid w:val="00DE413A"/>
    <w:rsid w:val="00DE5077"/>
    <w:rsid w:val="00DE617F"/>
    <w:rsid w:val="00DE63D0"/>
    <w:rsid w:val="00DE6E4A"/>
    <w:rsid w:val="00DE738A"/>
    <w:rsid w:val="00DE7581"/>
    <w:rsid w:val="00DE75C5"/>
    <w:rsid w:val="00DE75DD"/>
    <w:rsid w:val="00DE7827"/>
    <w:rsid w:val="00DE7AB8"/>
    <w:rsid w:val="00DF23A1"/>
    <w:rsid w:val="00DF250F"/>
    <w:rsid w:val="00DF30E6"/>
    <w:rsid w:val="00DF316E"/>
    <w:rsid w:val="00DF391C"/>
    <w:rsid w:val="00DF4DD3"/>
    <w:rsid w:val="00DF520C"/>
    <w:rsid w:val="00DF6530"/>
    <w:rsid w:val="00DF6628"/>
    <w:rsid w:val="00E015E0"/>
    <w:rsid w:val="00E02661"/>
    <w:rsid w:val="00E026EF"/>
    <w:rsid w:val="00E04E71"/>
    <w:rsid w:val="00E052F4"/>
    <w:rsid w:val="00E05589"/>
    <w:rsid w:val="00E063CE"/>
    <w:rsid w:val="00E0703F"/>
    <w:rsid w:val="00E071D3"/>
    <w:rsid w:val="00E0726E"/>
    <w:rsid w:val="00E100A6"/>
    <w:rsid w:val="00E10332"/>
    <w:rsid w:val="00E10735"/>
    <w:rsid w:val="00E11108"/>
    <w:rsid w:val="00E11A8F"/>
    <w:rsid w:val="00E11CF4"/>
    <w:rsid w:val="00E11DCD"/>
    <w:rsid w:val="00E126BC"/>
    <w:rsid w:val="00E128BE"/>
    <w:rsid w:val="00E128D7"/>
    <w:rsid w:val="00E13432"/>
    <w:rsid w:val="00E137FF"/>
    <w:rsid w:val="00E1499F"/>
    <w:rsid w:val="00E14A92"/>
    <w:rsid w:val="00E16756"/>
    <w:rsid w:val="00E16940"/>
    <w:rsid w:val="00E1759F"/>
    <w:rsid w:val="00E17767"/>
    <w:rsid w:val="00E20C16"/>
    <w:rsid w:val="00E2227E"/>
    <w:rsid w:val="00E223E8"/>
    <w:rsid w:val="00E22AC7"/>
    <w:rsid w:val="00E22B04"/>
    <w:rsid w:val="00E22E98"/>
    <w:rsid w:val="00E23B6F"/>
    <w:rsid w:val="00E249E5"/>
    <w:rsid w:val="00E24AFB"/>
    <w:rsid w:val="00E25000"/>
    <w:rsid w:val="00E250C2"/>
    <w:rsid w:val="00E269F0"/>
    <w:rsid w:val="00E26C63"/>
    <w:rsid w:val="00E26DF2"/>
    <w:rsid w:val="00E274F8"/>
    <w:rsid w:val="00E27F3E"/>
    <w:rsid w:val="00E30341"/>
    <w:rsid w:val="00E309DD"/>
    <w:rsid w:val="00E31115"/>
    <w:rsid w:val="00E32597"/>
    <w:rsid w:val="00E32646"/>
    <w:rsid w:val="00E33463"/>
    <w:rsid w:val="00E363A2"/>
    <w:rsid w:val="00E37D77"/>
    <w:rsid w:val="00E401EC"/>
    <w:rsid w:val="00E40C71"/>
    <w:rsid w:val="00E411C3"/>
    <w:rsid w:val="00E43186"/>
    <w:rsid w:val="00E4350C"/>
    <w:rsid w:val="00E450AA"/>
    <w:rsid w:val="00E452C0"/>
    <w:rsid w:val="00E455C8"/>
    <w:rsid w:val="00E4697E"/>
    <w:rsid w:val="00E46E0A"/>
    <w:rsid w:val="00E46F6D"/>
    <w:rsid w:val="00E470E6"/>
    <w:rsid w:val="00E47905"/>
    <w:rsid w:val="00E47FF2"/>
    <w:rsid w:val="00E50273"/>
    <w:rsid w:val="00E5123B"/>
    <w:rsid w:val="00E51390"/>
    <w:rsid w:val="00E516F6"/>
    <w:rsid w:val="00E519E7"/>
    <w:rsid w:val="00E51AFF"/>
    <w:rsid w:val="00E527CA"/>
    <w:rsid w:val="00E53CB0"/>
    <w:rsid w:val="00E53F4B"/>
    <w:rsid w:val="00E54625"/>
    <w:rsid w:val="00E54A1E"/>
    <w:rsid w:val="00E54F7D"/>
    <w:rsid w:val="00E5550A"/>
    <w:rsid w:val="00E560C4"/>
    <w:rsid w:val="00E569A3"/>
    <w:rsid w:val="00E56BFD"/>
    <w:rsid w:val="00E57238"/>
    <w:rsid w:val="00E578AC"/>
    <w:rsid w:val="00E61448"/>
    <w:rsid w:val="00E61A0B"/>
    <w:rsid w:val="00E61F68"/>
    <w:rsid w:val="00E63905"/>
    <w:rsid w:val="00E6535A"/>
    <w:rsid w:val="00E65D3B"/>
    <w:rsid w:val="00E66088"/>
    <w:rsid w:val="00E667CC"/>
    <w:rsid w:val="00E66DC7"/>
    <w:rsid w:val="00E6715C"/>
    <w:rsid w:val="00E67500"/>
    <w:rsid w:val="00E67AFD"/>
    <w:rsid w:val="00E701E1"/>
    <w:rsid w:val="00E703D6"/>
    <w:rsid w:val="00E707E0"/>
    <w:rsid w:val="00E70888"/>
    <w:rsid w:val="00E70994"/>
    <w:rsid w:val="00E70B11"/>
    <w:rsid w:val="00E70E6E"/>
    <w:rsid w:val="00E71812"/>
    <w:rsid w:val="00E71AE3"/>
    <w:rsid w:val="00E727DB"/>
    <w:rsid w:val="00E73D41"/>
    <w:rsid w:val="00E746E4"/>
    <w:rsid w:val="00E750FB"/>
    <w:rsid w:val="00E75537"/>
    <w:rsid w:val="00E755A1"/>
    <w:rsid w:val="00E75D20"/>
    <w:rsid w:val="00E770DF"/>
    <w:rsid w:val="00E77C89"/>
    <w:rsid w:val="00E80E64"/>
    <w:rsid w:val="00E80EDD"/>
    <w:rsid w:val="00E82289"/>
    <w:rsid w:val="00E82C6F"/>
    <w:rsid w:val="00E8311F"/>
    <w:rsid w:val="00E8364A"/>
    <w:rsid w:val="00E84EA3"/>
    <w:rsid w:val="00E85EEA"/>
    <w:rsid w:val="00E90540"/>
    <w:rsid w:val="00E909D4"/>
    <w:rsid w:val="00E90F37"/>
    <w:rsid w:val="00E91D00"/>
    <w:rsid w:val="00E91E84"/>
    <w:rsid w:val="00E92F7E"/>
    <w:rsid w:val="00E93A38"/>
    <w:rsid w:val="00E93D14"/>
    <w:rsid w:val="00E94C21"/>
    <w:rsid w:val="00E97789"/>
    <w:rsid w:val="00EA003E"/>
    <w:rsid w:val="00EA2941"/>
    <w:rsid w:val="00EA2C6E"/>
    <w:rsid w:val="00EA2C75"/>
    <w:rsid w:val="00EA4278"/>
    <w:rsid w:val="00EA51FA"/>
    <w:rsid w:val="00EA64AF"/>
    <w:rsid w:val="00EB0AB1"/>
    <w:rsid w:val="00EB0CF5"/>
    <w:rsid w:val="00EB1CB0"/>
    <w:rsid w:val="00EB2382"/>
    <w:rsid w:val="00EB26DC"/>
    <w:rsid w:val="00EB2F5B"/>
    <w:rsid w:val="00EB315B"/>
    <w:rsid w:val="00EB5078"/>
    <w:rsid w:val="00EB5B1A"/>
    <w:rsid w:val="00EB5BD3"/>
    <w:rsid w:val="00EB5E60"/>
    <w:rsid w:val="00EB7693"/>
    <w:rsid w:val="00EC04B9"/>
    <w:rsid w:val="00EC17F0"/>
    <w:rsid w:val="00EC2256"/>
    <w:rsid w:val="00EC27DC"/>
    <w:rsid w:val="00EC50A1"/>
    <w:rsid w:val="00EC5E36"/>
    <w:rsid w:val="00EC60A3"/>
    <w:rsid w:val="00EC67F6"/>
    <w:rsid w:val="00ED05E9"/>
    <w:rsid w:val="00ED082E"/>
    <w:rsid w:val="00ED143A"/>
    <w:rsid w:val="00ED1C29"/>
    <w:rsid w:val="00ED21AD"/>
    <w:rsid w:val="00ED2764"/>
    <w:rsid w:val="00ED347D"/>
    <w:rsid w:val="00ED3BA8"/>
    <w:rsid w:val="00ED4108"/>
    <w:rsid w:val="00ED4DF4"/>
    <w:rsid w:val="00ED5989"/>
    <w:rsid w:val="00ED5A38"/>
    <w:rsid w:val="00ED5BFF"/>
    <w:rsid w:val="00ED5C47"/>
    <w:rsid w:val="00ED728E"/>
    <w:rsid w:val="00ED7D13"/>
    <w:rsid w:val="00EE0236"/>
    <w:rsid w:val="00EE06FD"/>
    <w:rsid w:val="00EE203E"/>
    <w:rsid w:val="00EE29C8"/>
    <w:rsid w:val="00EE2A2B"/>
    <w:rsid w:val="00EE3371"/>
    <w:rsid w:val="00EE76C7"/>
    <w:rsid w:val="00EE7CC7"/>
    <w:rsid w:val="00EF07C0"/>
    <w:rsid w:val="00EF09E2"/>
    <w:rsid w:val="00EF2A5B"/>
    <w:rsid w:val="00EF3659"/>
    <w:rsid w:val="00EF386B"/>
    <w:rsid w:val="00EF398F"/>
    <w:rsid w:val="00EF4049"/>
    <w:rsid w:val="00EF4D59"/>
    <w:rsid w:val="00EF5627"/>
    <w:rsid w:val="00EF5D37"/>
    <w:rsid w:val="00EF5F6B"/>
    <w:rsid w:val="00EF6226"/>
    <w:rsid w:val="00EF6F13"/>
    <w:rsid w:val="00F002E0"/>
    <w:rsid w:val="00F02096"/>
    <w:rsid w:val="00F0514F"/>
    <w:rsid w:val="00F05450"/>
    <w:rsid w:val="00F057E0"/>
    <w:rsid w:val="00F06376"/>
    <w:rsid w:val="00F06A8C"/>
    <w:rsid w:val="00F07294"/>
    <w:rsid w:val="00F0778C"/>
    <w:rsid w:val="00F1019A"/>
    <w:rsid w:val="00F12809"/>
    <w:rsid w:val="00F12819"/>
    <w:rsid w:val="00F12F73"/>
    <w:rsid w:val="00F13323"/>
    <w:rsid w:val="00F133A0"/>
    <w:rsid w:val="00F1365D"/>
    <w:rsid w:val="00F1399D"/>
    <w:rsid w:val="00F143C0"/>
    <w:rsid w:val="00F14544"/>
    <w:rsid w:val="00F151CA"/>
    <w:rsid w:val="00F152E3"/>
    <w:rsid w:val="00F168E3"/>
    <w:rsid w:val="00F17C5A"/>
    <w:rsid w:val="00F17EE6"/>
    <w:rsid w:val="00F21603"/>
    <w:rsid w:val="00F22B7F"/>
    <w:rsid w:val="00F230D9"/>
    <w:rsid w:val="00F24933"/>
    <w:rsid w:val="00F25E7D"/>
    <w:rsid w:val="00F27FD1"/>
    <w:rsid w:val="00F3171B"/>
    <w:rsid w:val="00F318CC"/>
    <w:rsid w:val="00F320F9"/>
    <w:rsid w:val="00F324DE"/>
    <w:rsid w:val="00F32620"/>
    <w:rsid w:val="00F32D05"/>
    <w:rsid w:val="00F32ECC"/>
    <w:rsid w:val="00F341F3"/>
    <w:rsid w:val="00F34E13"/>
    <w:rsid w:val="00F357A5"/>
    <w:rsid w:val="00F3631D"/>
    <w:rsid w:val="00F365AD"/>
    <w:rsid w:val="00F36905"/>
    <w:rsid w:val="00F36E3B"/>
    <w:rsid w:val="00F36E67"/>
    <w:rsid w:val="00F36F04"/>
    <w:rsid w:val="00F375AF"/>
    <w:rsid w:val="00F377EB"/>
    <w:rsid w:val="00F404D3"/>
    <w:rsid w:val="00F40560"/>
    <w:rsid w:val="00F40D65"/>
    <w:rsid w:val="00F42E4D"/>
    <w:rsid w:val="00F43206"/>
    <w:rsid w:val="00F43263"/>
    <w:rsid w:val="00F433DE"/>
    <w:rsid w:val="00F43E12"/>
    <w:rsid w:val="00F44229"/>
    <w:rsid w:val="00F4503C"/>
    <w:rsid w:val="00F457A4"/>
    <w:rsid w:val="00F46959"/>
    <w:rsid w:val="00F46F56"/>
    <w:rsid w:val="00F47171"/>
    <w:rsid w:val="00F503FF"/>
    <w:rsid w:val="00F51CE8"/>
    <w:rsid w:val="00F525E0"/>
    <w:rsid w:val="00F52A58"/>
    <w:rsid w:val="00F52DAF"/>
    <w:rsid w:val="00F53631"/>
    <w:rsid w:val="00F53AC7"/>
    <w:rsid w:val="00F54436"/>
    <w:rsid w:val="00F54F1A"/>
    <w:rsid w:val="00F5559A"/>
    <w:rsid w:val="00F556E1"/>
    <w:rsid w:val="00F55A70"/>
    <w:rsid w:val="00F60435"/>
    <w:rsid w:val="00F60AD7"/>
    <w:rsid w:val="00F60B0C"/>
    <w:rsid w:val="00F634EF"/>
    <w:rsid w:val="00F63A99"/>
    <w:rsid w:val="00F63DD4"/>
    <w:rsid w:val="00F64886"/>
    <w:rsid w:val="00F6766B"/>
    <w:rsid w:val="00F67E57"/>
    <w:rsid w:val="00F718A9"/>
    <w:rsid w:val="00F71C5C"/>
    <w:rsid w:val="00F7321B"/>
    <w:rsid w:val="00F73281"/>
    <w:rsid w:val="00F7421D"/>
    <w:rsid w:val="00F744B1"/>
    <w:rsid w:val="00F74D67"/>
    <w:rsid w:val="00F762CA"/>
    <w:rsid w:val="00F76C67"/>
    <w:rsid w:val="00F77485"/>
    <w:rsid w:val="00F77855"/>
    <w:rsid w:val="00F80285"/>
    <w:rsid w:val="00F811B8"/>
    <w:rsid w:val="00F816FC"/>
    <w:rsid w:val="00F818CE"/>
    <w:rsid w:val="00F82425"/>
    <w:rsid w:val="00F8383D"/>
    <w:rsid w:val="00F83FF3"/>
    <w:rsid w:val="00F8527A"/>
    <w:rsid w:val="00F85AA1"/>
    <w:rsid w:val="00F85D66"/>
    <w:rsid w:val="00F8604E"/>
    <w:rsid w:val="00F864BE"/>
    <w:rsid w:val="00F86735"/>
    <w:rsid w:val="00F86E08"/>
    <w:rsid w:val="00F87351"/>
    <w:rsid w:val="00F87EDC"/>
    <w:rsid w:val="00F9062A"/>
    <w:rsid w:val="00F909D1"/>
    <w:rsid w:val="00F90F36"/>
    <w:rsid w:val="00F91248"/>
    <w:rsid w:val="00F91461"/>
    <w:rsid w:val="00F936AE"/>
    <w:rsid w:val="00F94A33"/>
    <w:rsid w:val="00F9535D"/>
    <w:rsid w:val="00F95D7A"/>
    <w:rsid w:val="00F9660B"/>
    <w:rsid w:val="00F96797"/>
    <w:rsid w:val="00F97B53"/>
    <w:rsid w:val="00F97B59"/>
    <w:rsid w:val="00F97B9B"/>
    <w:rsid w:val="00F97D61"/>
    <w:rsid w:val="00FA0A0D"/>
    <w:rsid w:val="00FA0F6B"/>
    <w:rsid w:val="00FA0F72"/>
    <w:rsid w:val="00FA23DA"/>
    <w:rsid w:val="00FA2FA6"/>
    <w:rsid w:val="00FA3A9B"/>
    <w:rsid w:val="00FA3BCE"/>
    <w:rsid w:val="00FA3D48"/>
    <w:rsid w:val="00FA6FBD"/>
    <w:rsid w:val="00FA7662"/>
    <w:rsid w:val="00FA76F4"/>
    <w:rsid w:val="00FA79A3"/>
    <w:rsid w:val="00FB0048"/>
    <w:rsid w:val="00FB0332"/>
    <w:rsid w:val="00FB05D4"/>
    <w:rsid w:val="00FB099C"/>
    <w:rsid w:val="00FB0A4A"/>
    <w:rsid w:val="00FB0CC3"/>
    <w:rsid w:val="00FB22FD"/>
    <w:rsid w:val="00FB27D5"/>
    <w:rsid w:val="00FB31AB"/>
    <w:rsid w:val="00FB43E0"/>
    <w:rsid w:val="00FB48C5"/>
    <w:rsid w:val="00FB560A"/>
    <w:rsid w:val="00FB6D79"/>
    <w:rsid w:val="00FB7753"/>
    <w:rsid w:val="00FC0DF5"/>
    <w:rsid w:val="00FC0FC8"/>
    <w:rsid w:val="00FC168C"/>
    <w:rsid w:val="00FC1AA4"/>
    <w:rsid w:val="00FC2D7F"/>
    <w:rsid w:val="00FC3710"/>
    <w:rsid w:val="00FC37A8"/>
    <w:rsid w:val="00FC3FE3"/>
    <w:rsid w:val="00FC404B"/>
    <w:rsid w:val="00FC48CC"/>
    <w:rsid w:val="00FC583F"/>
    <w:rsid w:val="00FC58C3"/>
    <w:rsid w:val="00FC6C33"/>
    <w:rsid w:val="00FC6E0D"/>
    <w:rsid w:val="00FC7360"/>
    <w:rsid w:val="00FC76D3"/>
    <w:rsid w:val="00FD0198"/>
    <w:rsid w:val="00FD0E25"/>
    <w:rsid w:val="00FD1DE0"/>
    <w:rsid w:val="00FD1F4D"/>
    <w:rsid w:val="00FD213B"/>
    <w:rsid w:val="00FD2349"/>
    <w:rsid w:val="00FD26CB"/>
    <w:rsid w:val="00FD2EEA"/>
    <w:rsid w:val="00FD3406"/>
    <w:rsid w:val="00FD34C4"/>
    <w:rsid w:val="00FD4BD5"/>
    <w:rsid w:val="00FD5D15"/>
    <w:rsid w:val="00FD6F21"/>
    <w:rsid w:val="00FD783F"/>
    <w:rsid w:val="00FD7EBC"/>
    <w:rsid w:val="00FE0624"/>
    <w:rsid w:val="00FE1D26"/>
    <w:rsid w:val="00FE2D41"/>
    <w:rsid w:val="00FE2EE5"/>
    <w:rsid w:val="00FE4918"/>
    <w:rsid w:val="00FE5A52"/>
    <w:rsid w:val="00FE63C3"/>
    <w:rsid w:val="00FE732B"/>
    <w:rsid w:val="00FE75F3"/>
    <w:rsid w:val="00FF11ED"/>
    <w:rsid w:val="00FF13A9"/>
    <w:rsid w:val="00FF14A2"/>
    <w:rsid w:val="00FF17B2"/>
    <w:rsid w:val="00FF1F3E"/>
    <w:rsid w:val="00FF2BF4"/>
    <w:rsid w:val="00FF2FDB"/>
    <w:rsid w:val="00FF3023"/>
    <w:rsid w:val="00FF3EA4"/>
    <w:rsid w:val="00FF6A7C"/>
    <w:rsid w:val="00FF6D3A"/>
    <w:rsid w:val="00FF7113"/>
    <w:rsid w:val="00FF71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FA1E8E"/>
  <w15:chartTrackingRefBased/>
  <w15:docId w15:val="{53AD3199-B867-44F0-862F-5E6DB1A18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A6D55"/>
    <w:pPr>
      <w:spacing w:before="120" w:after="240" w:line="300" w:lineRule="exact"/>
      <w:jc w:val="both"/>
    </w:pPr>
    <w:rPr>
      <w:rFonts w:ascii="Arial" w:hAnsi="Arial" w:cs="Arial"/>
      <w:lang w:val="fr-CH"/>
    </w:rPr>
  </w:style>
  <w:style w:type="paragraph" w:styleId="berschrift1">
    <w:name w:val="heading 1"/>
    <w:basedOn w:val="Standard"/>
    <w:next w:val="Standard"/>
    <w:link w:val="berschrift1Zchn"/>
    <w:qFormat/>
    <w:rsid w:val="001C5B96"/>
    <w:pPr>
      <w:keepNext/>
      <w:keepLines/>
      <w:spacing w:before="240" w:after="360"/>
      <w:outlineLvl w:val="0"/>
    </w:pPr>
    <w:rPr>
      <w:rFonts w:eastAsiaTheme="majorEastAsia"/>
      <w:b/>
      <w:bCs/>
      <w:sz w:val="28"/>
      <w:szCs w:val="28"/>
    </w:rPr>
  </w:style>
  <w:style w:type="paragraph" w:styleId="berschrift2">
    <w:name w:val="heading 2"/>
    <w:basedOn w:val="Standard"/>
    <w:next w:val="Standard"/>
    <w:link w:val="berschrift2Zchn"/>
    <w:autoRedefine/>
    <w:unhideWhenUsed/>
    <w:rsid w:val="00BD53C9"/>
    <w:pPr>
      <w:keepNext/>
      <w:keepLines/>
      <w:shd w:val="clear" w:color="auto" w:fill="FFF2CC" w:themeFill="accent4" w:themeFillTint="33"/>
      <w:spacing w:before="360" w:after="120"/>
      <w:ind w:right="57"/>
      <w:outlineLvl w:val="1"/>
    </w:pPr>
    <w:rPr>
      <w:rFonts w:eastAsiaTheme="majorEastAsia" w:cstheme="majorBidi"/>
      <w:b/>
      <w:color w:val="000000" w:themeColor="text1"/>
      <w:sz w:val="24"/>
      <w:szCs w:val="26"/>
    </w:rPr>
  </w:style>
  <w:style w:type="paragraph" w:styleId="berschrift3">
    <w:name w:val="heading 3"/>
    <w:basedOn w:val="Standard"/>
    <w:next w:val="Standard"/>
    <w:link w:val="berschrift3Zchn"/>
    <w:unhideWhenUsed/>
    <w:qFormat/>
    <w:rsid w:val="0034448E"/>
    <w:pPr>
      <w:keepNext/>
      <w:keepLines/>
      <w:spacing w:before="40" w:after="0"/>
      <w:outlineLvl w:val="2"/>
    </w:pPr>
    <w:rPr>
      <w:rFonts w:eastAsiaTheme="majorEastAsia"/>
      <w:b/>
      <w:bCs/>
    </w:rPr>
  </w:style>
  <w:style w:type="paragraph" w:styleId="berschrift4">
    <w:name w:val="heading 4"/>
    <w:basedOn w:val="berschrift3"/>
    <w:next w:val="Standard"/>
    <w:link w:val="berschrift4Zchn"/>
    <w:autoRedefine/>
    <w:rsid w:val="006838E5"/>
    <w:pPr>
      <w:outlineLvl w:val="3"/>
    </w:pPr>
    <w:rPr>
      <w:bCs w:val="0"/>
    </w:rPr>
  </w:style>
  <w:style w:type="paragraph" w:styleId="berschrift5">
    <w:name w:val="heading 5"/>
    <w:basedOn w:val="Standard"/>
    <w:next w:val="Standard"/>
    <w:link w:val="berschrift5Zchn"/>
    <w:qFormat/>
    <w:rsid w:val="006838E5"/>
    <w:pPr>
      <w:keepNext/>
      <w:spacing w:after="0" w:line="240" w:lineRule="auto"/>
      <w:outlineLvl w:val="4"/>
    </w:pPr>
    <w:rPr>
      <w:rFonts w:eastAsia="Times New Roman" w:cs="Times New Roman"/>
      <w:b/>
      <w:sz w:val="20"/>
      <w:szCs w:val="20"/>
      <w:lang w:val="de-DE" w:eastAsia="de-CH"/>
    </w:rPr>
  </w:style>
  <w:style w:type="paragraph" w:styleId="berschrift6">
    <w:name w:val="heading 6"/>
    <w:basedOn w:val="Standard"/>
    <w:next w:val="Standard"/>
    <w:link w:val="berschrift6Zchn"/>
    <w:qFormat/>
    <w:rsid w:val="008B61E4"/>
    <w:pPr>
      <w:keepNext/>
      <w:spacing w:after="0" w:line="240" w:lineRule="auto"/>
      <w:outlineLvl w:val="5"/>
    </w:pPr>
    <w:rPr>
      <w:rFonts w:eastAsia="Times New Roman" w:cs="Times New Roman"/>
      <w:i/>
      <w:sz w:val="24"/>
      <w:szCs w:val="20"/>
      <w:lang w:val="de-DE" w:eastAsia="de-CH"/>
    </w:rPr>
  </w:style>
  <w:style w:type="paragraph" w:styleId="berschrift7">
    <w:name w:val="heading 7"/>
    <w:basedOn w:val="Standard"/>
    <w:next w:val="Standard"/>
    <w:link w:val="berschrift7Zchn"/>
    <w:qFormat/>
    <w:rsid w:val="008B61E4"/>
    <w:pPr>
      <w:keepNext/>
      <w:spacing w:after="0" w:line="240" w:lineRule="auto"/>
      <w:outlineLvl w:val="6"/>
    </w:pPr>
    <w:rPr>
      <w:rFonts w:eastAsia="Times New Roman" w:cs="Times New Roman"/>
      <w:b/>
      <w:sz w:val="28"/>
      <w:szCs w:val="20"/>
      <w:lang w:val="de-DE" w:eastAsia="de-CH"/>
    </w:rPr>
  </w:style>
  <w:style w:type="paragraph" w:styleId="berschrift8">
    <w:name w:val="heading 8"/>
    <w:basedOn w:val="Standard"/>
    <w:next w:val="Standard"/>
    <w:link w:val="berschrift8Zchn"/>
    <w:qFormat/>
    <w:rsid w:val="008B61E4"/>
    <w:pPr>
      <w:keepNext/>
      <w:pBdr>
        <w:top w:val="single" w:sz="6" w:space="4" w:color="auto"/>
        <w:left w:val="single" w:sz="6" w:space="4" w:color="auto"/>
        <w:bottom w:val="single" w:sz="6" w:space="4" w:color="auto"/>
        <w:right w:val="single" w:sz="6" w:space="4" w:color="auto"/>
      </w:pBdr>
      <w:spacing w:after="0" w:line="240" w:lineRule="auto"/>
      <w:ind w:left="1560" w:right="1417"/>
      <w:jc w:val="center"/>
      <w:outlineLvl w:val="7"/>
    </w:pPr>
    <w:rPr>
      <w:rFonts w:eastAsia="Times New Roman" w:cs="Times New Roman"/>
      <w:b/>
      <w:sz w:val="24"/>
      <w:szCs w:val="20"/>
      <w:lang w:val="de-DE" w:eastAsia="de-CH"/>
    </w:rPr>
  </w:style>
  <w:style w:type="paragraph" w:styleId="berschrift9">
    <w:name w:val="heading 9"/>
    <w:basedOn w:val="Standard"/>
    <w:next w:val="Standard"/>
    <w:link w:val="berschrift9Zchn"/>
    <w:qFormat/>
    <w:rsid w:val="008B61E4"/>
    <w:pPr>
      <w:keepNext/>
      <w:tabs>
        <w:tab w:val="left" w:pos="705"/>
      </w:tabs>
      <w:spacing w:after="0" w:line="240" w:lineRule="auto"/>
      <w:outlineLvl w:val="8"/>
    </w:pPr>
    <w:rPr>
      <w:rFonts w:eastAsia="Times New Roman" w:cs="Times New Roman"/>
      <w:b/>
      <w:i/>
      <w:sz w:val="24"/>
      <w:szCs w:val="20"/>
      <w:lang w:val="de-DE"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D33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3374"/>
  </w:style>
  <w:style w:type="paragraph" w:styleId="Fuzeile">
    <w:name w:val="footer"/>
    <w:basedOn w:val="Standard"/>
    <w:link w:val="FuzeileZchn"/>
    <w:unhideWhenUsed/>
    <w:rsid w:val="005D0FAD"/>
    <w:pPr>
      <w:tabs>
        <w:tab w:val="center" w:pos="4536"/>
        <w:tab w:val="right" w:pos="9072"/>
      </w:tabs>
      <w:spacing w:after="0" w:line="240" w:lineRule="auto"/>
    </w:pPr>
    <w:rPr>
      <w:sz w:val="16"/>
      <w:szCs w:val="16"/>
    </w:rPr>
  </w:style>
  <w:style w:type="character" w:customStyle="1" w:styleId="FuzeileZchn">
    <w:name w:val="Fußzeile Zchn"/>
    <w:basedOn w:val="Absatz-Standardschriftart"/>
    <w:link w:val="Fuzeile"/>
    <w:rsid w:val="005D0FAD"/>
    <w:rPr>
      <w:rFonts w:ascii="Arial" w:hAnsi="Arial" w:cs="Arial"/>
      <w:sz w:val="16"/>
      <w:szCs w:val="16"/>
    </w:rPr>
  </w:style>
  <w:style w:type="paragraph" w:customStyle="1" w:styleId="EinfAbs">
    <w:name w:val="[Einf. Abs.]"/>
    <w:basedOn w:val="Standard"/>
    <w:uiPriority w:val="99"/>
    <w:rsid w:val="00CD3374"/>
    <w:pPr>
      <w:autoSpaceDE w:val="0"/>
      <w:autoSpaceDN w:val="0"/>
      <w:adjustRightInd w:val="0"/>
      <w:spacing w:after="0" w:line="288" w:lineRule="auto"/>
      <w:textAlignment w:val="center"/>
    </w:pPr>
    <w:rPr>
      <w:rFonts w:ascii="Minion Pro" w:hAnsi="Minion Pro" w:cs="Minion Pro"/>
      <w:color w:val="000000"/>
      <w:sz w:val="24"/>
      <w:szCs w:val="24"/>
      <w:lang w:val="de-DE"/>
    </w:rPr>
  </w:style>
  <w:style w:type="character" w:styleId="Platzhaltertext">
    <w:name w:val="Placeholder Text"/>
    <w:basedOn w:val="Absatz-Standardschriftart"/>
    <w:uiPriority w:val="99"/>
    <w:semiHidden/>
    <w:rsid w:val="00CD3374"/>
    <w:rPr>
      <w:color w:val="808080"/>
    </w:rPr>
  </w:style>
  <w:style w:type="paragraph" w:styleId="Sprechblasentext">
    <w:name w:val="Balloon Text"/>
    <w:basedOn w:val="Standard"/>
    <w:link w:val="SprechblasentextZchn"/>
    <w:semiHidden/>
    <w:unhideWhenUsed/>
    <w:rsid w:val="00FD1DE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1DE0"/>
    <w:rPr>
      <w:rFonts w:ascii="Segoe UI" w:hAnsi="Segoe UI" w:cs="Segoe UI"/>
      <w:sz w:val="18"/>
      <w:szCs w:val="18"/>
    </w:rPr>
  </w:style>
  <w:style w:type="paragraph" w:styleId="Listenabsatz">
    <w:name w:val="List Paragraph"/>
    <w:basedOn w:val="Standard"/>
    <w:uiPriority w:val="34"/>
    <w:qFormat/>
    <w:rsid w:val="009C0AE9"/>
    <w:pPr>
      <w:spacing w:after="0" w:line="240" w:lineRule="auto"/>
      <w:ind w:left="720"/>
      <w:contextualSpacing/>
    </w:pPr>
    <w:rPr>
      <w:rFonts w:eastAsia="Times New Roman" w:cs="Times New Roman"/>
      <w:lang w:eastAsia="de-CH"/>
    </w:rPr>
  </w:style>
  <w:style w:type="paragraph" w:styleId="Textkrper-Zeileneinzug">
    <w:name w:val="Body Text Indent"/>
    <w:basedOn w:val="Standard"/>
    <w:link w:val="Textkrper-ZeileneinzugZchn"/>
    <w:rsid w:val="009C0AE9"/>
    <w:pPr>
      <w:overflowPunct w:val="0"/>
      <w:autoSpaceDE w:val="0"/>
      <w:autoSpaceDN w:val="0"/>
      <w:adjustRightInd w:val="0"/>
      <w:spacing w:after="0" w:line="240" w:lineRule="auto"/>
      <w:ind w:left="851"/>
      <w:textAlignment w:val="baseline"/>
    </w:pPr>
    <w:rPr>
      <w:rFonts w:ascii="Gill SSi" w:eastAsia="Times New Roman" w:hAnsi="Gill SSi" w:cs="Tahoma"/>
      <w:sz w:val="24"/>
      <w:szCs w:val="20"/>
      <w:lang w:val="de-DE" w:eastAsia="de-DE"/>
    </w:rPr>
  </w:style>
  <w:style w:type="character" w:customStyle="1" w:styleId="Textkrper-ZeileneinzugZchn">
    <w:name w:val="Textkörper-Zeileneinzug Zchn"/>
    <w:basedOn w:val="Absatz-Standardschriftart"/>
    <w:link w:val="Textkrper-Zeileneinzug"/>
    <w:rsid w:val="009C0AE9"/>
    <w:rPr>
      <w:rFonts w:ascii="Gill SSi" w:eastAsia="Times New Roman" w:hAnsi="Gill SSi" w:cs="Tahoma"/>
      <w:sz w:val="24"/>
      <w:szCs w:val="20"/>
      <w:lang w:val="de-DE" w:eastAsia="de-DE"/>
    </w:rPr>
  </w:style>
  <w:style w:type="character" w:styleId="Hyperlink">
    <w:name w:val="Hyperlink"/>
    <w:basedOn w:val="Absatz-Standardschriftart"/>
    <w:uiPriority w:val="99"/>
    <w:rsid w:val="009C0AE9"/>
    <w:rPr>
      <w:color w:val="0000FF"/>
      <w:u w:val="single"/>
    </w:rPr>
  </w:style>
  <w:style w:type="character" w:customStyle="1" w:styleId="berschrift1Zchn">
    <w:name w:val="Überschrift 1 Zchn"/>
    <w:basedOn w:val="Absatz-Standardschriftart"/>
    <w:link w:val="berschrift1"/>
    <w:rsid w:val="001C5B96"/>
    <w:rPr>
      <w:rFonts w:ascii="Arial" w:eastAsiaTheme="majorEastAsia" w:hAnsi="Arial" w:cs="Arial"/>
      <w:b/>
      <w:bCs/>
      <w:sz w:val="28"/>
      <w:szCs w:val="28"/>
    </w:rPr>
  </w:style>
  <w:style w:type="paragraph" w:styleId="Inhaltsverzeichnisberschrift">
    <w:name w:val="TOC Heading"/>
    <w:basedOn w:val="berschrift1"/>
    <w:next w:val="Standard"/>
    <w:uiPriority w:val="39"/>
    <w:unhideWhenUsed/>
    <w:qFormat/>
    <w:rsid w:val="00B54592"/>
    <w:pPr>
      <w:outlineLvl w:val="9"/>
    </w:pPr>
    <w:rPr>
      <w:lang w:eastAsia="de-CH"/>
    </w:rPr>
  </w:style>
  <w:style w:type="character" w:customStyle="1" w:styleId="berschrift2Zchn">
    <w:name w:val="Überschrift 2 Zchn"/>
    <w:basedOn w:val="Absatz-Standardschriftart"/>
    <w:link w:val="berschrift2"/>
    <w:rsid w:val="00BD53C9"/>
    <w:rPr>
      <w:rFonts w:ascii="Arial" w:eastAsiaTheme="majorEastAsia" w:hAnsi="Arial" w:cstheme="majorBidi"/>
      <w:b/>
      <w:color w:val="000000" w:themeColor="text1"/>
      <w:sz w:val="24"/>
      <w:szCs w:val="26"/>
      <w:shd w:val="clear" w:color="auto" w:fill="FFF2CC" w:themeFill="accent4" w:themeFillTint="33"/>
    </w:rPr>
  </w:style>
  <w:style w:type="paragraph" w:styleId="Untertitel">
    <w:name w:val="Subtitle"/>
    <w:basedOn w:val="Standard"/>
    <w:next w:val="Standard"/>
    <w:link w:val="UntertitelZchn"/>
    <w:uiPriority w:val="11"/>
    <w:qFormat/>
    <w:rsid w:val="00F97B53"/>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F97B53"/>
    <w:rPr>
      <w:rFonts w:eastAsiaTheme="minorEastAsia"/>
      <w:color w:val="5A5A5A" w:themeColor="text1" w:themeTint="A5"/>
      <w:spacing w:val="15"/>
    </w:rPr>
  </w:style>
  <w:style w:type="paragraph" w:styleId="Verzeichnis2">
    <w:name w:val="toc 2"/>
    <w:basedOn w:val="Standard"/>
    <w:next w:val="Standard"/>
    <w:autoRedefine/>
    <w:uiPriority w:val="39"/>
    <w:unhideWhenUsed/>
    <w:rsid w:val="00D86DAC"/>
    <w:pPr>
      <w:tabs>
        <w:tab w:val="right" w:leader="dot" w:pos="9344"/>
      </w:tabs>
      <w:spacing w:after="100"/>
      <w:ind w:left="221"/>
      <w:jc w:val="left"/>
    </w:pPr>
  </w:style>
  <w:style w:type="table" w:styleId="Tabellenraster">
    <w:name w:val="Table Grid"/>
    <w:basedOn w:val="NormaleTabelle"/>
    <w:uiPriority w:val="59"/>
    <w:rsid w:val="00E92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berschrift2"/>
    <w:link w:val="Formatvorlage1Zchn"/>
    <w:qFormat/>
    <w:rsid w:val="00F17EE6"/>
    <w:rPr>
      <w:b w:val="0"/>
      <w:bCs/>
    </w:rPr>
  </w:style>
  <w:style w:type="paragraph" w:customStyle="1" w:styleId="Formatvorlage2">
    <w:name w:val="Formatvorlage2"/>
    <w:basedOn w:val="Standard"/>
    <w:link w:val="Formatvorlage2Zchn"/>
    <w:qFormat/>
    <w:rsid w:val="00F17EE6"/>
    <w:rPr>
      <w:rFonts w:asciiTheme="majorHAnsi" w:hAnsiTheme="majorHAnsi" w:cstheme="majorHAnsi"/>
      <w:b/>
      <w:bCs/>
    </w:rPr>
  </w:style>
  <w:style w:type="character" w:customStyle="1" w:styleId="Formatvorlage1Zchn">
    <w:name w:val="Formatvorlage1 Zchn"/>
    <w:basedOn w:val="berschrift2Zchn"/>
    <w:link w:val="Formatvorlage1"/>
    <w:rsid w:val="00F17EE6"/>
    <w:rPr>
      <w:rFonts w:asciiTheme="majorHAnsi" w:eastAsiaTheme="majorEastAsia" w:hAnsiTheme="majorHAnsi" w:cstheme="majorBidi"/>
      <w:b w:val="0"/>
      <w:bCs/>
      <w:color w:val="2F5496" w:themeColor="accent1" w:themeShade="BF"/>
      <w:sz w:val="26"/>
      <w:szCs w:val="26"/>
      <w:shd w:val="clear" w:color="auto" w:fill="FFF2CC" w:themeFill="accent4" w:themeFillTint="33"/>
    </w:rPr>
  </w:style>
  <w:style w:type="paragraph" w:customStyle="1" w:styleId="Formatvorlage3">
    <w:name w:val="Formatvorlage3"/>
    <w:basedOn w:val="Untertitel"/>
    <w:link w:val="Formatvorlage3Zchn"/>
    <w:qFormat/>
    <w:rsid w:val="00F17EE6"/>
  </w:style>
  <w:style w:type="character" w:customStyle="1" w:styleId="Formatvorlage2Zchn">
    <w:name w:val="Formatvorlage2 Zchn"/>
    <w:basedOn w:val="Absatz-Standardschriftart"/>
    <w:link w:val="Formatvorlage2"/>
    <w:rsid w:val="00F17EE6"/>
    <w:rPr>
      <w:rFonts w:asciiTheme="majorHAnsi" w:hAnsiTheme="majorHAnsi" w:cstheme="majorHAnsi"/>
      <w:b/>
      <w:bCs/>
    </w:rPr>
  </w:style>
  <w:style w:type="paragraph" w:styleId="Verzeichnis1">
    <w:name w:val="toc 1"/>
    <w:basedOn w:val="Standard"/>
    <w:next w:val="Standard"/>
    <w:autoRedefine/>
    <w:uiPriority w:val="39"/>
    <w:unhideWhenUsed/>
    <w:rsid w:val="00D86DAC"/>
    <w:pPr>
      <w:tabs>
        <w:tab w:val="right" w:leader="dot" w:pos="9346"/>
      </w:tabs>
      <w:spacing w:before="360" w:after="100"/>
    </w:pPr>
    <w:rPr>
      <w:rFonts w:eastAsiaTheme="minorEastAsia" w:cs="Times New Roman"/>
      <w:b/>
      <w:bCs/>
      <w:noProof/>
      <w:lang w:eastAsia="de-CH"/>
    </w:rPr>
  </w:style>
  <w:style w:type="character" w:customStyle="1" w:styleId="Formatvorlage3Zchn">
    <w:name w:val="Formatvorlage3 Zchn"/>
    <w:basedOn w:val="UntertitelZchn"/>
    <w:link w:val="Formatvorlage3"/>
    <w:rsid w:val="00F17EE6"/>
    <w:rPr>
      <w:rFonts w:eastAsiaTheme="minorEastAsia"/>
      <w:color w:val="5A5A5A" w:themeColor="text1" w:themeTint="A5"/>
      <w:spacing w:val="15"/>
    </w:rPr>
  </w:style>
  <w:style w:type="paragraph" w:styleId="Verzeichnis3">
    <w:name w:val="toc 3"/>
    <w:basedOn w:val="Standard"/>
    <w:next w:val="Standard"/>
    <w:autoRedefine/>
    <w:uiPriority w:val="39"/>
    <w:unhideWhenUsed/>
    <w:rsid w:val="006E1999"/>
    <w:pPr>
      <w:spacing w:after="100"/>
      <w:ind w:left="440"/>
    </w:pPr>
    <w:rPr>
      <w:rFonts w:eastAsiaTheme="minorEastAsia" w:cs="Times New Roman"/>
      <w:lang w:eastAsia="de-CH"/>
    </w:rPr>
  </w:style>
  <w:style w:type="character" w:customStyle="1" w:styleId="berschrift3Zchn">
    <w:name w:val="Überschrift 3 Zchn"/>
    <w:basedOn w:val="Absatz-Standardschriftart"/>
    <w:link w:val="berschrift3"/>
    <w:rsid w:val="0034448E"/>
    <w:rPr>
      <w:rFonts w:ascii="Arial" w:eastAsiaTheme="majorEastAsia" w:hAnsi="Arial" w:cs="Arial"/>
      <w:b/>
      <w:bCs/>
    </w:rPr>
  </w:style>
  <w:style w:type="paragraph" w:styleId="Funotentext">
    <w:name w:val="footnote text"/>
    <w:basedOn w:val="Standard"/>
    <w:link w:val="FunotentextZchn"/>
    <w:uiPriority w:val="99"/>
    <w:unhideWhenUsed/>
    <w:rsid w:val="005D0FAD"/>
    <w:pPr>
      <w:spacing w:after="0" w:line="240" w:lineRule="auto"/>
    </w:pPr>
    <w:rPr>
      <w:sz w:val="20"/>
      <w:szCs w:val="20"/>
    </w:rPr>
  </w:style>
  <w:style w:type="character" w:customStyle="1" w:styleId="FunotentextZchn">
    <w:name w:val="Fußnotentext Zchn"/>
    <w:basedOn w:val="Absatz-Standardschriftart"/>
    <w:link w:val="Funotentext"/>
    <w:uiPriority w:val="99"/>
    <w:rsid w:val="005D0FAD"/>
    <w:rPr>
      <w:rFonts w:ascii="Arial" w:hAnsi="Arial" w:cs="Arial"/>
      <w:sz w:val="20"/>
      <w:szCs w:val="20"/>
    </w:rPr>
  </w:style>
  <w:style w:type="character" w:styleId="Funotenzeichen">
    <w:name w:val="footnote reference"/>
    <w:aliases w:val="4_G Char Char,Footnote Reference1 Char Char,Footnotes refss Char Char,ftref Char Char,BVI fnr Char Char,BVI fnr Car Car Char Char,BVI fnr Car Char Char,BVI fnr Car Car Car Car Char Char1,BVI fnr Char Car Car Car Char Char"/>
    <w:basedOn w:val="Absatz-Standardschriftart"/>
    <w:link w:val="4GChar"/>
    <w:unhideWhenUsed/>
    <w:qFormat/>
    <w:rsid w:val="00420ABE"/>
    <w:rPr>
      <w:vertAlign w:val="superscript"/>
    </w:rPr>
  </w:style>
  <w:style w:type="paragraph" w:customStyle="1" w:styleId="Default">
    <w:name w:val="Default"/>
    <w:rsid w:val="008E2C50"/>
    <w:pPr>
      <w:autoSpaceDE w:val="0"/>
      <w:autoSpaceDN w:val="0"/>
      <w:adjustRightInd w:val="0"/>
      <w:spacing w:after="0" w:line="240" w:lineRule="auto"/>
    </w:pPr>
    <w:rPr>
      <w:rFonts w:ascii="Calibri" w:hAnsi="Calibri" w:cs="Calibri"/>
      <w:color w:val="000000"/>
      <w:sz w:val="24"/>
      <w:szCs w:val="24"/>
    </w:rPr>
  </w:style>
  <w:style w:type="character" w:styleId="Fett">
    <w:name w:val="Strong"/>
    <w:basedOn w:val="Absatz-Standardschriftart"/>
    <w:uiPriority w:val="22"/>
    <w:qFormat/>
    <w:rsid w:val="00FC3FE3"/>
    <w:rPr>
      <w:b/>
      <w:bCs/>
    </w:rPr>
  </w:style>
  <w:style w:type="character" w:customStyle="1" w:styleId="NichtaufgelsteErwhnung1">
    <w:name w:val="Nicht aufgelöste Erwähnung1"/>
    <w:basedOn w:val="Absatz-Standardschriftart"/>
    <w:uiPriority w:val="99"/>
    <w:semiHidden/>
    <w:unhideWhenUsed/>
    <w:rsid w:val="005D0C81"/>
    <w:rPr>
      <w:color w:val="605E5C"/>
      <w:shd w:val="clear" w:color="auto" w:fill="E1DFDD"/>
    </w:rPr>
  </w:style>
  <w:style w:type="paragraph" w:styleId="StandardWeb">
    <w:name w:val="Normal (Web)"/>
    <w:basedOn w:val="Standard"/>
    <w:uiPriority w:val="99"/>
    <w:unhideWhenUsed/>
    <w:rsid w:val="005829B5"/>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Textkrper211">
    <w:name w:val="Textkörper 211"/>
    <w:basedOn w:val="Standard"/>
    <w:rsid w:val="00CD5256"/>
    <w:pPr>
      <w:tabs>
        <w:tab w:val="left" w:pos="284"/>
      </w:tabs>
      <w:spacing w:after="0" w:line="240" w:lineRule="auto"/>
      <w:ind w:firstLine="284"/>
    </w:pPr>
    <w:rPr>
      <w:rFonts w:eastAsia="Times New Roman" w:cs="Times New Roman"/>
      <w:sz w:val="24"/>
      <w:szCs w:val="20"/>
      <w:lang w:val="de-DE" w:eastAsia="de-CH"/>
    </w:rPr>
  </w:style>
  <w:style w:type="character" w:styleId="Kommentarzeichen">
    <w:name w:val="annotation reference"/>
    <w:rsid w:val="00CD5256"/>
    <w:rPr>
      <w:sz w:val="16"/>
      <w:szCs w:val="16"/>
    </w:rPr>
  </w:style>
  <w:style w:type="paragraph" w:styleId="Kommentartext">
    <w:name w:val="annotation text"/>
    <w:basedOn w:val="Standard"/>
    <w:link w:val="KommentartextZchn"/>
    <w:rsid w:val="00CD5256"/>
    <w:pPr>
      <w:spacing w:after="0" w:line="240" w:lineRule="auto"/>
    </w:pPr>
    <w:rPr>
      <w:rFonts w:eastAsia="Times New Roman" w:cs="Times New Roman"/>
      <w:sz w:val="20"/>
      <w:szCs w:val="20"/>
      <w:lang w:val="de-DE" w:eastAsia="de-CH"/>
    </w:rPr>
  </w:style>
  <w:style w:type="character" w:customStyle="1" w:styleId="KommentartextZchn">
    <w:name w:val="Kommentartext Zchn"/>
    <w:basedOn w:val="Absatz-Standardschriftart"/>
    <w:link w:val="Kommentartext"/>
    <w:rsid w:val="00CD5256"/>
    <w:rPr>
      <w:rFonts w:ascii="Arial" w:eastAsia="Times New Roman" w:hAnsi="Arial" w:cs="Times New Roman"/>
      <w:sz w:val="20"/>
      <w:szCs w:val="20"/>
      <w:lang w:val="de-DE" w:eastAsia="de-CH"/>
    </w:rPr>
  </w:style>
  <w:style w:type="paragraph" w:styleId="Textkrper">
    <w:name w:val="Body Text"/>
    <w:basedOn w:val="Standard"/>
    <w:link w:val="TextkrperZchn"/>
    <w:unhideWhenUsed/>
    <w:rsid w:val="00673618"/>
    <w:pPr>
      <w:spacing w:after="120"/>
    </w:pPr>
  </w:style>
  <w:style w:type="character" w:customStyle="1" w:styleId="TextkrperZchn">
    <w:name w:val="Textkörper Zchn"/>
    <w:basedOn w:val="Absatz-Standardschriftart"/>
    <w:link w:val="Textkrper"/>
    <w:uiPriority w:val="99"/>
    <w:rsid w:val="00673618"/>
  </w:style>
  <w:style w:type="paragraph" w:customStyle="1" w:styleId="Textkrper21">
    <w:name w:val="Textkörper 21"/>
    <w:basedOn w:val="Standard"/>
    <w:rsid w:val="00D5208E"/>
    <w:pPr>
      <w:tabs>
        <w:tab w:val="left" w:pos="4111"/>
        <w:tab w:val="left" w:pos="4536"/>
      </w:tabs>
      <w:spacing w:after="0" w:line="240" w:lineRule="auto"/>
      <w:ind w:left="4536" w:hanging="4536"/>
    </w:pPr>
    <w:rPr>
      <w:rFonts w:eastAsia="Times New Roman" w:cs="Times New Roman"/>
      <w:sz w:val="24"/>
      <w:szCs w:val="20"/>
      <w:lang w:val="de-DE" w:eastAsia="de-CH"/>
    </w:rPr>
  </w:style>
  <w:style w:type="paragraph" w:customStyle="1" w:styleId="Textkrper210">
    <w:name w:val="Textkörper 210"/>
    <w:basedOn w:val="Standard"/>
    <w:rsid w:val="00D5208E"/>
    <w:pPr>
      <w:spacing w:after="0" w:line="240" w:lineRule="auto"/>
      <w:ind w:left="567" w:hanging="567"/>
    </w:pPr>
    <w:rPr>
      <w:rFonts w:eastAsia="Times New Roman" w:cs="Times New Roman"/>
      <w:sz w:val="24"/>
      <w:szCs w:val="20"/>
      <w:lang w:val="de-DE" w:eastAsia="de-CH"/>
    </w:rPr>
  </w:style>
  <w:style w:type="paragraph" w:customStyle="1" w:styleId="Textkrper31">
    <w:name w:val="Textkörper 31"/>
    <w:basedOn w:val="Standard"/>
    <w:rsid w:val="00571F16"/>
    <w:pPr>
      <w:pBdr>
        <w:top w:val="single" w:sz="6" w:space="3" w:color="auto"/>
        <w:left w:val="single" w:sz="6" w:space="3" w:color="auto"/>
        <w:bottom w:val="single" w:sz="6" w:space="3" w:color="auto"/>
        <w:right w:val="single" w:sz="6" w:space="3" w:color="auto"/>
      </w:pBdr>
      <w:tabs>
        <w:tab w:val="left" w:pos="426"/>
      </w:tabs>
      <w:spacing w:after="0" w:line="240" w:lineRule="auto"/>
    </w:pPr>
    <w:rPr>
      <w:rFonts w:eastAsia="Times New Roman" w:cs="Times New Roman"/>
      <w:b/>
      <w:szCs w:val="20"/>
      <w:lang w:val="de-DE" w:eastAsia="de-CH"/>
    </w:rPr>
  </w:style>
  <w:style w:type="character" w:customStyle="1" w:styleId="berschrift4Zchn">
    <w:name w:val="Überschrift 4 Zchn"/>
    <w:basedOn w:val="Absatz-Standardschriftart"/>
    <w:link w:val="berschrift4"/>
    <w:rsid w:val="006838E5"/>
    <w:rPr>
      <w:rFonts w:ascii="Arial" w:eastAsiaTheme="majorEastAsia" w:hAnsi="Arial" w:cs="Arial"/>
      <w:b/>
    </w:rPr>
  </w:style>
  <w:style w:type="character" w:customStyle="1" w:styleId="berschrift5Zchn">
    <w:name w:val="Überschrift 5 Zchn"/>
    <w:basedOn w:val="Absatz-Standardschriftart"/>
    <w:link w:val="berschrift5"/>
    <w:rsid w:val="006838E5"/>
    <w:rPr>
      <w:rFonts w:ascii="Arial" w:eastAsia="Times New Roman" w:hAnsi="Arial" w:cs="Times New Roman"/>
      <w:b/>
      <w:sz w:val="20"/>
      <w:szCs w:val="20"/>
      <w:lang w:val="de-DE" w:eastAsia="de-CH"/>
    </w:rPr>
  </w:style>
  <w:style w:type="character" w:customStyle="1" w:styleId="berschrift6Zchn">
    <w:name w:val="Überschrift 6 Zchn"/>
    <w:basedOn w:val="Absatz-Standardschriftart"/>
    <w:link w:val="berschrift6"/>
    <w:rsid w:val="008B61E4"/>
    <w:rPr>
      <w:rFonts w:ascii="Arial" w:eastAsia="Times New Roman" w:hAnsi="Arial" w:cs="Times New Roman"/>
      <w:i/>
      <w:sz w:val="24"/>
      <w:szCs w:val="20"/>
      <w:lang w:val="de-DE" w:eastAsia="de-CH"/>
    </w:rPr>
  </w:style>
  <w:style w:type="character" w:customStyle="1" w:styleId="berschrift7Zchn">
    <w:name w:val="Überschrift 7 Zchn"/>
    <w:basedOn w:val="Absatz-Standardschriftart"/>
    <w:link w:val="berschrift7"/>
    <w:rsid w:val="008B61E4"/>
    <w:rPr>
      <w:rFonts w:ascii="Arial" w:eastAsia="Times New Roman" w:hAnsi="Arial" w:cs="Times New Roman"/>
      <w:b/>
      <w:sz w:val="28"/>
      <w:szCs w:val="20"/>
      <w:lang w:val="de-DE" w:eastAsia="de-CH"/>
    </w:rPr>
  </w:style>
  <w:style w:type="character" w:customStyle="1" w:styleId="berschrift8Zchn">
    <w:name w:val="Überschrift 8 Zchn"/>
    <w:basedOn w:val="Absatz-Standardschriftart"/>
    <w:link w:val="berschrift8"/>
    <w:rsid w:val="008B61E4"/>
    <w:rPr>
      <w:rFonts w:ascii="Arial" w:eastAsia="Times New Roman" w:hAnsi="Arial" w:cs="Times New Roman"/>
      <w:b/>
      <w:sz w:val="24"/>
      <w:szCs w:val="20"/>
      <w:lang w:val="de-DE" w:eastAsia="de-CH"/>
    </w:rPr>
  </w:style>
  <w:style w:type="character" w:customStyle="1" w:styleId="berschrift9Zchn">
    <w:name w:val="Überschrift 9 Zchn"/>
    <w:basedOn w:val="Absatz-Standardschriftart"/>
    <w:link w:val="berschrift9"/>
    <w:rsid w:val="008B61E4"/>
    <w:rPr>
      <w:rFonts w:ascii="Arial" w:eastAsia="Times New Roman" w:hAnsi="Arial" w:cs="Times New Roman"/>
      <w:b/>
      <w:i/>
      <w:sz w:val="24"/>
      <w:szCs w:val="20"/>
      <w:lang w:val="de-DE" w:eastAsia="de-CH"/>
    </w:rPr>
  </w:style>
  <w:style w:type="paragraph" w:customStyle="1" w:styleId="Textkrper22">
    <w:name w:val="Textkörper 22"/>
    <w:basedOn w:val="Standard"/>
    <w:rsid w:val="008B61E4"/>
    <w:pPr>
      <w:pBdr>
        <w:top w:val="single" w:sz="6" w:space="1" w:color="auto"/>
        <w:left w:val="single" w:sz="6" w:space="4" w:color="auto"/>
        <w:bottom w:val="single" w:sz="6" w:space="1" w:color="auto"/>
        <w:right w:val="single" w:sz="6" w:space="4" w:color="auto"/>
      </w:pBdr>
      <w:shd w:val="pct10" w:color="auto" w:fill="FFFFFF"/>
      <w:spacing w:after="0" w:line="240" w:lineRule="auto"/>
      <w:ind w:right="3117"/>
    </w:pPr>
    <w:rPr>
      <w:rFonts w:eastAsia="Times New Roman" w:cs="Times New Roman"/>
      <w:sz w:val="24"/>
      <w:szCs w:val="20"/>
      <w:lang w:val="de-DE" w:eastAsia="de-CH"/>
    </w:rPr>
  </w:style>
  <w:style w:type="paragraph" w:customStyle="1" w:styleId="Textkrper23">
    <w:name w:val="Textkörper 23"/>
    <w:basedOn w:val="Standard"/>
    <w:rsid w:val="008B61E4"/>
    <w:pPr>
      <w:spacing w:after="0" w:line="240" w:lineRule="auto"/>
      <w:ind w:left="705" w:hanging="705"/>
    </w:pPr>
    <w:rPr>
      <w:rFonts w:eastAsia="Times New Roman" w:cs="Times New Roman"/>
      <w:b/>
      <w:szCs w:val="20"/>
      <w:lang w:val="de-DE" w:eastAsia="de-CH"/>
    </w:rPr>
  </w:style>
  <w:style w:type="paragraph" w:customStyle="1" w:styleId="Textkrper24">
    <w:name w:val="Textkörper 24"/>
    <w:basedOn w:val="Standard"/>
    <w:rsid w:val="008B61E4"/>
    <w:pPr>
      <w:spacing w:after="0" w:line="240" w:lineRule="auto"/>
    </w:pPr>
    <w:rPr>
      <w:rFonts w:eastAsia="Times New Roman" w:cs="Times New Roman"/>
      <w:b/>
      <w:sz w:val="24"/>
      <w:szCs w:val="20"/>
      <w:lang w:val="de-DE" w:eastAsia="de-CH"/>
    </w:rPr>
  </w:style>
  <w:style w:type="character" w:styleId="Seitenzahl">
    <w:name w:val="page number"/>
    <w:basedOn w:val="Absatz-Standardschriftart"/>
    <w:rsid w:val="008B61E4"/>
  </w:style>
  <w:style w:type="paragraph" w:customStyle="1" w:styleId="Dokumentstruktur1">
    <w:name w:val="Dokumentstruktur1"/>
    <w:basedOn w:val="Standard"/>
    <w:rsid w:val="008B61E4"/>
    <w:pPr>
      <w:shd w:val="clear" w:color="auto" w:fill="000080"/>
      <w:spacing w:after="0" w:line="240" w:lineRule="auto"/>
    </w:pPr>
    <w:rPr>
      <w:rFonts w:ascii="Tahoma" w:eastAsia="Times New Roman" w:hAnsi="Tahoma" w:cs="Times New Roman"/>
      <w:szCs w:val="20"/>
      <w:lang w:val="de-DE" w:eastAsia="de-CH"/>
    </w:rPr>
  </w:style>
  <w:style w:type="paragraph" w:customStyle="1" w:styleId="Textkrper25">
    <w:name w:val="Textkörper 25"/>
    <w:basedOn w:val="Standard"/>
    <w:rsid w:val="008B61E4"/>
    <w:pPr>
      <w:pBdr>
        <w:top w:val="single" w:sz="6" w:space="3" w:color="auto"/>
        <w:left w:val="single" w:sz="6" w:space="3" w:color="auto"/>
        <w:bottom w:val="single" w:sz="6" w:space="3" w:color="auto"/>
        <w:right w:val="single" w:sz="6" w:space="3" w:color="auto"/>
      </w:pBdr>
      <w:tabs>
        <w:tab w:val="left" w:pos="-426"/>
      </w:tabs>
      <w:spacing w:after="0" w:line="240" w:lineRule="auto"/>
      <w:ind w:left="709" w:hanging="709"/>
    </w:pPr>
    <w:rPr>
      <w:rFonts w:eastAsia="Times New Roman" w:cs="Times New Roman"/>
      <w:b/>
      <w:szCs w:val="20"/>
      <w:lang w:val="de-DE" w:eastAsia="de-CH"/>
    </w:rPr>
  </w:style>
  <w:style w:type="paragraph" w:customStyle="1" w:styleId="Textkrper26">
    <w:name w:val="Textkörper 26"/>
    <w:basedOn w:val="Standard"/>
    <w:rsid w:val="008B61E4"/>
    <w:pPr>
      <w:spacing w:after="0" w:line="240" w:lineRule="auto"/>
    </w:pPr>
    <w:rPr>
      <w:rFonts w:eastAsia="Times New Roman" w:cs="Times New Roman"/>
      <w:b/>
      <w:szCs w:val="20"/>
      <w:lang w:val="de-DE" w:eastAsia="de-CH"/>
    </w:rPr>
  </w:style>
  <w:style w:type="paragraph" w:customStyle="1" w:styleId="Textkrper-Einzug21">
    <w:name w:val="Textkörper-Einzug 21"/>
    <w:basedOn w:val="Standard"/>
    <w:rsid w:val="008B61E4"/>
    <w:pPr>
      <w:pBdr>
        <w:top w:val="single" w:sz="6" w:space="3" w:color="auto"/>
        <w:left w:val="single" w:sz="6" w:space="3" w:color="auto"/>
        <w:bottom w:val="single" w:sz="6" w:space="3" w:color="auto"/>
        <w:right w:val="single" w:sz="6" w:space="3" w:color="auto"/>
      </w:pBdr>
      <w:tabs>
        <w:tab w:val="left" w:pos="426"/>
      </w:tabs>
      <w:spacing w:after="0" w:line="240" w:lineRule="auto"/>
      <w:ind w:left="426" w:hanging="426"/>
    </w:pPr>
    <w:rPr>
      <w:rFonts w:eastAsia="Times New Roman" w:cs="Times New Roman"/>
      <w:b/>
      <w:szCs w:val="20"/>
      <w:lang w:val="de-DE" w:eastAsia="de-CH"/>
    </w:rPr>
  </w:style>
  <w:style w:type="paragraph" w:customStyle="1" w:styleId="Textkrper27">
    <w:name w:val="Textkörper 27"/>
    <w:basedOn w:val="Standard"/>
    <w:rsid w:val="008B61E4"/>
    <w:pPr>
      <w:tabs>
        <w:tab w:val="left" w:pos="705"/>
        <w:tab w:val="left" w:pos="2268"/>
      </w:tabs>
      <w:spacing w:after="0" w:line="240" w:lineRule="auto"/>
      <w:ind w:left="708" w:hanging="705"/>
    </w:pPr>
    <w:rPr>
      <w:rFonts w:eastAsia="Times New Roman" w:cs="Times New Roman"/>
      <w:sz w:val="24"/>
      <w:szCs w:val="20"/>
      <w:lang w:val="de-DE" w:eastAsia="de-CH"/>
    </w:rPr>
  </w:style>
  <w:style w:type="paragraph" w:customStyle="1" w:styleId="Textkrper28">
    <w:name w:val="Textkörper 28"/>
    <w:basedOn w:val="Standard"/>
    <w:rsid w:val="008B61E4"/>
    <w:pPr>
      <w:tabs>
        <w:tab w:val="left" w:pos="0"/>
        <w:tab w:val="left" w:pos="851"/>
      </w:tabs>
      <w:spacing w:after="0" w:line="240" w:lineRule="auto"/>
    </w:pPr>
    <w:rPr>
      <w:rFonts w:eastAsia="Times New Roman" w:cs="Times New Roman"/>
      <w:b/>
      <w:sz w:val="32"/>
      <w:szCs w:val="20"/>
      <w:lang w:val="de-DE" w:eastAsia="de-CH"/>
    </w:rPr>
  </w:style>
  <w:style w:type="paragraph" w:customStyle="1" w:styleId="Blocktext1">
    <w:name w:val="Blocktext1"/>
    <w:basedOn w:val="Standard"/>
    <w:rsid w:val="008B61E4"/>
    <w:pPr>
      <w:pBdr>
        <w:top w:val="single" w:sz="6" w:space="4" w:color="auto"/>
        <w:left w:val="single" w:sz="6" w:space="4" w:color="auto"/>
        <w:bottom w:val="single" w:sz="6" w:space="4" w:color="auto"/>
        <w:right w:val="single" w:sz="6" w:space="4" w:color="auto"/>
      </w:pBdr>
      <w:spacing w:after="0" w:line="240" w:lineRule="auto"/>
      <w:ind w:left="1560" w:right="1417"/>
      <w:jc w:val="center"/>
    </w:pPr>
    <w:rPr>
      <w:rFonts w:eastAsia="Times New Roman" w:cs="Times New Roman"/>
      <w:sz w:val="24"/>
      <w:szCs w:val="20"/>
      <w:lang w:val="de-DE" w:eastAsia="de-CH"/>
    </w:rPr>
  </w:style>
  <w:style w:type="paragraph" w:customStyle="1" w:styleId="Blocktext2">
    <w:name w:val="Blocktext2"/>
    <w:basedOn w:val="Standard"/>
    <w:rsid w:val="008B61E4"/>
    <w:pPr>
      <w:pBdr>
        <w:top w:val="single" w:sz="6" w:space="4" w:color="auto"/>
        <w:left w:val="single" w:sz="6" w:space="4" w:color="auto"/>
        <w:bottom w:val="single" w:sz="6" w:space="4" w:color="auto"/>
        <w:right w:val="single" w:sz="6" w:space="4" w:color="auto"/>
      </w:pBdr>
      <w:tabs>
        <w:tab w:val="left" w:pos="2130"/>
      </w:tabs>
      <w:spacing w:after="0" w:line="240" w:lineRule="auto"/>
      <w:ind w:left="1560" w:right="1417"/>
      <w:jc w:val="center"/>
    </w:pPr>
    <w:rPr>
      <w:rFonts w:eastAsia="Times New Roman" w:cs="Times New Roman"/>
      <w:sz w:val="20"/>
      <w:szCs w:val="20"/>
      <w:lang w:val="de-DE" w:eastAsia="de-CH"/>
    </w:rPr>
  </w:style>
  <w:style w:type="paragraph" w:customStyle="1" w:styleId="Textkrper29">
    <w:name w:val="Textkörper 29"/>
    <w:basedOn w:val="Standard"/>
    <w:rsid w:val="008B61E4"/>
    <w:pPr>
      <w:tabs>
        <w:tab w:val="left" w:pos="851"/>
      </w:tabs>
      <w:spacing w:after="0" w:line="240" w:lineRule="auto"/>
    </w:pPr>
    <w:rPr>
      <w:rFonts w:eastAsia="Times New Roman" w:cs="Times New Roman"/>
      <w:sz w:val="20"/>
      <w:szCs w:val="20"/>
      <w:lang w:val="de-DE" w:eastAsia="de-CH"/>
    </w:rPr>
  </w:style>
  <w:style w:type="paragraph" w:customStyle="1" w:styleId="Textkrper-Einzug22">
    <w:name w:val="Textkörper-Einzug 22"/>
    <w:basedOn w:val="Standard"/>
    <w:rsid w:val="008B61E4"/>
    <w:pPr>
      <w:spacing w:after="0" w:line="240" w:lineRule="auto"/>
      <w:ind w:left="567"/>
    </w:pPr>
    <w:rPr>
      <w:rFonts w:eastAsia="Times New Roman" w:cs="Times New Roman"/>
      <w:sz w:val="24"/>
      <w:szCs w:val="20"/>
      <w:lang w:val="de-DE" w:eastAsia="de-CH"/>
    </w:rPr>
  </w:style>
  <w:style w:type="paragraph" w:styleId="Verzeichnis4">
    <w:name w:val="toc 4"/>
    <w:basedOn w:val="Standard"/>
    <w:next w:val="Standard"/>
    <w:uiPriority w:val="39"/>
    <w:rsid w:val="008B61E4"/>
    <w:pPr>
      <w:spacing w:after="0" w:line="240" w:lineRule="auto"/>
      <w:ind w:left="660"/>
    </w:pPr>
    <w:rPr>
      <w:rFonts w:ascii="Calibri" w:eastAsia="Times New Roman" w:hAnsi="Calibri" w:cs="Calibri"/>
      <w:sz w:val="20"/>
      <w:szCs w:val="20"/>
      <w:lang w:val="de-DE" w:eastAsia="de-CH"/>
    </w:rPr>
  </w:style>
  <w:style w:type="paragraph" w:styleId="Verzeichnis5">
    <w:name w:val="toc 5"/>
    <w:basedOn w:val="Standard"/>
    <w:next w:val="Standard"/>
    <w:uiPriority w:val="39"/>
    <w:rsid w:val="008B61E4"/>
    <w:pPr>
      <w:spacing w:after="0" w:line="240" w:lineRule="auto"/>
      <w:ind w:left="880"/>
    </w:pPr>
    <w:rPr>
      <w:rFonts w:ascii="Calibri" w:eastAsia="Times New Roman" w:hAnsi="Calibri" w:cs="Calibri"/>
      <w:sz w:val="20"/>
      <w:szCs w:val="20"/>
      <w:lang w:val="de-DE" w:eastAsia="de-CH"/>
    </w:rPr>
  </w:style>
  <w:style w:type="paragraph" w:styleId="Verzeichnis6">
    <w:name w:val="toc 6"/>
    <w:basedOn w:val="Standard"/>
    <w:next w:val="Standard"/>
    <w:uiPriority w:val="39"/>
    <w:rsid w:val="008B61E4"/>
    <w:pPr>
      <w:spacing w:after="0" w:line="240" w:lineRule="auto"/>
      <w:ind w:left="1100"/>
    </w:pPr>
    <w:rPr>
      <w:rFonts w:ascii="Calibri" w:eastAsia="Times New Roman" w:hAnsi="Calibri" w:cs="Calibri"/>
      <w:sz w:val="20"/>
      <w:szCs w:val="20"/>
      <w:lang w:val="de-DE" w:eastAsia="de-CH"/>
    </w:rPr>
  </w:style>
  <w:style w:type="paragraph" w:styleId="Verzeichnis7">
    <w:name w:val="toc 7"/>
    <w:basedOn w:val="Standard"/>
    <w:next w:val="Standard"/>
    <w:uiPriority w:val="39"/>
    <w:rsid w:val="008B61E4"/>
    <w:pPr>
      <w:spacing w:after="0" w:line="240" w:lineRule="auto"/>
      <w:ind w:left="1320"/>
    </w:pPr>
    <w:rPr>
      <w:rFonts w:ascii="Calibri" w:eastAsia="Times New Roman" w:hAnsi="Calibri" w:cs="Calibri"/>
      <w:sz w:val="20"/>
      <w:szCs w:val="20"/>
      <w:lang w:val="de-DE" w:eastAsia="de-CH"/>
    </w:rPr>
  </w:style>
  <w:style w:type="paragraph" w:styleId="Verzeichnis8">
    <w:name w:val="toc 8"/>
    <w:basedOn w:val="Standard"/>
    <w:next w:val="Standard"/>
    <w:uiPriority w:val="39"/>
    <w:rsid w:val="008B61E4"/>
    <w:pPr>
      <w:spacing w:after="0" w:line="240" w:lineRule="auto"/>
      <w:ind w:left="1540"/>
    </w:pPr>
    <w:rPr>
      <w:rFonts w:ascii="Calibri" w:eastAsia="Times New Roman" w:hAnsi="Calibri" w:cs="Calibri"/>
      <w:sz w:val="20"/>
      <w:szCs w:val="20"/>
      <w:lang w:val="de-DE" w:eastAsia="de-CH"/>
    </w:rPr>
  </w:style>
  <w:style w:type="paragraph" w:styleId="Verzeichnis9">
    <w:name w:val="toc 9"/>
    <w:basedOn w:val="Standard"/>
    <w:next w:val="Standard"/>
    <w:uiPriority w:val="39"/>
    <w:rsid w:val="008B61E4"/>
    <w:pPr>
      <w:spacing w:after="0" w:line="240" w:lineRule="auto"/>
      <w:ind w:left="1760"/>
    </w:pPr>
    <w:rPr>
      <w:rFonts w:ascii="Calibri" w:eastAsia="Times New Roman" w:hAnsi="Calibri" w:cs="Calibri"/>
      <w:sz w:val="20"/>
      <w:szCs w:val="20"/>
      <w:lang w:val="de-DE" w:eastAsia="de-CH"/>
    </w:rPr>
  </w:style>
  <w:style w:type="character" w:customStyle="1" w:styleId="BesuchterHyperlink1">
    <w:name w:val="BesuchterHyperlink1"/>
    <w:rsid w:val="008B61E4"/>
    <w:rPr>
      <w:color w:val="800080"/>
      <w:u w:val="single"/>
    </w:rPr>
  </w:style>
  <w:style w:type="character" w:customStyle="1" w:styleId="BesuchterHyperlink2">
    <w:name w:val="BesuchterHyperlink2"/>
    <w:rsid w:val="008B61E4"/>
    <w:rPr>
      <w:color w:val="800080"/>
      <w:u w:val="single"/>
    </w:rPr>
  </w:style>
  <w:style w:type="paragraph" w:styleId="Blocktext">
    <w:name w:val="Block Text"/>
    <w:basedOn w:val="Standard"/>
    <w:rsid w:val="008B61E4"/>
    <w:pPr>
      <w:numPr>
        <w:ilvl w:val="12"/>
      </w:numPr>
      <w:pBdr>
        <w:top w:val="single" w:sz="6" w:space="1" w:color="auto"/>
        <w:left w:val="single" w:sz="6" w:space="4" w:color="auto"/>
        <w:bottom w:val="single" w:sz="6" w:space="1" w:color="auto"/>
        <w:right w:val="single" w:sz="6" w:space="4" w:color="auto"/>
      </w:pBdr>
      <w:shd w:val="pct10" w:color="auto" w:fill="FFFFFF"/>
      <w:tabs>
        <w:tab w:val="left" w:pos="5670"/>
      </w:tabs>
      <w:spacing w:after="0" w:line="240" w:lineRule="auto"/>
      <w:ind w:left="426" w:right="4251" w:hanging="426"/>
    </w:pPr>
    <w:rPr>
      <w:rFonts w:eastAsia="Times New Roman" w:cs="Times New Roman"/>
      <w:sz w:val="24"/>
      <w:szCs w:val="20"/>
      <w:lang w:val="de-DE" w:eastAsia="de-CH"/>
    </w:rPr>
  </w:style>
  <w:style w:type="paragraph" w:styleId="Textkrper-Einzug2">
    <w:name w:val="Body Text Indent 2"/>
    <w:basedOn w:val="Standard"/>
    <w:link w:val="Textkrper-Einzug2Zchn"/>
    <w:rsid w:val="008B61E4"/>
    <w:pPr>
      <w:numPr>
        <w:ilvl w:val="12"/>
      </w:numPr>
      <w:spacing w:after="0" w:line="240" w:lineRule="auto"/>
      <w:ind w:left="284"/>
    </w:pPr>
    <w:rPr>
      <w:rFonts w:eastAsia="Times New Roman" w:cs="Times New Roman"/>
      <w:sz w:val="18"/>
      <w:szCs w:val="20"/>
      <w:lang w:val="de-DE" w:eastAsia="de-CH"/>
    </w:rPr>
  </w:style>
  <w:style w:type="character" w:customStyle="1" w:styleId="Textkrper-Einzug2Zchn">
    <w:name w:val="Textkörper-Einzug 2 Zchn"/>
    <w:basedOn w:val="Absatz-Standardschriftart"/>
    <w:link w:val="Textkrper-Einzug2"/>
    <w:rsid w:val="008B61E4"/>
    <w:rPr>
      <w:rFonts w:ascii="Arial" w:eastAsia="Times New Roman" w:hAnsi="Arial" w:cs="Times New Roman"/>
      <w:sz w:val="18"/>
      <w:szCs w:val="20"/>
      <w:lang w:val="de-DE" w:eastAsia="de-CH"/>
    </w:rPr>
  </w:style>
  <w:style w:type="paragraph" w:styleId="Textkrper2">
    <w:name w:val="Body Text 2"/>
    <w:basedOn w:val="Standard"/>
    <w:link w:val="Textkrper2Zchn"/>
    <w:rsid w:val="008B61E4"/>
    <w:pPr>
      <w:numPr>
        <w:ilvl w:val="12"/>
      </w:numPr>
      <w:pBdr>
        <w:top w:val="single" w:sz="6" w:space="3" w:color="auto"/>
        <w:left w:val="single" w:sz="6" w:space="3" w:color="auto"/>
        <w:bottom w:val="single" w:sz="6" w:space="3" w:color="auto"/>
        <w:right w:val="single" w:sz="6" w:space="3" w:color="auto"/>
      </w:pBdr>
      <w:tabs>
        <w:tab w:val="left" w:pos="426"/>
      </w:tabs>
      <w:spacing w:after="0" w:line="240" w:lineRule="auto"/>
    </w:pPr>
    <w:rPr>
      <w:rFonts w:eastAsia="Times New Roman" w:cs="Times New Roman"/>
      <w:b/>
      <w:sz w:val="20"/>
      <w:szCs w:val="20"/>
      <w:lang w:val="de-DE" w:eastAsia="de-CH"/>
    </w:rPr>
  </w:style>
  <w:style w:type="character" w:customStyle="1" w:styleId="Textkrper2Zchn">
    <w:name w:val="Textkörper 2 Zchn"/>
    <w:basedOn w:val="Absatz-Standardschriftart"/>
    <w:link w:val="Textkrper2"/>
    <w:rsid w:val="008B61E4"/>
    <w:rPr>
      <w:rFonts w:ascii="Arial" w:eastAsia="Times New Roman" w:hAnsi="Arial" w:cs="Times New Roman"/>
      <w:b/>
      <w:sz w:val="20"/>
      <w:szCs w:val="20"/>
      <w:lang w:val="de-DE" w:eastAsia="de-CH"/>
    </w:rPr>
  </w:style>
  <w:style w:type="paragraph" w:styleId="Textkrper3">
    <w:name w:val="Body Text 3"/>
    <w:basedOn w:val="Standard"/>
    <w:link w:val="Textkrper3Zchn"/>
    <w:rsid w:val="008B61E4"/>
    <w:pPr>
      <w:spacing w:after="0" w:line="240" w:lineRule="auto"/>
      <w:jc w:val="center"/>
    </w:pPr>
    <w:rPr>
      <w:rFonts w:eastAsia="Times New Roman" w:cs="Times New Roman"/>
      <w:b/>
      <w:sz w:val="28"/>
      <w:szCs w:val="20"/>
      <w:lang w:val="de-DE" w:eastAsia="de-CH"/>
    </w:rPr>
  </w:style>
  <w:style w:type="character" w:customStyle="1" w:styleId="Textkrper3Zchn">
    <w:name w:val="Textkörper 3 Zchn"/>
    <w:basedOn w:val="Absatz-Standardschriftart"/>
    <w:link w:val="Textkrper3"/>
    <w:rsid w:val="008B61E4"/>
    <w:rPr>
      <w:rFonts w:ascii="Arial" w:eastAsia="Times New Roman" w:hAnsi="Arial" w:cs="Times New Roman"/>
      <w:b/>
      <w:sz w:val="28"/>
      <w:szCs w:val="20"/>
      <w:lang w:val="de-DE" w:eastAsia="de-CH"/>
    </w:rPr>
  </w:style>
  <w:style w:type="character" w:styleId="BesuchterLink">
    <w:name w:val="FollowedHyperlink"/>
    <w:rsid w:val="008B61E4"/>
    <w:rPr>
      <w:color w:val="800080"/>
      <w:u w:val="single"/>
    </w:rPr>
  </w:style>
  <w:style w:type="paragraph" w:styleId="Titel">
    <w:name w:val="Title"/>
    <w:basedOn w:val="Standard"/>
    <w:link w:val="TitelZchn"/>
    <w:qFormat/>
    <w:rsid w:val="008B61E4"/>
    <w:pPr>
      <w:pBdr>
        <w:top w:val="single" w:sz="12" w:space="3" w:color="auto" w:shadow="1"/>
        <w:left w:val="single" w:sz="12" w:space="3" w:color="auto" w:shadow="1"/>
        <w:bottom w:val="single" w:sz="12" w:space="3" w:color="auto" w:shadow="1"/>
        <w:right w:val="single" w:sz="12" w:space="3" w:color="auto" w:shadow="1"/>
      </w:pBdr>
      <w:spacing w:after="0" w:line="240" w:lineRule="auto"/>
      <w:jc w:val="center"/>
    </w:pPr>
    <w:rPr>
      <w:rFonts w:eastAsia="Times New Roman" w:cs="Times New Roman"/>
      <w:b/>
      <w:sz w:val="40"/>
      <w:szCs w:val="20"/>
      <w:lang w:val="de-DE" w:eastAsia="de-CH"/>
    </w:rPr>
  </w:style>
  <w:style w:type="character" w:customStyle="1" w:styleId="TitelZchn">
    <w:name w:val="Titel Zchn"/>
    <w:basedOn w:val="Absatz-Standardschriftart"/>
    <w:link w:val="Titel"/>
    <w:rsid w:val="008B61E4"/>
    <w:rPr>
      <w:rFonts w:ascii="Arial" w:eastAsia="Times New Roman" w:hAnsi="Arial" w:cs="Times New Roman"/>
      <w:b/>
      <w:sz w:val="40"/>
      <w:szCs w:val="20"/>
      <w:lang w:val="de-DE" w:eastAsia="de-CH"/>
    </w:rPr>
  </w:style>
  <w:style w:type="character" w:customStyle="1" w:styleId="ZchnZchn">
    <w:name w:val="Zchn Zchn"/>
    <w:rsid w:val="008B61E4"/>
    <w:rPr>
      <w:color w:val="800080"/>
      <w:u w:val="single"/>
    </w:rPr>
  </w:style>
  <w:style w:type="character" w:customStyle="1" w:styleId="text1">
    <w:name w:val="text1"/>
    <w:rsid w:val="008B61E4"/>
    <w:rPr>
      <w:spacing w:val="13"/>
      <w:sz w:val="20"/>
      <w:szCs w:val="20"/>
    </w:rPr>
  </w:style>
  <w:style w:type="paragraph" w:styleId="Index3">
    <w:name w:val="index 3"/>
    <w:basedOn w:val="Standard"/>
    <w:next w:val="Standard"/>
    <w:autoRedefine/>
    <w:semiHidden/>
    <w:rsid w:val="008B61E4"/>
    <w:pPr>
      <w:spacing w:after="0" w:line="240" w:lineRule="auto"/>
      <w:ind w:left="660" w:hanging="220"/>
    </w:pPr>
    <w:rPr>
      <w:rFonts w:eastAsia="Times New Roman" w:cs="Times New Roman"/>
      <w:szCs w:val="20"/>
      <w:lang w:val="de-DE" w:eastAsia="de-CH"/>
    </w:rPr>
  </w:style>
  <w:style w:type="paragraph" w:customStyle="1" w:styleId="standart12pt">
    <w:name w:val="standart + 12 pt"/>
    <w:aliases w:val="Blau"/>
    <w:basedOn w:val="Standard"/>
    <w:rsid w:val="008B61E4"/>
    <w:pPr>
      <w:numPr>
        <w:ilvl w:val="12"/>
      </w:numPr>
      <w:spacing w:after="0" w:line="240" w:lineRule="auto"/>
    </w:pPr>
    <w:rPr>
      <w:rFonts w:eastAsia="Times New Roman"/>
      <w:color w:val="0000FF"/>
      <w:sz w:val="24"/>
      <w:szCs w:val="24"/>
      <w:lang w:val="de-DE" w:eastAsia="de-CH"/>
    </w:rPr>
  </w:style>
  <w:style w:type="paragraph" w:styleId="berarbeitung">
    <w:name w:val="Revision"/>
    <w:hidden/>
    <w:uiPriority w:val="99"/>
    <w:semiHidden/>
    <w:rsid w:val="008B61E4"/>
    <w:pPr>
      <w:spacing w:after="0" w:line="240" w:lineRule="auto"/>
    </w:pPr>
    <w:rPr>
      <w:rFonts w:ascii="Arial" w:eastAsia="Times New Roman" w:hAnsi="Arial" w:cs="Times New Roman"/>
      <w:szCs w:val="20"/>
      <w:lang w:val="de-DE" w:eastAsia="de-CH"/>
    </w:rPr>
  </w:style>
  <w:style w:type="paragraph" w:styleId="Kommentarthema">
    <w:name w:val="annotation subject"/>
    <w:basedOn w:val="Kommentartext"/>
    <w:next w:val="Kommentartext"/>
    <w:link w:val="KommentarthemaZchn"/>
    <w:rsid w:val="008B61E4"/>
    <w:rPr>
      <w:b/>
      <w:bCs/>
    </w:rPr>
  </w:style>
  <w:style w:type="character" w:customStyle="1" w:styleId="KommentarthemaZchn">
    <w:name w:val="Kommentarthema Zchn"/>
    <w:basedOn w:val="KommentartextZchn"/>
    <w:link w:val="Kommentarthema"/>
    <w:rsid w:val="008B61E4"/>
    <w:rPr>
      <w:rFonts w:ascii="Arial" w:eastAsia="Times New Roman" w:hAnsi="Arial" w:cs="Times New Roman"/>
      <w:b/>
      <w:bCs/>
      <w:sz w:val="20"/>
      <w:szCs w:val="20"/>
      <w:lang w:val="de-DE" w:eastAsia="de-CH"/>
    </w:rPr>
  </w:style>
  <w:style w:type="character" w:styleId="HTMLZitat">
    <w:name w:val="HTML Cite"/>
    <w:uiPriority w:val="99"/>
    <w:unhideWhenUsed/>
    <w:rsid w:val="008B61E4"/>
    <w:rPr>
      <w:i/>
      <w:iCs/>
    </w:rPr>
  </w:style>
  <w:style w:type="paragraph" w:styleId="Index1">
    <w:name w:val="index 1"/>
    <w:basedOn w:val="Standard"/>
    <w:next w:val="Standard"/>
    <w:autoRedefine/>
    <w:uiPriority w:val="99"/>
    <w:rsid w:val="008B61E4"/>
    <w:pPr>
      <w:tabs>
        <w:tab w:val="right" w:leader="dot" w:pos="8778"/>
      </w:tabs>
      <w:spacing w:after="0" w:line="240" w:lineRule="auto"/>
      <w:ind w:left="220" w:hanging="220"/>
    </w:pPr>
    <w:rPr>
      <w:rFonts w:eastAsia="Times New Roman" w:cs="Times New Roman"/>
      <w:noProof/>
      <w:szCs w:val="20"/>
      <w:lang w:val="de-DE" w:eastAsia="de-CH"/>
    </w:rPr>
  </w:style>
  <w:style w:type="table" w:customStyle="1" w:styleId="TableNormal">
    <w:name w:val="Table Normal"/>
    <w:uiPriority w:val="2"/>
    <w:semiHidden/>
    <w:unhideWhenUsed/>
    <w:qFormat/>
    <w:rsid w:val="008653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8653BE"/>
    <w:pPr>
      <w:widowControl w:val="0"/>
      <w:autoSpaceDE w:val="0"/>
      <w:autoSpaceDN w:val="0"/>
      <w:spacing w:after="0" w:line="240" w:lineRule="auto"/>
    </w:pPr>
    <w:rPr>
      <w:rFonts w:eastAsia="Arial"/>
      <w:lang w:val="de-DE"/>
    </w:rPr>
  </w:style>
  <w:style w:type="paragraph" w:customStyle="1" w:styleId="4GChar">
    <w:name w:val="4_G Char"/>
    <w:aliases w:val="Footnote Reference1 Char,Footnotes refss Char,ftref Char,BVI fnr Char,BVI fnr Car Car Char,BVI fnr Car Char,BVI fnr Car Car Car Car Char,BVI fnr Char Car Car Car Char"/>
    <w:basedOn w:val="Standard"/>
    <w:link w:val="Funotenzeichen"/>
    <w:rsid w:val="00703878"/>
    <w:pPr>
      <w:spacing w:before="0" w:after="160" w:line="240" w:lineRule="exact"/>
    </w:pPr>
    <w:rPr>
      <w:rFonts w:asciiTheme="minorHAnsi" w:hAnsiTheme="minorHAnsi" w:cstheme="minorBidi"/>
      <w:vertAlign w:val="superscript"/>
    </w:rPr>
  </w:style>
  <w:style w:type="paragraph" w:styleId="Endnotentext">
    <w:name w:val="endnote text"/>
    <w:basedOn w:val="Standard"/>
    <w:link w:val="EndnotentextZchn"/>
    <w:uiPriority w:val="99"/>
    <w:semiHidden/>
    <w:unhideWhenUsed/>
    <w:rsid w:val="00783BD9"/>
    <w:pPr>
      <w:spacing w:before="0" w:after="0" w:line="240" w:lineRule="auto"/>
    </w:pPr>
    <w:rPr>
      <w:sz w:val="20"/>
      <w:szCs w:val="20"/>
    </w:rPr>
  </w:style>
  <w:style w:type="character" w:customStyle="1" w:styleId="EndnotentextZchn">
    <w:name w:val="Endnotentext Zchn"/>
    <w:basedOn w:val="Absatz-Standardschriftart"/>
    <w:link w:val="Endnotentext"/>
    <w:uiPriority w:val="99"/>
    <w:semiHidden/>
    <w:rsid w:val="00783BD9"/>
    <w:rPr>
      <w:rFonts w:ascii="Arial" w:hAnsi="Arial" w:cs="Arial"/>
      <w:sz w:val="20"/>
      <w:szCs w:val="20"/>
    </w:rPr>
  </w:style>
  <w:style w:type="character" w:styleId="Endnotenzeichen">
    <w:name w:val="endnote reference"/>
    <w:basedOn w:val="Absatz-Standardschriftart"/>
    <w:uiPriority w:val="99"/>
    <w:semiHidden/>
    <w:unhideWhenUsed/>
    <w:rsid w:val="00783BD9"/>
    <w:rPr>
      <w:vertAlign w:val="superscript"/>
    </w:rPr>
  </w:style>
  <w:style w:type="character" w:customStyle="1" w:styleId="NichtaufgelsteErwhnung2">
    <w:name w:val="Nicht aufgelöste Erwähnung2"/>
    <w:basedOn w:val="Absatz-Standardschriftart"/>
    <w:uiPriority w:val="99"/>
    <w:semiHidden/>
    <w:unhideWhenUsed/>
    <w:rsid w:val="00197164"/>
    <w:rPr>
      <w:color w:val="605E5C"/>
      <w:shd w:val="clear" w:color="auto" w:fill="E1DFDD"/>
    </w:rPr>
  </w:style>
  <w:style w:type="character" w:styleId="NichtaufgelsteErwhnung">
    <w:name w:val="Unresolved Mention"/>
    <w:basedOn w:val="Absatz-Standardschriftart"/>
    <w:uiPriority w:val="99"/>
    <w:semiHidden/>
    <w:unhideWhenUsed/>
    <w:rsid w:val="00B17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6361">
      <w:bodyDiv w:val="1"/>
      <w:marLeft w:val="0"/>
      <w:marRight w:val="0"/>
      <w:marTop w:val="0"/>
      <w:marBottom w:val="0"/>
      <w:divBdr>
        <w:top w:val="none" w:sz="0" w:space="0" w:color="auto"/>
        <w:left w:val="none" w:sz="0" w:space="0" w:color="auto"/>
        <w:bottom w:val="none" w:sz="0" w:space="0" w:color="auto"/>
        <w:right w:val="none" w:sz="0" w:space="0" w:color="auto"/>
      </w:divBdr>
    </w:div>
    <w:div w:id="81295781">
      <w:bodyDiv w:val="1"/>
      <w:marLeft w:val="0"/>
      <w:marRight w:val="0"/>
      <w:marTop w:val="0"/>
      <w:marBottom w:val="0"/>
      <w:divBdr>
        <w:top w:val="none" w:sz="0" w:space="0" w:color="auto"/>
        <w:left w:val="none" w:sz="0" w:space="0" w:color="auto"/>
        <w:bottom w:val="none" w:sz="0" w:space="0" w:color="auto"/>
        <w:right w:val="none" w:sz="0" w:space="0" w:color="auto"/>
      </w:divBdr>
    </w:div>
    <w:div w:id="82924291">
      <w:bodyDiv w:val="1"/>
      <w:marLeft w:val="0"/>
      <w:marRight w:val="0"/>
      <w:marTop w:val="0"/>
      <w:marBottom w:val="0"/>
      <w:divBdr>
        <w:top w:val="none" w:sz="0" w:space="0" w:color="auto"/>
        <w:left w:val="none" w:sz="0" w:space="0" w:color="auto"/>
        <w:bottom w:val="none" w:sz="0" w:space="0" w:color="auto"/>
        <w:right w:val="none" w:sz="0" w:space="0" w:color="auto"/>
      </w:divBdr>
    </w:div>
    <w:div w:id="89618807">
      <w:bodyDiv w:val="1"/>
      <w:marLeft w:val="0"/>
      <w:marRight w:val="0"/>
      <w:marTop w:val="0"/>
      <w:marBottom w:val="0"/>
      <w:divBdr>
        <w:top w:val="none" w:sz="0" w:space="0" w:color="auto"/>
        <w:left w:val="none" w:sz="0" w:space="0" w:color="auto"/>
        <w:bottom w:val="none" w:sz="0" w:space="0" w:color="auto"/>
        <w:right w:val="none" w:sz="0" w:space="0" w:color="auto"/>
      </w:divBdr>
    </w:div>
    <w:div w:id="102505677">
      <w:bodyDiv w:val="1"/>
      <w:marLeft w:val="0"/>
      <w:marRight w:val="0"/>
      <w:marTop w:val="0"/>
      <w:marBottom w:val="0"/>
      <w:divBdr>
        <w:top w:val="none" w:sz="0" w:space="0" w:color="auto"/>
        <w:left w:val="none" w:sz="0" w:space="0" w:color="auto"/>
        <w:bottom w:val="none" w:sz="0" w:space="0" w:color="auto"/>
        <w:right w:val="none" w:sz="0" w:space="0" w:color="auto"/>
      </w:divBdr>
    </w:div>
    <w:div w:id="112869904">
      <w:bodyDiv w:val="1"/>
      <w:marLeft w:val="0"/>
      <w:marRight w:val="0"/>
      <w:marTop w:val="0"/>
      <w:marBottom w:val="0"/>
      <w:divBdr>
        <w:top w:val="none" w:sz="0" w:space="0" w:color="auto"/>
        <w:left w:val="none" w:sz="0" w:space="0" w:color="auto"/>
        <w:bottom w:val="none" w:sz="0" w:space="0" w:color="auto"/>
        <w:right w:val="none" w:sz="0" w:space="0" w:color="auto"/>
      </w:divBdr>
    </w:div>
    <w:div w:id="151485306">
      <w:bodyDiv w:val="1"/>
      <w:marLeft w:val="0"/>
      <w:marRight w:val="0"/>
      <w:marTop w:val="0"/>
      <w:marBottom w:val="0"/>
      <w:divBdr>
        <w:top w:val="none" w:sz="0" w:space="0" w:color="auto"/>
        <w:left w:val="none" w:sz="0" w:space="0" w:color="auto"/>
        <w:bottom w:val="none" w:sz="0" w:space="0" w:color="auto"/>
        <w:right w:val="none" w:sz="0" w:space="0" w:color="auto"/>
      </w:divBdr>
    </w:div>
    <w:div w:id="155613823">
      <w:bodyDiv w:val="1"/>
      <w:marLeft w:val="0"/>
      <w:marRight w:val="0"/>
      <w:marTop w:val="0"/>
      <w:marBottom w:val="0"/>
      <w:divBdr>
        <w:top w:val="none" w:sz="0" w:space="0" w:color="auto"/>
        <w:left w:val="none" w:sz="0" w:space="0" w:color="auto"/>
        <w:bottom w:val="none" w:sz="0" w:space="0" w:color="auto"/>
        <w:right w:val="none" w:sz="0" w:space="0" w:color="auto"/>
      </w:divBdr>
    </w:div>
    <w:div w:id="164133036">
      <w:bodyDiv w:val="1"/>
      <w:marLeft w:val="0"/>
      <w:marRight w:val="0"/>
      <w:marTop w:val="0"/>
      <w:marBottom w:val="0"/>
      <w:divBdr>
        <w:top w:val="none" w:sz="0" w:space="0" w:color="auto"/>
        <w:left w:val="none" w:sz="0" w:space="0" w:color="auto"/>
        <w:bottom w:val="none" w:sz="0" w:space="0" w:color="auto"/>
        <w:right w:val="none" w:sz="0" w:space="0" w:color="auto"/>
      </w:divBdr>
    </w:div>
    <w:div w:id="165022204">
      <w:bodyDiv w:val="1"/>
      <w:marLeft w:val="0"/>
      <w:marRight w:val="0"/>
      <w:marTop w:val="0"/>
      <w:marBottom w:val="0"/>
      <w:divBdr>
        <w:top w:val="none" w:sz="0" w:space="0" w:color="auto"/>
        <w:left w:val="none" w:sz="0" w:space="0" w:color="auto"/>
        <w:bottom w:val="none" w:sz="0" w:space="0" w:color="auto"/>
        <w:right w:val="none" w:sz="0" w:space="0" w:color="auto"/>
      </w:divBdr>
    </w:div>
    <w:div w:id="178468538">
      <w:bodyDiv w:val="1"/>
      <w:marLeft w:val="0"/>
      <w:marRight w:val="0"/>
      <w:marTop w:val="0"/>
      <w:marBottom w:val="0"/>
      <w:divBdr>
        <w:top w:val="none" w:sz="0" w:space="0" w:color="auto"/>
        <w:left w:val="none" w:sz="0" w:space="0" w:color="auto"/>
        <w:bottom w:val="none" w:sz="0" w:space="0" w:color="auto"/>
        <w:right w:val="none" w:sz="0" w:space="0" w:color="auto"/>
      </w:divBdr>
    </w:div>
    <w:div w:id="180976120">
      <w:bodyDiv w:val="1"/>
      <w:marLeft w:val="0"/>
      <w:marRight w:val="0"/>
      <w:marTop w:val="0"/>
      <w:marBottom w:val="0"/>
      <w:divBdr>
        <w:top w:val="none" w:sz="0" w:space="0" w:color="auto"/>
        <w:left w:val="none" w:sz="0" w:space="0" w:color="auto"/>
        <w:bottom w:val="none" w:sz="0" w:space="0" w:color="auto"/>
        <w:right w:val="none" w:sz="0" w:space="0" w:color="auto"/>
      </w:divBdr>
    </w:div>
    <w:div w:id="191576560">
      <w:bodyDiv w:val="1"/>
      <w:marLeft w:val="0"/>
      <w:marRight w:val="0"/>
      <w:marTop w:val="0"/>
      <w:marBottom w:val="0"/>
      <w:divBdr>
        <w:top w:val="none" w:sz="0" w:space="0" w:color="auto"/>
        <w:left w:val="none" w:sz="0" w:space="0" w:color="auto"/>
        <w:bottom w:val="none" w:sz="0" w:space="0" w:color="auto"/>
        <w:right w:val="none" w:sz="0" w:space="0" w:color="auto"/>
      </w:divBdr>
    </w:div>
    <w:div w:id="217785988">
      <w:bodyDiv w:val="1"/>
      <w:marLeft w:val="0"/>
      <w:marRight w:val="0"/>
      <w:marTop w:val="0"/>
      <w:marBottom w:val="0"/>
      <w:divBdr>
        <w:top w:val="none" w:sz="0" w:space="0" w:color="auto"/>
        <w:left w:val="none" w:sz="0" w:space="0" w:color="auto"/>
        <w:bottom w:val="none" w:sz="0" w:space="0" w:color="auto"/>
        <w:right w:val="none" w:sz="0" w:space="0" w:color="auto"/>
      </w:divBdr>
    </w:div>
    <w:div w:id="233130420">
      <w:bodyDiv w:val="1"/>
      <w:marLeft w:val="0"/>
      <w:marRight w:val="0"/>
      <w:marTop w:val="0"/>
      <w:marBottom w:val="0"/>
      <w:divBdr>
        <w:top w:val="none" w:sz="0" w:space="0" w:color="auto"/>
        <w:left w:val="none" w:sz="0" w:space="0" w:color="auto"/>
        <w:bottom w:val="none" w:sz="0" w:space="0" w:color="auto"/>
        <w:right w:val="none" w:sz="0" w:space="0" w:color="auto"/>
      </w:divBdr>
    </w:div>
    <w:div w:id="236401009">
      <w:bodyDiv w:val="1"/>
      <w:marLeft w:val="0"/>
      <w:marRight w:val="0"/>
      <w:marTop w:val="0"/>
      <w:marBottom w:val="0"/>
      <w:divBdr>
        <w:top w:val="none" w:sz="0" w:space="0" w:color="auto"/>
        <w:left w:val="none" w:sz="0" w:space="0" w:color="auto"/>
        <w:bottom w:val="none" w:sz="0" w:space="0" w:color="auto"/>
        <w:right w:val="none" w:sz="0" w:space="0" w:color="auto"/>
      </w:divBdr>
    </w:div>
    <w:div w:id="237447517">
      <w:bodyDiv w:val="1"/>
      <w:marLeft w:val="0"/>
      <w:marRight w:val="0"/>
      <w:marTop w:val="0"/>
      <w:marBottom w:val="0"/>
      <w:divBdr>
        <w:top w:val="none" w:sz="0" w:space="0" w:color="auto"/>
        <w:left w:val="none" w:sz="0" w:space="0" w:color="auto"/>
        <w:bottom w:val="none" w:sz="0" w:space="0" w:color="auto"/>
        <w:right w:val="none" w:sz="0" w:space="0" w:color="auto"/>
      </w:divBdr>
    </w:div>
    <w:div w:id="323246626">
      <w:bodyDiv w:val="1"/>
      <w:marLeft w:val="0"/>
      <w:marRight w:val="0"/>
      <w:marTop w:val="0"/>
      <w:marBottom w:val="0"/>
      <w:divBdr>
        <w:top w:val="none" w:sz="0" w:space="0" w:color="auto"/>
        <w:left w:val="none" w:sz="0" w:space="0" w:color="auto"/>
        <w:bottom w:val="none" w:sz="0" w:space="0" w:color="auto"/>
        <w:right w:val="none" w:sz="0" w:space="0" w:color="auto"/>
      </w:divBdr>
    </w:div>
    <w:div w:id="366948101">
      <w:bodyDiv w:val="1"/>
      <w:marLeft w:val="0"/>
      <w:marRight w:val="0"/>
      <w:marTop w:val="0"/>
      <w:marBottom w:val="0"/>
      <w:divBdr>
        <w:top w:val="none" w:sz="0" w:space="0" w:color="auto"/>
        <w:left w:val="none" w:sz="0" w:space="0" w:color="auto"/>
        <w:bottom w:val="none" w:sz="0" w:space="0" w:color="auto"/>
        <w:right w:val="none" w:sz="0" w:space="0" w:color="auto"/>
      </w:divBdr>
      <w:divsChild>
        <w:div w:id="172307359">
          <w:marLeft w:val="432"/>
          <w:marRight w:val="0"/>
          <w:marTop w:val="86"/>
          <w:marBottom w:val="0"/>
          <w:divBdr>
            <w:top w:val="none" w:sz="0" w:space="0" w:color="auto"/>
            <w:left w:val="none" w:sz="0" w:space="0" w:color="auto"/>
            <w:bottom w:val="none" w:sz="0" w:space="0" w:color="auto"/>
            <w:right w:val="none" w:sz="0" w:space="0" w:color="auto"/>
          </w:divBdr>
        </w:div>
        <w:div w:id="1018770851">
          <w:marLeft w:val="432"/>
          <w:marRight w:val="0"/>
          <w:marTop w:val="86"/>
          <w:marBottom w:val="0"/>
          <w:divBdr>
            <w:top w:val="none" w:sz="0" w:space="0" w:color="auto"/>
            <w:left w:val="none" w:sz="0" w:space="0" w:color="auto"/>
            <w:bottom w:val="none" w:sz="0" w:space="0" w:color="auto"/>
            <w:right w:val="none" w:sz="0" w:space="0" w:color="auto"/>
          </w:divBdr>
        </w:div>
        <w:div w:id="1311860421">
          <w:marLeft w:val="432"/>
          <w:marRight w:val="0"/>
          <w:marTop w:val="86"/>
          <w:marBottom w:val="0"/>
          <w:divBdr>
            <w:top w:val="none" w:sz="0" w:space="0" w:color="auto"/>
            <w:left w:val="none" w:sz="0" w:space="0" w:color="auto"/>
            <w:bottom w:val="none" w:sz="0" w:space="0" w:color="auto"/>
            <w:right w:val="none" w:sz="0" w:space="0" w:color="auto"/>
          </w:divBdr>
        </w:div>
        <w:div w:id="908156561">
          <w:marLeft w:val="432"/>
          <w:marRight w:val="0"/>
          <w:marTop w:val="86"/>
          <w:marBottom w:val="0"/>
          <w:divBdr>
            <w:top w:val="none" w:sz="0" w:space="0" w:color="auto"/>
            <w:left w:val="none" w:sz="0" w:space="0" w:color="auto"/>
            <w:bottom w:val="none" w:sz="0" w:space="0" w:color="auto"/>
            <w:right w:val="none" w:sz="0" w:space="0" w:color="auto"/>
          </w:divBdr>
        </w:div>
      </w:divsChild>
    </w:div>
    <w:div w:id="394204863">
      <w:bodyDiv w:val="1"/>
      <w:marLeft w:val="0"/>
      <w:marRight w:val="0"/>
      <w:marTop w:val="0"/>
      <w:marBottom w:val="0"/>
      <w:divBdr>
        <w:top w:val="none" w:sz="0" w:space="0" w:color="auto"/>
        <w:left w:val="none" w:sz="0" w:space="0" w:color="auto"/>
        <w:bottom w:val="none" w:sz="0" w:space="0" w:color="auto"/>
        <w:right w:val="none" w:sz="0" w:space="0" w:color="auto"/>
      </w:divBdr>
    </w:div>
    <w:div w:id="407456965">
      <w:bodyDiv w:val="1"/>
      <w:marLeft w:val="0"/>
      <w:marRight w:val="0"/>
      <w:marTop w:val="0"/>
      <w:marBottom w:val="0"/>
      <w:divBdr>
        <w:top w:val="none" w:sz="0" w:space="0" w:color="auto"/>
        <w:left w:val="none" w:sz="0" w:space="0" w:color="auto"/>
        <w:bottom w:val="none" w:sz="0" w:space="0" w:color="auto"/>
        <w:right w:val="none" w:sz="0" w:space="0" w:color="auto"/>
      </w:divBdr>
    </w:div>
    <w:div w:id="418601193">
      <w:bodyDiv w:val="1"/>
      <w:marLeft w:val="0"/>
      <w:marRight w:val="0"/>
      <w:marTop w:val="0"/>
      <w:marBottom w:val="0"/>
      <w:divBdr>
        <w:top w:val="none" w:sz="0" w:space="0" w:color="auto"/>
        <w:left w:val="none" w:sz="0" w:space="0" w:color="auto"/>
        <w:bottom w:val="none" w:sz="0" w:space="0" w:color="auto"/>
        <w:right w:val="none" w:sz="0" w:space="0" w:color="auto"/>
      </w:divBdr>
    </w:div>
    <w:div w:id="450320105">
      <w:bodyDiv w:val="1"/>
      <w:marLeft w:val="0"/>
      <w:marRight w:val="0"/>
      <w:marTop w:val="0"/>
      <w:marBottom w:val="0"/>
      <w:divBdr>
        <w:top w:val="none" w:sz="0" w:space="0" w:color="auto"/>
        <w:left w:val="none" w:sz="0" w:space="0" w:color="auto"/>
        <w:bottom w:val="none" w:sz="0" w:space="0" w:color="auto"/>
        <w:right w:val="none" w:sz="0" w:space="0" w:color="auto"/>
      </w:divBdr>
    </w:div>
    <w:div w:id="462315289">
      <w:bodyDiv w:val="1"/>
      <w:marLeft w:val="0"/>
      <w:marRight w:val="0"/>
      <w:marTop w:val="0"/>
      <w:marBottom w:val="0"/>
      <w:divBdr>
        <w:top w:val="none" w:sz="0" w:space="0" w:color="auto"/>
        <w:left w:val="none" w:sz="0" w:space="0" w:color="auto"/>
        <w:bottom w:val="none" w:sz="0" w:space="0" w:color="auto"/>
        <w:right w:val="none" w:sz="0" w:space="0" w:color="auto"/>
      </w:divBdr>
    </w:div>
    <w:div w:id="544949735">
      <w:bodyDiv w:val="1"/>
      <w:marLeft w:val="0"/>
      <w:marRight w:val="0"/>
      <w:marTop w:val="0"/>
      <w:marBottom w:val="0"/>
      <w:divBdr>
        <w:top w:val="none" w:sz="0" w:space="0" w:color="auto"/>
        <w:left w:val="none" w:sz="0" w:space="0" w:color="auto"/>
        <w:bottom w:val="none" w:sz="0" w:space="0" w:color="auto"/>
        <w:right w:val="none" w:sz="0" w:space="0" w:color="auto"/>
      </w:divBdr>
    </w:div>
    <w:div w:id="545682631">
      <w:bodyDiv w:val="1"/>
      <w:marLeft w:val="0"/>
      <w:marRight w:val="0"/>
      <w:marTop w:val="0"/>
      <w:marBottom w:val="0"/>
      <w:divBdr>
        <w:top w:val="none" w:sz="0" w:space="0" w:color="auto"/>
        <w:left w:val="none" w:sz="0" w:space="0" w:color="auto"/>
        <w:bottom w:val="none" w:sz="0" w:space="0" w:color="auto"/>
        <w:right w:val="none" w:sz="0" w:space="0" w:color="auto"/>
      </w:divBdr>
    </w:div>
    <w:div w:id="546373700">
      <w:bodyDiv w:val="1"/>
      <w:marLeft w:val="0"/>
      <w:marRight w:val="0"/>
      <w:marTop w:val="0"/>
      <w:marBottom w:val="0"/>
      <w:divBdr>
        <w:top w:val="none" w:sz="0" w:space="0" w:color="auto"/>
        <w:left w:val="none" w:sz="0" w:space="0" w:color="auto"/>
        <w:bottom w:val="none" w:sz="0" w:space="0" w:color="auto"/>
        <w:right w:val="none" w:sz="0" w:space="0" w:color="auto"/>
      </w:divBdr>
    </w:div>
    <w:div w:id="560210784">
      <w:bodyDiv w:val="1"/>
      <w:marLeft w:val="0"/>
      <w:marRight w:val="0"/>
      <w:marTop w:val="0"/>
      <w:marBottom w:val="0"/>
      <w:divBdr>
        <w:top w:val="none" w:sz="0" w:space="0" w:color="auto"/>
        <w:left w:val="none" w:sz="0" w:space="0" w:color="auto"/>
        <w:bottom w:val="none" w:sz="0" w:space="0" w:color="auto"/>
        <w:right w:val="none" w:sz="0" w:space="0" w:color="auto"/>
      </w:divBdr>
    </w:div>
    <w:div w:id="577708776">
      <w:bodyDiv w:val="1"/>
      <w:marLeft w:val="0"/>
      <w:marRight w:val="0"/>
      <w:marTop w:val="0"/>
      <w:marBottom w:val="0"/>
      <w:divBdr>
        <w:top w:val="none" w:sz="0" w:space="0" w:color="auto"/>
        <w:left w:val="none" w:sz="0" w:space="0" w:color="auto"/>
        <w:bottom w:val="none" w:sz="0" w:space="0" w:color="auto"/>
        <w:right w:val="none" w:sz="0" w:space="0" w:color="auto"/>
      </w:divBdr>
    </w:div>
    <w:div w:id="586154949">
      <w:bodyDiv w:val="1"/>
      <w:marLeft w:val="0"/>
      <w:marRight w:val="0"/>
      <w:marTop w:val="0"/>
      <w:marBottom w:val="0"/>
      <w:divBdr>
        <w:top w:val="none" w:sz="0" w:space="0" w:color="auto"/>
        <w:left w:val="none" w:sz="0" w:space="0" w:color="auto"/>
        <w:bottom w:val="none" w:sz="0" w:space="0" w:color="auto"/>
        <w:right w:val="none" w:sz="0" w:space="0" w:color="auto"/>
      </w:divBdr>
      <w:divsChild>
        <w:div w:id="1144933245">
          <w:marLeft w:val="0"/>
          <w:marRight w:val="0"/>
          <w:marTop w:val="0"/>
          <w:marBottom w:val="0"/>
          <w:divBdr>
            <w:top w:val="none" w:sz="0" w:space="0" w:color="auto"/>
            <w:left w:val="none" w:sz="0" w:space="0" w:color="auto"/>
            <w:bottom w:val="none" w:sz="0" w:space="0" w:color="auto"/>
            <w:right w:val="none" w:sz="0" w:space="0" w:color="auto"/>
          </w:divBdr>
          <w:divsChild>
            <w:div w:id="138152772">
              <w:marLeft w:val="0"/>
              <w:marRight w:val="0"/>
              <w:marTop w:val="0"/>
              <w:marBottom w:val="0"/>
              <w:divBdr>
                <w:top w:val="none" w:sz="0" w:space="0" w:color="auto"/>
                <w:left w:val="none" w:sz="0" w:space="0" w:color="auto"/>
                <w:bottom w:val="none" w:sz="0" w:space="0" w:color="auto"/>
                <w:right w:val="none" w:sz="0" w:space="0" w:color="auto"/>
              </w:divBdr>
              <w:divsChild>
                <w:div w:id="1770853411">
                  <w:marLeft w:val="0"/>
                  <w:marRight w:val="0"/>
                  <w:marTop w:val="0"/>
                  <w:marBottom w:val="0"/>
                  <w:divBdr>
                    <w:top w:val="none" w:sz="0" w:space="0" w:color="auto"/>
                    <w:left w:val="none" w:sz="0" w:space="0" w:color="auto"/>
                    <w:bottom w:val="none" w:sz="0" w:space="0" w:color="auto"/>
                    <w:right w:val="none" w:sz="0" w:space="0" w:color="auto"/>
                  </w:divBdr>
                  <w:divsChild>
                    <w:div w:id="22144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961455">
      <w:bodyDiv w:val="1"/>
      <w:marLeft w:val="0"/>
      <w:marRight w:val="0"/>
      <w:marTop w:val="0"/>
      <w:marBottom w:val="0"/>
      <w:divBdr>
        <w:top w:val="none" w:sz="0" w:space="0" w:color="auto"/>
        <w:left w:val="none" w:sz="0" w:space="0" w:color="auto"/>
        <w:bottom w:val="none" w:sz="0" w:space="0" w:color="auto"/>
        <w:right w:val="none" w:sz="0" w:space="0" w:color="auto"/>
      </w:divBdr>
    </w:div>
    <w:div w:id="614409808">
      <w:bodyDiv w:val="1"/>
      <w:marLeft w:val="0"/>
      <w:marRight w:val="0"/>
      <w:marTop w:val="0"/>
      <w:marBottom w:val="0"/>
      <w:divBdr>
        <w:top w:val="none" w:sz="0" w:space="0" w:color="auto"/>
        <w:left w:val="none" w:sz="0" w:space="0" w:color="auto"/>
        <w:bottom w:val="none" w:sz="0" w:space="0" w:color="auto"/>
        <w:right w:val="none" w:sz="0" w:space="0" w:color="auto"/>
      </w:divBdr>
    </w:div>
    <w:div w:id="624048752">
      <w:bodyDiv w:val="1"/>
      <w:marLeft w:val="0"/>
      <w:marRight w:val="0"/>
      <w:marTop w:val="0"/>
      <w:marBottom w:val="0"/>
      <w:divBdr>
        <w:top w:val="none" w:sz="0" w:space="0" w:color="auto"/>
        <w:left w:val="none" w:sz="0" w:space="0" w:color="auto"/>
        <w:bottom w:val="none" w:sz="0" w:space="0" w:color="auto"/>
        <w:right w:val="none" w:sz="0" w:space="0" w:color="auto"/>
      </w:divBdr>
    </w:div>
    <w:div w:id="696931373">
      <w:bodyDiv w:val="1"/>
      <w:marLeft w:val="0"/>
      <w:marRight w:val="0"/>
      <w:marTop w:val="0"/>
      <w:marBottom w:val="0"/>
      <w:divBdr>
        <w:top w:val="none" w:sz="0" w:space="0" w:color="auto"/>
        <w:left w:val="none" w:sz="0" w:space="0" w:color="auto"/>
        <w:bottom w:val="none" w:sz="0" w:space="0" w:color="auto"/>
        <w:right w:val="none" w:sz="0" w:space="0" w:color="auto"/>
      </w:divBdr>
    </w:div>
    <w:div w:id="741411687">
      <w:bodyDiv w:val="1"/>
      <w:marLeft w:val="0"/>
      <w:marRight w:val="0"/>
      <w:marTop w:val="0"/>
      <w:marBottom w:val="0"/>
      <w:divBdr>
        <w:top w:val="none" w:sz="0" w:space="0" w:color="auto"/>
        <w:left w:val="none" w:sz="0" w:space="0" w:color="auto"/>
        <w:bottom w:val="none" w:sz="0" w:space="0" w:color="auto"/>
        <w:right w:val="none" w:sz="0" w:space="0" w:color="auto"/>
      </w:divBdr>
    </w:div>
    <w:div w:id="758406002">
      <w:bodyDiv w:val="1"/>
      <w:marLeft w:val="0"/>
      <w:marRight w:val="0"/>
      <w:marTop w:val="0"/>
      <w:marBottom w:val="0"/>
      <w:divBdr>
        <w:top w:val="none" w:sz="0" w:space="0" w:color="auto"/>
        <w:left w:val="none" w:sz="0" w:space="0" w:color="auto"/>
        <w:bottom w:val="none" w:sz="0" w:space="0" w:color="auto"/>
        <w:right w:val="none" w:sz="0" w:space="0" w:color="auto"/>
      </w:divBdr>
    </w:div>
    <w:div w:id="758793181">
      <w:bodyDiv w:val="1"/>
      <w:marLeft w:val="0"/>
      <w:marRight w:val="0"/>
      <w:marTop w:val="0"/>
      <w:marBottom w:val="0"/>
      <w:divBdr>
        <w:top w:val="none" w:sz="0" w:space="0" w:color="auto"/>
        <w:left w:val="none" w:sz="0" w:space="0" w:color="auto"/>
        <w:bottom w:val="none" w:sz="0" w:space="0" w:color="auto"/>
        <w:right w:val="none" w:sz="0" w:space="0" w:color="auto"/>
      </w:divBdr>
    </w:div>
    <w:div w:id="761027941">
      <w:bodyDiv w:val="1"/>
      <w:marLeft w:val="0"/>
      <w:marRight w:val="0"/>
      <w:marTop w:val="0"/>
      <w:marBottom w:val="0"/>
      <w:divBdr>
        <w:top w:val="none" w:sz="0" w:space="0" w:color="auto"/>
        <w:left w:val="none" w:sz="0" w:space="0" w:color="auto"/>
        <w:bottom w:val="none" w:sz="0" w:space="0" w:color="auto"/>
        <w:right w:val="none" w:sz="0" w:space="0" w:color="auto"/>
      </w:divBdr>
    </w:div>
    <w:div w:id="782262759">
      <w:bodyDiv w:val="1"/>
      <w:marLeft w:val="0"/>
      <w:marRight w:val="0"/>
      <w:marTop w:val="0"/>
      <w:marBottom w:val="0"/>
      <w:divBdr>
        <w:top w:val="none" w:sz="0" w:space="0" w:color="auto"/>
        <w:left w:val="none" w:sz="0" w:space="0" w:color="auto"/>
        <w:bottom w:val="none" w:sz="0" w:space="0" w:color="auto"/>
        <w:right w:val="none" w:sz="0" w:space="0" w:color="auto"/>
      </w:divBdr>
    </w:div>
    <w:div w:id="808936554">
      <w:bodyDiv w:val="1"/>
      <w:marLeft w:val="0"/>
      <w:marRight w:val="0"/>
      <w:marTop w:val="0"/>
      <w:marBottom w:val="0"/>
      <w:divBdr>
        <w:top w:val="none" w:sz="0" w:space="0" w:color="auto"/>
        <w:left w:val="none" w:sz="0" w:space="0" w:color="auto"/>
        <w:bottom w:val="none" w:sz="0" w:space="0" w:color="auto"/>
        <w:right w:val="none" w:sz="0" w:space="0" w:color="auto"/>
      </w:divBdr>
    </w:div>
    <w:div w:id="818570465">
      <w:bodyDiv w:val="1"/>
      <w:marLeft w:val="0"/>
      <w:marRight w:val="0"/>
      <w:marTop w:val="0"/>
      <w:marBottom w:val="0"/>
      <w:divBdr>
        <w:top w:val="none" w:sz="0" w:space="0" w:color="auto"/>
        <w:left w:val="none" w:sz="0" w:space="0" w:color="auto"/>
        <w:bottom w:val="none" w:sz="0" w:space="0" w:color="auto"/>
        <w:right w:val="none" w:sz="0" w:space="0" w:color="auto"/>
      </w:divBdr>
    </w:div>
    <w:div w:id="832061626">
      <w:bodyDiv w:val="1"/>
      <w:marLeft w:val="0"/>
      <w:marRight w:val="0"/>
      <w:marTop w:val="0"/>
      <w:marBottom w:val="0"/>
      <w:divBdr>
        <w:top w:val="none" w:sz="0" w:space="0" w:color="auto"/>
        <w:left w:val="none" w:sz="0" w:space="0" w:color="auto"/>
        <w:bottom w:val="none" w:sz="0" w:space="0" w:color="auto"/>
        <w:right w:val="none" w:sz="0" w:space="0" w:color="auto"/>
      </w:divBdr>
    </w:div>
    <w:div w:id="834802705">
      <w:bodyDiv w:val="1"/>
      <w:marLeft w:val="0"/>
      <w:marRight w:val="0"/>
      <w:marTop w:val="0"/>
      <w:marBottom w:val="0"/>
      <w:divBdr>
        <w:top w:val="none" w:sz="0" w:space="0" w:color="auto"/>
        <w:left w:val="none" w:sz="0" w:space="0" w:color="auto"/>
        <w:bottom w:val="none" w:sz="0" w:space="0" w:color="auto"/>
        <w:right w:val="none" w:sz="0" w:space="0" w:color="auto"/>
      </w:divBdr>
    </w:div>
    <w:div w:id="849948811">
      <w:bodyDiv w:val="1"/>
      <w:marLeft w:val="0"/>
      <w:marRight w:val="0"/>
      <w:marTop w:val="0"/>
      <w:marBottom w:val="0"/>
      <w:divBdr>
        <w:top w:val="none" w:sz="0" w:space="0" w:color="auto"/>
        <w:left w:val="none" w:sz="0" w:space="0" w:color="auto"/>
        <w:bottom w:val="none" w:sz="0" w:space="0" w:color="auto"/>
        <w:right w:val="none" w:sz="0" w:space="0" w:color="auto"/>
      </w:divBdr>
    </w:div>
    <w:div w:id="852645839">
      <w:bodyDiv w:val="1"/>
      <w:marLeft w:val="0"/>
      <w:marRight w:val="0"/>
      <w:marTop w:val="0"/>
      <w:marBottom w:val="0"/>
      <w:divBdr>
        <w:top w:val="none" w:sz="0" w:space="0" w:color="auto"/>
        <w:left w:val="none" w:sz="0" w:space="0" w:color="auto"/>
        <w:bottom w:val="none" w:sz="0" w:space="0" w:color="auto"/>
        <w:right w:val="none" w:sz="0" w:space="0" w:color="auto"/>
      </w:divBdr>
    </w:div>
    <w:div w:id="856314667">
      <w:bodyDiv w:val="1"/>
      <w:marLeft w:val="0"/>
      <w:marRight w:val="0"/>
      <w:marTop w:val="0"/>
      <w:marBottom w:val="0"/>
      <w:divBdr>
        <w:top w:val="none" w:sz="0" w:space="0" w:color="auto"/>
        <w:left w:val="none" w:sz="0" w:space="0" w:color="auto"/>
        <w:bottom w:val="none" w:sz="0" w:space="0" w:color="auto"/>
        <w:right w:val="none" w:sz="0" w:space="0" w:color="auto"/>
      </w:divBdr>
    </w:div>
    <w:div w:id="863322679">
      <w:bodyDiv w:val="1"/>
      <w:marLeft w:val="0"/>
      <w:marRight w:val="0"/>
      <w:marTop w:val="0"/>
      <w:marBottom w:val="0"/>
      <w:divBdr>
        <w:top w:val="none" w:sz="0" w:space="0" w:color="auto"/>
        <w:left w:val="none" w:sz="0" w:space="0" w:color="auto"/>
        <w:bottom w:val="none" w:sz="0" w:space="0" w:color="auto"/>
        <w:right w:val="none" w:sz="0" w:space="0" w:color="auto"/>
      </w:divBdr>
    </w:div>
    <w:div w:id="866067953">
      <w:bodyDiv w:val="1"/>
      <w:marLeft w:val="0"/>
      <w:marRight w:val="0"/>
      <w:marTop w:val="0"/>
      <w:marBottom w:val="0"/>
      <w:divBdr>
        <w:top w:val="none" w:sz="0" w:space="0" w:color="auto"/>
        <w:left w:val="none" w:sz="0" w:space="0" w:color="auto"/>
        <w:bottom w:val="none" w:sz="0" w:space="0" w:color="auto"/>
        <w:right w:val="none" w:sz="0" w:space="0" w:color="auto"/>
      </w:divBdr>
    </w:div>
    <w:div w:id="872812106">
      <w:bodyDiv w:val="1"/>
      <w:marLeft w:val="0"/>
      <w:marRight w:val="0"/>
      <w:marTop w:val="0"/>
      <w:marBottom w:val="0"/>
      <w:divBdr>
        <w:top w:val="none" w:sz="0" w:space="0" w:color="auto"/>
        <w:left w:val="none" w:sz="0" w:space="0" w:color="auto"/>
        <w:bottom w:val="none" w:sz="0" w:space="0" w:color="auto"/>
        <w:right w:val="none" w:sz="0" w:space="0" w:color="auto"/>
      </w:divBdr>
    </w:div>
    <w:div w:id="901913199">
      <w:bodyDiv w:val="1"/>
      <w:marLeft w:val="0"/>
      <w:marRight w:val="0"/>
      <w:marTop w:val="0"/>
      <w:marBottom w:val="0"/>
      <w:divBdr>
        <w:top w:val="none" w:sz="0" w:space="0" w:color="auto"/>
        <w:left w:val="none" w:sz="0" w:space="0" w:color="auto"/>
        <w:bottom w:val="none" w:sz="0" w:space="0" w:color="auto"/>
        <w:right w:val="none" w:sz="0" w:space="0" w:color="auto"/>
      </w:divBdr>
      <w:divsChild>
        <w:div w:id="785462301">
          <w:marLeft w:val="432"/>
          <w:marRight w:val="0"/>
          <w:marTop w:val="86"/>
          <w:marBottom w:val="0"/>
          <w:divBdr>
            <w:top w:val="none" w:sz="0" w:space="0" w:color="auto"/>
            <w:left w:val="none" w:sz="0" w:space="0" w:color="auto"/>
            <w:bottom w:val="none" w:sz="0" w:space="0" w:color="auto"/>
            <w:right w:val="none" w:sz="0" w:space="0" w:color="auto"/>
          </w:divBdr>
        </w:div>
        <w:div w:id="1568683941">
          <w:marLeft w:val="432"/>
          <w:marRight w:val="0"/>
          <w:marTop w:val="86"/>
          <w:marBottom w:val="0"/>
          <w:divBdr>
            <w:top w:val="none" w:sz="0" w:space="0" w:color="auto"/>
            <w:left w:val="none" w:sz="0" w:space="0" w:color="auto"/>
            <w:bottom w:val="none" w:sz="0" w:space="0" w:color="auto"/>
            <w:right w:val="none" w:sz="0" w:space="0" w:color="auto"/>
          </w:divBdr>
        </w:div>
        <w:div w:id="918633316">
          <w:marLeft w:val="432"/>
          <w:marRight w:val="0"/>
          <w:marTop w:val="86"/>
          <w:marBottom w:val="0"/>
          <w:divBdr>
            <w:top w:val="none" w:sz="0" w:space="0" w:color="auto"/>
            <w:left w:val="none" w:sz="0" w:space="0" w:color="auto"/>
            <w:bottom w:val="none" w:sz="0" w:space="0" w:color="auto"/>
            <w:right w:val="none" w:sz="0" w:space="0" w:color="auto"/>
          </w:divBdr>
        </w:div>
        <w:div w:id="339359034">
          <w:marLeft w:val="432"/>
          <w:marRight w:val="0"/>
          <w:marTop w:val="86"/>
          <w:marBottom w:val="0"/>
          <w:divBdr>
            <w:top w:val="none" w:sz="0" w:space="0" w:color="auto"/>
            <w:left w:val="none" w:sz="0" w:space="0" w:color="auto"/>
            <w:bottom w:val="none" w:sz="0" w:space="0" w:color="auto"/>
            <w:right w:val="none" w:sz="0" w:space="0" w:color="auto"/>
          </w:divBdr>
        </w:div>
        <w:div w:id="991174857">
          <w:marLeft w:val="432"/>
          <w:marRight w:val="0"/>
          <w:marTop w:val="86"/>
          <w:marBottom w:val="0"/>
          <w:divBdr>
            <w:top w:val="none" w:sz="0" w:space="0" w:color="auto"/>
            <w:left w:val="none" w:sz="0" w:space="0" w:color="auto"/>
            <w:bottom w:val="none" w:sz="0" w:space="0" w:color="auto"/>
            <w:right w:val="none" w:sz="0" w:space="0" w:color="auto"/>
          </w:divBdr>
        </w:div>
        <w:div w:id="1969583213">
          <w:marLeft w:val="432"/>
          <w:marRight w:val="0"/>
          <w:marTop w:val="86"/>
          <w:marBottom w:val="0"/>
          <w:divBdr>
            <w:top w:val="none" w:sz="0" w:space="0" w:color="auto"/>
            <w:left w:val="none" w:sz="0" w:space="0" w:color="auto"/>
            <w:bottom w:val="none" w:sz="0" w:space="0" w:color="auto"/>
            <w:right w:val="none" w:sz="0" w:space="0" w:color="auto"/>
          </w:divBdr>
        </w:div>
      </w:divsChild>
    </w:div>
    <w:div w:id="904343500">
      <w:bodyDiv w:val="1"/>
      <w:marLeft w:val="0"/>
      <w:marRight w:val="0"/>
      <w:marTop w:val="0"/>
      <w:marBottom w:val="0"/>
      <w:divBdr>
        <w:top w:val="none" w:sz="0" w:space="0" w:color="auto"/>
        <w:left w:val="none" w:sz="0" w:space="0" w:color="auto"/>
        <w:bottom w:val="none" w:sz="0" w:space="0" w:color="auto"/>
        <w:right w:val="none" w:sz="0" w:space="0" w:color="auto"/>
      </w:divBdr>
    </w:div>
    <w:div w:id="940381077">
      <w:bodyDiv w:val="1"/>
      <w:marLeft w:val="0"/>
      <w:marRight w:val="0"/>
      <w:marTop w:val="0"/>
      <w:marBottom w:val="0"/>
      <w:divBdr>
        <w:top w:val="none" w:sz="0" w:space="0" w:color="auto"/>
        <w:left w:val="none" w:sz="0" w:space="0" w:color="auto"/>
        <w:bottom w:val="none" w:sz="0" w:space="0" w:color="auto"/>
        <w:right w:val="none" w:sz="0" w:space="0" w:color="auto"/>
      </w:divBdr>
    </w:div>
    <w:div w:id="958222419">
      <w:bodyDiv w:val="1"/>
      <w:marLeft w:val="0"/>
      <w:marRight w:val="0"/>
      <w:marTop w:val="0"/>
      <w:marBottom w:val="0"/>
      <w:divBdr>
        <w:top w:val="none" w:sz="0" w:space="0" w:color="auto"/>
        <w:left w:val="none" w:sz="0" w:space="0" w:color="auto"/>
        <w:bottom w:val="none" w:sz="0" w:space="0" w:color="auto"/>
        <w:right w:val="none" w:sz="0" w:space="0" w:color="auto"/>
      </w:divBdr>
    </w:div>
    <w:div w:id="991830080">
      <w:bodyDiv w:val="1"/>
      <w:marLeft w:val="0"/>
      <w:marRight w:val="0"/>
      <w:marTop w:val="0"/>
      <w:marBottom w:val="0"/>
      <w:divBdr>
        <w:top w:val="none" w:sz="0" w:space="0" w:color="auto"/>
        <w:left w:val="none" w:sz="0" w:space="0" w:color="auto"/>
        <w:bottom w:val="none" w:sz="0" w:space="0" w:color="auto"/>
        <w:right w:val="none" w:sz="0" w:space="0" w:color="auto"/>
      </w:divBdr>
    </w:div>
    <w:div w:id="1018777582">
      <w:bodyDiv w:val="1"/>
      <w:marLeft w:val="0"/>
      <w:marRight w:val="0"/>
      <w:marTop w:val="0"/>
      <w:marBottom w:val="0"/>
      <w:divBdr>
        <w:top w:val="none" w:sz="0" w:space="0" w:color="auto"/>
        <w:left w:val="none" w:sz="0" w:space="0" w:color="auto"/>
        <w:bottom w:val="none" w:sz="0" w:space="0" w:color="auto"/>
        <w:right w:val="none" w:sz="0" w:space="0" w:color="auto"/>
      </w:divBdr>
    </w:div>
    <w:div w:id="1048341660">
      <w:bodyDiv w:val="1"/>
      <w:marLeft w:val="0"/>
      <w:marRight w:val="0"/>
      <w:marTop w:val="0"/>
      <w:marBottom w:val="0"/>
      <w:divBdr>
        <w:top w:val="none" w:sz="0" w:space="0" w:color="auto"/>
        <w:left w:val="none" w:sz="0" w:space="0" w:color="auto"/>
        <w:bottom w:val="none" w:sz="0" w:space="0" w:color="auto"/>
        <w:right w:val="none" w:sz="0" w:space="0" w:color="auto"/>
      </w:divBdr>
    </w:div>
    <w:div w:id="1049955661">
      <w:bodyDiv w:val="1"/>
      <w:marLeft w:val="0"/>
      <w:marRight w:val="0"/>
      <w:marTop w:val="0"/>
      <w:marBottom w:val="0"/>
      <w:divBdr>
        <w:top w:val="none" w:sz="0" w:space="0" w:color="auto"/>
        <w:left w:val="none" w:sz="0" w:space="0" w:color="auto"/>
        <w:bottom w:val="none" w:sz="0" w:space="0" w:color="auto"/>
        <w:right w:val="none" w:sz="0" w:space="0" w:color="auto"/>
      </w:divBdr>
    </w:div>
    <w:div w:id="1076127266">
      <w:bodyDiv w:val="1"/>
      <w:marLeft w:val="0"/>
      <w:marRight w:val="0"/>
      <w:marTop w:val="0"/>
      <w:marBottom w:val="0"/>
      <w:divBdr>
        <w:top w:val="none" w:sz="0" w:space="0" w:color="auto"/>
        <w:left w:val="none" w:sz="0" w:space="0" w:color="auto"/>
        <w:bottom w:val="none" w:sz="0" w:space="0" w:color="auto"/>
        <w:right w:val="none" w:sz="0" w:space="0" w:color="auto"/>
      </w:divBdr>
    </w:div>
    <w:div w:id="1108961339">
      <w:bodyDiv w:val="1"/>
      <w:marLeft w:val="0"/>
      <w:marRight w:val="0"/>
      <w:marTop w:val="0"/>
      <w:marBottom w:val="0"/>
      <w:divBdr>
        <w:top w:val="none" w:sz="0" w:space="0" w:color="auto"/>
        <w:left w:val="none" w:sz="0" w:space="0" w:color="auto"/>
        <w:bottom w:val="none" w:sz="0" w:space="0" w:color="auto"/>
        <w:right w:val="none" w:sz="0" w:space="0" w:color="auto"/>
      </w:divBdr>
    </w:div>
    <w:div w:id="1182738370">
      <w:bodyDiv w:val="1"/>
      <w:marLeft w:val="0"/>
      <w:marRight w:val="0"/>
      <w:marTop w:val="0"/>
      <w:marBottom w:val="0"/>
      <w:divBdr>
        <w:top w:val="none" w:sz="0" w:space="0" w:color="auto"/>
        <w:left w:val="none" w:sz="0" w:space="0" w:color="auto"/>
        <w:bottom w:val="none" w:sz="0" w:space="0" w:color="auto"/>
        <w:right w:val="none" w:sz="0" w:space="0" w:color="auto"/>
      </w:divBdr>
    </w:div>
    <w:div w:id="1187329129">
      <w:bodyDiv w:val="1"/>
      <w:marLeft w:val="0"/>
      <w:marRight w:val="0"/>
      <w:marTop w:val="0"/>
      <w:marBottom w:val="0"/>
      <w:divBdr>
        <w:top w:val="none" w:sz="0" w:space="0" w:color="auto"/>
        <w:left w:val="none" w:sz="0" w:space="0" w:color="auto"/>
        <w:bottom w:val="none" w:sz="0" w:space="0" w:color="auto"/>
        <w:right w:val="none" w:sz="0" w:space="0" w:color="auto"/>
      </w:divBdr>
    </w:div>
    <w:div w:id="1190097009">
      <w:bodyDiv w:val="1"/>
      <w:marLeft w:val="0"/>
      <w:marRight w:val="0"/>
      <w:marTop w:val="0"/>
      <w:marBottom w:val="0"/>
      <w:divBdr>
        <w:top w:val="none" w:sz="0" w:space="0" w:color="auto"/>
        <w:left w:val="none" w:sz="0" w:space="0" w:color="auto"/>
        <w:bottom w:val="none" w:sz="0" w:space="0" w:color="auto"/>
        <w:right w:val="none" w:sz="0" w:space="0" w:color="auto"/>
      </w:divBdr>
    </w:div>
    <w:div w:id="1207714732">
      <w:bodyDiv w:val="1"/>
      <w:marLeft w:val="0"/>
      <w:marRight w:val="0"/>
      <w:marTop w:val="0"/>
      <w:marBottom w:val="0"/>
      <w:divBdr>
        <w:top w:val="none" w:sz="0" w:space="0" w:color="auto"/>
        <w:left w:val="none" w:sz="0" w:space="0" w:color="auto"/>
        <w:bottom w:val="none" w:sz="0" w:space="0" w:color="auto"/>
        <w:right w:val="none" w:sz="0" w:space="0" w:color="auto"/>
      </w:divBdr>
    </w:div>
    <w:div w:id="1214073402">
      <w:bodyDiv w:val="1"/>
      <w:marLeft w:val="0"/>
      <w:marRight w:val="0"/>
      <w:marTop w:val="0"/>
      <w:marBottom w:val="0"/>
      <w:divBdr>
        <w:top w:val="none" w:sz="0" w:space="0" w:color="auto"/>
        <w:left w:val="none" w:sz="0" w:space="0" w:color="auto"/>
        <w:bottom w:val="none" w:sz="0" w:space="0" w:color="auto"/>
        <w:right w:val="none" w:sz="0" w:space="0" w:color="auto"/>
      </w:divBdr>
    </w:div>
    <w:div w:id="1215194006">
      <w:bodyDiv w:val="1"/>
      <w:marLeft w:val="0"/>
      <w:marRight w:val="0"/>
      <w:marTop w:val="0"/>
      <w:marBottom w:val="0"/>
      <w:divBdr>
        <w:top w:val="none" w:sz="0" w:space="0" w:color="auto"/>
        <w:left w:val="none" w:sz="0" w:space="0" w:color="auto"/>
        <w:bottom w:val="none" w:sz="0" w:space="0" w:color="auto"/>
        <w:right w:val="none" w:sz="0" w:space="0" w:color="auto"/>
      </w:divBdr>
    </w:div>
    <w:div w:id="1250046653">
      <w:bodyDiv w:val="1"/>
      <w:marLeft w:val="0"/>
      <w:marRight w:val="0"/>
      <w:marTop w:val="0"/>
      <w:marBottom w:val="0"/>
      <w:divBdr>
        <w:top w:val="none" w:sz="0" w:space="0" w:color="auto"/>
        <w:left w:val="none" w:sz="0" w:space="0" w:color="auto"/>
        <w:bottom w:val="none" w:sz="0" w:space="0" w:color="auto"/>
        <w:right w:val="none" w:sz="0" w:space="0" w:color="auto"/>
      </w:divBdr>
    </w:div>
    <w:div w:id="1250189351">
      <w:bodyDiv w:val="1"/>
      <w:marLeft w:val="0"/>
      <w:marRight w:val="0"/>
      <w:marTop w:val="0"/>
      <w:marBottom w:val="0"/>
      <w:divBdr>
        <w:top w:val="none" w:sz="0" w:space="0" w:color="auto"/>
        <w:left w:val="none" w:sz="0" w:space="0" w:color="auto"/>
        <w:bottom w:val="none" w:sz="0" w:space="0" w:color="auto"/>
        <w:right w:val="none" w:sz="0" w:space="0" w:color="auto"/>
      </w:divBdr>
    </w:div>
    <w:div w:id="1297369982">
      <w:bodyDiv w:val="1"/>
      <w:marLeft w:val="0"/>
      <w:marRight w:val="0"/>
      <w:marTop w:val="0"/>
      <w:marBottom w:val="0"/>
      <w:divBdr>
        <w:top w:val="none" w:sz="0" w:space="0" w:color="auto"/>
        <w:left w:val="none" w:sz="0" w:space="0" w:color="auto"/>
        <w:bottom w:val="none" w:sz="0" w:space="0" w:color="auto"/>
        <w:right w:val="none" w:sz="0" w:space="0" w:color="auto"/>
      </w:divBdr>
    </w:div>
    <w:div w:id="1345325518">
      <w:bodyDiv w:val="1"/>
      <w:marLeft w:val="0"/>
      <w:marRight w:val="0"/>
      <w:marTop w:val="0"/>
      <w:marBottom w:val="0"/>
      <w:divBdr>
        <w:top w:val="none" w:sz="0" w:space="0" w:color="auto"/>
        <w:left w:val="none" w:sz="0" w:space="0" w:color="auto"/>
        <w:bottom w:val="none" w:sz="0" w:space="0" w:color="auto"/>
        <w:right w:val="none" w:sz="0" w:space="0" w:color="auto"/>
      </w:divBdr>
    </w:div>
    <w:div w:id="1347756778">
      <w:bodyDiv w:val="1"/>
      <w:marLeft w:val="0"/>
      <w:marRight w:val="0"/>
      <w:marTop w:val="0"/>
      <w:marBottom w:val="0"/>
      <w:divBdr>
        <w:top w:val="none" w:sz="0" w:space="0" w:color="auto"/>
        <w:left w:val="none" w:sz="0" w:space="0" w:color="auto"/>
        <w:bottom w:val="none" w:sz="0" w:space="0" w:color="auto"/>
        <w:right w:val="none" w:sz="0" w:space="0" w:color="auto"/>
      </w:divBdr>
    </w:div>
    <w:div w:id="1352104934">
      <w:bodyDiv w:val="1"/>
      <w:marLeft w:val="0"/>
      <w:marRight w:val="0"/>
      <w:marTop w:val="0"/>
      <w:marBottom w:val="0"/>
      <w:divBdr>
        <w:top w:val="none" w:sz="0" w:space="0" w:color="auto"/>
        <w:left w:val="none" w:sz="0" w:space="0" w:color="auto"/>
        <w:bottom w:val="none" w:sz="0" w:space="0" w:color="auto"/>
        <w:right w:val="none" w:sz="0" w:space="0" w:color="auto"/>
      </w:divBdr>
    </w:div>
    <w:div w:id="1401323393">
      <w:bodyDiv w:val="1"/>
      <w:marLeft w:val="0"/>
      <w:marRight w:val="0"/>
      <w:marTop w:val="0"/>
      <w:marBottom w:val="0"/>
      <w:divBdr>
        <w:top w:val="none" w:sz="0" w:space="0" w:color="auto"/>
        <w:left w:val="none" w:sz="0" w:space="0" w:color="auto"/>
        <w:bottom w:val="none" w:sz="0" w:space="0" w:color="auto"/>
        <w:right w:val="none" w:sz="0" w:space="0" w:color="auto"/>
      </w:divBdr>
    </w:div>
    <w:div w:id="1415737904">
      <w:bodyDiv w:val="1"/>
      <w:marLeft w:val="0"/>
      <w:marRight w:val="0"/>
      <w:marTop w:val="0"/>
      <w:marBottom w:val="0"/>
      <w:divBdr>
        <w:top w:val="none" w:sz="0" w:space="0" w:color="auto"/>
        <w:left w:val="none" w:sz="0" w:space="0" w:color="auto"/>
        <w:bottom w:val="none" w:sz="0" w:space="0" w:color="auto"/>
        <w:right w:val="none" w:sz="0" w:space="0" w:color="auto"/>
      </w:divBdr>
    </w:div>
    <w:div w:id="1436755558">
      <w:bodyDiv w:val="1"/>
      <w:marLeft w:val="0"/>
      <w:marRight w:val="0"/>
      <w:marTop w:val="0"/>
      <w:marBottom w:val="0"/>
      <w:divBdr>
        <w:top w:val="none" w:sz="0" w:space="0" w:color="auto"/>
        <w:left w:val="none" w:sz="0" w:space="0" w:color="auto"/>
        <w:bottom w:val="none" w:sz="0" w:space="0" w:color="auto"/>
        <w:right w:val="none" w:sz="0" w:space="0" w:color="auto"/>
      </w:divBdr>
    </w:div>
    <w:div w:id="1462308186">
      <w:bodyDiv w:val="1"/>
      <w:marLeft w:val="0"/>
      <w:marRight w:val="0"/>
      <w:marTop w:val="0"/>
      <w:marBottom w:val="0"/>
      <w:divBdr>
        <w:top w:val="none" w:sz="0" w:space="0" w:color="auto"/>
        <w:left w:val="none" w:sz="0" w:space="0" w:color="auto"/>
        <w:bottom w:val="none" w:sz="0" w:space="0" w:color="auto"/>
        <w:right w:val="none" w:sz="0" w:space="0" w:color="auto"/>
      </w:divBdr>
    </w:div>
    <w:div w:id="1496729413">
      <w:bodyDiv w:val="1"/>
      <w:marLeft w:val="0"/>
      <w:marRight w:val="0"/>
      <w:marTop w:val="0"/>
      <w:marBottom w:val="0"/>
      <w:divBdr>
        <w:top w:val="none" w:sz="0" w:space="0" w:color="auto"/>
        <w:left w:val="none" w:sz="0" w:space="0" w:color="auto"/>
        <w:bottom w:val="none" w:sz="0" w:space="0" w:color="auto"/>
        <w:right w:val="none" w:sz="0" w:space="0" w:color="auto"/>
      </w:divBdr>
      <w:divsChild>
        <w:div w:id="1018120022">
          <w:marLeft w:val="0"/>
          <w:marRight w:val="0"/>
          <w:marTop w:val="0"/>
          <w:marBottom w:val="0"/>
          <w:divBdr>
            <w:top w:val="none" w:sz="0" w:space="0" w:color="auto"/>
            <w:left w:val="none" w:sz="0" w:space="0" w:color="auto"/>
            <w:bottom w:val="none" w:sz="0" w:space="0" w:color="auto"/>
            <w:right w:val="none" w:sz="0" w:space="0" w:color="auto"/>
          </w:divBdr>
          <w:divsChild>
            <w:div w:id="264653714">
              <w:marLeft w:val="0"/>
              <w:marRight w:val="0"/>
              <w:marTop w:val="0"/>
              <w:marBottom w:val="0"/>
              <w:divBdr>
                <w:top w:val="none" w:sz="0" w:space="0" w:color="auto"/>
                <w:left w:val="none" w:sz="0" w:space="0" w:color="auto"/>
                <w:bottom w:val="none" w:sz="0" w:space="0" w:color="auto"/>
                <w:right w:val="none" w:sz="0" w:space="0" w:color="auto"/>
              </w:divBdr>
              <w:divsChild>
                <w:div w:id="2066291054">
                  <w:marLeft w:val="0"/>
                  <w:marRight w:val="0"/>
                  <w:marTop w:val="0"/>
                  <w:marBottom w:val="0"/>
                  <w:divBdr>
                    <w:top w:val="none" w:sz="0" w:space="0" w:color="auto"/>
                    <w:left w:val="none" w:sz="0" w:space="0" w:color="auto"/>
                    <w:bottom w:val="none" w:sz="0" w:space="0" w:color="auto"/>
                    <w:right w:val="none" w:sz="0" w:space="0" w:color="auto"/>
                  </w:divBdr>
                  <w:divsChild>
                    <w:div w:id="118412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12739">
      <w:bodyDiv w:val="1"/>
      <w:marLeft w:val="0"/>
      <w:marRight w:val="0"/>
      <w:marTop w:val="0"/>
      <w:marBottom w:val="0"/>
      <w:divBdr>
        <w:top w:val="none" w:sz="0" w:space="0" w:color="auto"/>
        <w:left w:val="none" w:sz="0" w:space="0" w:color="auto"/>
        <w:bottom w:val="none" w:sz="0" w:space="0" w:color="auto"/>
        <w:right w:val="none" w:sz="0" w:space="0" w:color="auto"/>
      </w:divBdr>
    </w:div>
    <w:div w:id="1555384406">
      <w:bodyDiv w:val="1"/>
      <w:marLeft w:val="0"/>
      <w:marRight w:val="0"/>
      <w:marTop w:val="0"/>
      <w:marBottom w:val="0"/>
      <w:divBdr>
        <w:top w:val="none" w:sz="0" w:space="0" w:color="auto"/>
        <w:left w:val="none" w:sz="0" w:space="0" w:color="auto"/>
        <w:bottom w:val="none" w:sz="0" w:space="0" w:color="auto"/>
        <w:right w:val="none" w:sz="0" w:space="0" w:color="auto"/>
      </w:divBdr>
      <w:divsChild>
        <w:div w:id="560597770">
          <w:marLeft w:val="446"/>
          <w:marRight w:val="0"/>
          <w:marTop w:val="96"/>
          <w:marBottom w:val="0"/>
          <w:divBdr>
            <w:top w:val="none" w:sz="0" w:space="0" w:color="auto"/>
            <w:left w:val="none" w:sz="0" w:space="0" w:color="auto"/>
            <w:bottom w:val="none" w:sz="0" w:space="0" w:color="auto"/>
            <w:right w:val="none" w:sz="0" w:space="0" w:color="auto"/>
          </w:divBdr>
        </w:div>
        <w:div w:id="520553877">
          <w:marLeft w:val="1123"/>
          <w:marRight w:val="0"/>
          <w:marTop w:val="96"/>
          <w:marBottom w:val="0"/>
          <w:divBdr>
            <w:top w:val="none" w:sz="0" w:space="0" w:color="auto"/>
            <w:left w:val="none" w:sz="0" w:space="0" w:color="auto"/>
            <w:bottom w:val="none" w:sz="0" w:space="0" w:color="auto"/>
            <w:right w:val="none" w:sz="0" w:space="0" w:color="auto"/>
          </w:divBdr>
        </w:div>
        <w:div w:id="1342585136">
          <w:marLeft w:val="1123"/>
          <w:marRight w:val="0"/>
          <w:marTop w:val="96"/>
          <w:marBottom w:val="0"/>
          <w:divBdr>
            <w:top w:val="none" w:sz="0" w:space="0" w:color="auto"/>
            <w:left w:val="none" w:sz="0" w:space="0" w:color="auto"/>
            <w:bottom w:val="none" w:sz="0" w:space="0" w:color="auto"/>
            <w:right w:val="none" w:sz="0" w:space="0" w:color="auto"/>
          </w:divBdr>
        </w:div>
        <w:div w:id="1804956996">
          <w:marLeft w:val="1123"/>
          <w:marRight w:val="0"/>
          <w:marTop w:val="96"/>
          <w:marBottom w:val="0"/>
          <w:divBdr>
            <w:top w:val="none" w:sz="0" w:space="0" w:color="auto"/>
            <w:left w:val="none" w:sz="0" w:space="0" w:color="auto"/>
            <w:bottom w:val="none" w:sz="0" w:space="0" w:color="auto"/>
            <w:right w:val="none" w:sz="0" w:space="0" w:color="auto"/>
          </w:divBdr>
        </w:div>
        <w:div w:id="1341195463">
          <w:marLeft w:val="1699"/>
          <w:marRight w:val="0"/>
          <w:marTop w:val="96"/>
          <w:marBottom w:val="0"/>
          <w:divBdr>
            <w:top w:val="none" w:sz="0" w:space="0" w:color="auto"/>
            <w:left w:val="none" w:sz="0" w:space="0" w:color="auto"/>
            <w:bottom w:val="none" w:sz="0" w:space="0" w:color="auto"/>
            <w:right w:val="none" w:sz="0" w:space="0" w:color="auto"/>
          </w:divBdr>
        </w:div>
        <w:div w:id="48501096">
          <w:marLeft w:val="1123"/>
          <w:marRight w:val="0"/>
          <w:marTop w:val="96"/>
          <w:marBottom w:val="0"/>
          <w:divBdr>
            <w:top w:val="none" w:sz="0" w:space="0" w:color="auto"/>
            <w:left w:val="none" w:sz="0" w:space="0" w:color="auto"/>
            <w:bottom w:val="none" w:sz="0" w:space="0" w:color="auto"/>
            <w:right w:val="none" w:sz="0" w:space="0" w:color="auto"/>
          </w:divBdr>
        </w:div>
        <w:div w:id="388115016">
          <w:marLeft w:val="1699"/>
          <w:marRight w:val="0"/>
          <w:marTop w:val="96"/>
          <w:marBottom w:val="0"/>
          <w:divBdr>
            <w:top w:val="none" w:sz="0" w:space="0" w:color="auto"/>
            <w:left w:val="none" w:sz="0" w:space="0" w:color="auto"/>
            <w:bottom w:val="none" w:sz="0" w:space="0" w:color="auto"/>
            <w:right w:val="none" w:sz="0" w:space="0" w:color="auto"/>
          </w:divBdr>
        </w:div>
        <w:div w:id="929388502">
          <w:marLeft w:val="1699"/>
          <w:marRight w:val="0"/>
          <w:marTop w:val="96"/>
          <w:marBottom w:val="0"/>
          <w:divBdr>
            <w:top w:val="none" w:sz="0" w:space="0" w:color="auto"/>
            <w:left w:val="none" w:sz="0" w:space="0" w:color="auto"/>
            <w:bottom w:val="none" w:sz="0" w:space="0" w:color="auto"/>
            <w:right w:val="none" w:sz="0" w:space="0" w:color="auto"/>
          </w:divBdr>
        </w:div>
      </w:divsChild>
    </w:div>
    <w:div w:id="1599017686">
      <w:bodyDiv w:val="1"/>
      <w:marLeft w:val="0"/>
      <w:marRight w:val="0"/>
      <w:marTop w:val="0"/>
      <w:marBottom w:val="0"/>
      <w:divBdr>
        <w:top w:val="none" w:sz="0" w:space="0" w:color="auto"/>
        <w:left w:val="none" w:sz="0" w:space="0" w:color="auto"/>
        <w:bottom w:val="none" w:sz="0" w:space="0" w:color="auto"/>
        <w:right w:val="none" w:sz="0" w:space="0" w:color="auto"/>
      </w:divBdr>
    </w:div>
    <w:div w:id="1644893888">
      <w:bodyDiv w:val="1"/>
      <w:marLeft w:val="0"/>
      <w:marRight w:val="0"/>
      <w:marTop w:val="0"/>
      <w:marBottom w:val="0"/>
      <w:divBdr>
        <w:top w:val="none" w:sz="0" w:space="0" w:color="auto"/>
        <w:left w:val="none" w:sz="0" w:space="0" w:color="auto"/>
        <w:bottom w:val="none" w:sz="0" w:space="0" w:color="auto"/>
        <w:right w:val="none" w:sz="0" w:space="0" w:color="auto"/>
      </w:divBdr>
    </w:div>
    <w:div w:id="1690837121">
      <w:bodyDiv w:val="1"/>
      <w:marLeft w:val="0"/>
      <w:marRight w:val="0"/>
      <w:marTop w:val="0"/>
      <w:marBottom w:val="0"/>
      <w:divBdr>
        <w:top w:val="none" w:sz="0" w:space="0" w:color="auto"/>
        <w:left w:val="none" w:sz="0" w:space="0" w:color="auto"/>
        <w:bottom w:val="none" w:sz="0" w:space="0" w:color="auto"/>
        <w:right w:val="none" w:sz="0" w:space="0" w:color="auto"/>
      </w:divBdr>
    </w:div>
    <w:div w:id="1704405860">
      <w:bodyDiv w:val="1"/>
      <w:marLeft w:val="0"/>
      <w:marRight w:val="0"/>
      <w:marTop w:val="0"/>
      <w:marBottom w:val="0"/>
      <w:divBdr>
        <w:top w:val="none" w:sz="0" w:space="0" w:color="auto"/>
        <w:left w:val="none" w:sz="0" w:space="0" w:color="auto"/>
        <w:bottom w:val="none" w:sz="0" w:space="0" w:color="auto"/>
        <w:right w:val="none" w:sz="0" w:space="0" w:color="auto"/>
      </w:divBdr>
    </w:div>
    <w:div w:id="1756707328">
      <w:bodyDiv w:val="1"/>
      <w:marLeft w:val="0"/>
      <w:marRight w:val="0"/>
      <w:marTop w:val="0"/>
      <w:marBottom w:val="0"/>
      <w:divBdr>
        <w:top w:val="none" w:sz="0" w:space="0" w:color="auto"/>
        <w:left w:val="none" w:sz="0" w:space="0" w:color="auto"/>
        <w:bottom w:val="none" w:sz="0" w:space="0" w:color="auto"/>
        <w:right w:val="none" w:sz="0" w:space="0" w:color="auto"/>
      </w:divBdr>
    </w:div>
    <w:div w:id="1788432624">
      <w:bodyDiv w:val="1"/>
      <w:marLeft w:val="0"/>
      <w:marRight w:val="0"/>
      <w:marTop w:val="0"/>
      <w:marBottom w:val="0"/>
      <w:divBdr>
        <w:top w:val="none" w:sz="0" w:space="0" w:color="auto"/>
        <w:left w:val="none" w:sz="0" w:space="0" w:color="auto"/>
        <w:bottom w:val="none" w:sz="0" w:space="0" w:color="auto"/>
        <w:right w:val="none" w:sz="0" w:space="0" w:color="auto"/>
      </w:divBdr>
    </w:div>
    <w:div w:id="1815759764">
      <w:bodyDiv w:val="1"/>
      <w:marLeft w:val="0"/>
      <w:marRight w:val="0"/>
      <w:marTop w:val="0"/>
      <w:marBottom w:val="0"/>
      <w:divBdr>
        <w:top w:val="none" w:sz="0" w:space="0" w:color="auto"/>
        <w:left w:val="none" w:sz="0" w:space="0" w:color="auto"/>
        <w:bottom w:val="none" w:sz="0" w:space="0" w:color="auto"/>
        <w:right w:val="none" w:sz="0" w:space="0" w:color="auto"/>
      </w:divBdr>
    </w:div>
    <w:div w:id="1839271238">
      <w:bodyDiv w:val="1"/>
      <w:marLeft w:val="0"/>
      <w:marRight w:val="0"/>
      <w:marTop w:val="0"/>
      <w:marBottom w:val="0"/>
      <w:divBdr>
        <w:top w:val="none" w:sz="0" w:space="0" w:color="auto"/>
        <w:left w:val="none" w:sz="0" w:space="0" w:color="auto"/>
        <w:bottom w:val="none" w:sz="0" w:space="0" w:color="auto"/>
        <w:right w:val="none" w:sz="0" w:space="0" w:color="auto"/>
      </w:divBdr>
    </w:div>
    <w:div w:id="1875924511">
      <w:bodyDiv w:val="1"/>
      <w:marLeft w:val="0"/>
      <w:marRight w:val="0"/>
      <w:marTop w:val="0"/>
      <w:marBottom w:val="0"/>
      <w:divBdr>
        <w:top w:val="none" w:sz="0" w:space="0" w:color="auto"/>
        <w:left w:val="none" w:sz="0" w:space="0" w:color="auto"/>
        <w:bottom w:val="none" w:sz="0" w:space="0" w:color="auto"/>
        <w:right w:val="none" w:sz="0" w:space="0" w:color="auto"/>
      </w:divBdr>
    </w:div>
    <w:div w:id="1883518603">
      <w:bodyDiv w:val="1"/>
      <w:marLeft w:val="0"/>
      <w:marRight w:val="0"/>
      <w:marTop w:val="0"/>
      <w:marBottom w:val="0"/>
      <w:divBdr>
        <w:top w:val="none" w:sz="0" w:space="0" w:color="auto"/>
        <w:left w:val="none" w:sz="0" w:space="0" w:color="auto"/>
        <w:bottom w:val="none" w:sz="0" w:space="0" w:color="auto"/>
        <w:right w:val="none" w:sz="0" w:space="0" w:color="auto"/>
      </w:divBdr>
    </w:div>
    <w:div w:id="1893879113">
      <w:bodyDiv w:val="1"/>
      <w:marLeft w:val="0"/>
      <w:marRight w:val="0"/>
      <w:marTop w:val="0"/>
      <w:marBottom w:val="0"/>
      <w:divBdr>
        <w:top w:val="none" w:sz="0" w:space="0" w:color="auto"/>
        <w:left w:val="none" w:sz="0" w:space="0" w:color="auto"/>
        <w:bottom w:val="none" w:sz="0" w:space="0" w:color="auto"/>
        <w:right w:val="none" w:sz="0" w:space="0" w:color="auto"/>
      </w:divBdr>
    </w:div>
    <w:div w:id="1894464149">
      <w:bodyDiv w:val="1"/>
      <w:marLeft w:val="0"/>
      <w:marRight w:val="0"/>
      <w:marTop w:val="0"/>
      <w:marBottom w:val="0"/>
      <w:divBdr>
        <w:top w:val="none" w:sz="0" w:space="0" w:color="auto"/>
        <w:left w:val="none" w:sz="0" w:space="0" w:color="auto"/>
        <w:bottom w:val="none" w:sz="0" w:space="0" w:color="auto"/>
        <w:right w:val="none" w:sz="0" w:space="0" w:color="auto"/>
      </w:divBdr>
    </w:div>
    <w:div w:id="1917475977">
      <w:bodyDiv w:val="1"/>
      <w:marLeft w:val="0"/>
      <w:marRight w:val="0"/>
      <w:marTop w:val="0"/>
      <w:marBottom w:val="0"/>
      <w:divBdr>
        <w:top w:val="none" w:sz="0" w:space="0" w:color="auto"/>
        <w:left w:val="none" w:sz="0" w:space="0" w:color="auto"/>
        <w:bottom w:val="none" w:sz="0" w:space="0" w:color="auto"/>
        <w:right w:val="none" w:sz="0" w:space="0" w:color="auto"/>
      </w:divBdr>
    </w:div>
    <w:div w:id="1942758486">
      <w:bodyDiv w:val="1"/>
      <w:marLeft w:val="0"/>
      <w:marRight w:val="0"/>
      <w:marTop w:val="0"/>
      <w:marBottom w:val="0"/>
      <w:divBdr>
        <w:top w:val="none" w:sz="0" w:space="0" w:color="auto"/>
        <w:left w:val="none" w:sz="0" w:space="0" w:color="auto"/>
        <w:bottom w:val="none" w:sz="0" w:space="0" w:color="auto"/>
        <w:right w:val="none" w:sz="0" w:space="0" w:color="auto"/>
      </w:divBdr>
    </w:div>
    <w:div w:id="1948611424">
      <w:bodyDiv w:val="1"/>
      <w:marLeft w:val="0"/>
      <w:marRight w:val="0"/>
      <w:marTop w:val="0"/>
      <w:marBottom w:val="0"/>
      <w:divBdr>
        <w:top w:val="none" w:sz="0" w:space="0" w:color="auto"/>
        <w:left w:val="none" w:sz="0" w:space="0" w:color="auto"/>
        <w:bottom w:val="none" w:sz="0" w:space="0" w:color="auto"/>
        <w:right w:val="none" w:sz="0" w:space="0" w:color="auto"/>
      </w:divBdr>
      <w:divsChild>
        <w:div w:id="1854685665">
          <w:marLeft w:val="0"/>
          <w:marRight w:val="0"/>
          <w:marTop w:val="0"/>
          <w:marBottom w:val="0"/>
          <w:divBdr>
            <w:top w:val="none" w:sz="0" w:space="0" w:color="auto"/>
            <w:left w:val="none" w:sz="0" w:space="0" w:color="auto"/>
            <w:bottom w:val="none" w:sz="0" w:space="0" w:color="auto"/>
            <w:right w:val="none" w:sz="0" w:space="0" w:color="auto"/>
          </w:divBdr>
          <w:divsChild>
            <w:div w:id="1983802302">
              <w:marLeft w:val="0"/>
              <w:marRight w:val="0"/>
              <w:marTop w:val="0"/>
              <w:marBottom w:val="0"/>
              <w:divBdr>
                <w:top w:val="none" w:sz="0" w:space="0" w:color="auto"/>
                <w:left w:val="none" w:sz="0" w:space="0" w:color="auto"/>
                <w:bottom w:val="none" w:sz="0" w:space="0" w:color="auto"/>
                <w:right w:val="none" w:sz="0" w:space="0" w:color="auto"/>
              </w:divBdr>
              <w:divsChild>
                <w:div w:id="2126801634">
                  <w:marLeft w:val="0"/>
                  <w:marRight w:val="0"/>
                  <w:marTop w:val="0"/>
                  <w:marBottom w:val="0"/>
                  <w:divBdr>
                    <w:top w:val="none" w:sz="0" w:space="0" w:color="auto"/>
                    <w:left w:val="none" w:sz="0" w:space="0" w:color="auto"/>
                    <w:bottom w:val="none" w:sz="0" w:space="0" w:color="auto"/>
                    <w:right w:val="none" w:sz="0" w:space="0" w:color="auto"/>
                  </w:divBdr>
                  <w:divsChild>
                    <w:div w:id="192783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290397">
      <w:bodyDiv w:val="1"/>
      <w:marLeft w:val="0"/>
      <w:marRight w:val="0"/>
      <w:marTop w:val="0"/>
      <w:marBottom w:val="0"/>
      <w:divBdr>
        <w:top w:val="none" w:sz="0" w:space="0" w:color="auto"/>
        <w:left w:val="none" w:sz="0" w:space="0" w:color="auto"/>
        <w:bottom w:val="none" w:sz="0" w:space="0" w:color="auto"/>
        <w:right w:val="none" w:sz="0" w:space="0" w:color="auto"/>
      </w:divBdr>
    </w:div>
    <w:div w:id="1955212701">
      <w:bodyDiv w:val="1"/>
      <w:marLeft w:val="0"/>
      <w:marRight w:val="0"/>
      <w:marTop w:val="0"/>
      <w:marBottom w:val="0"/>
      <w:divBdr>
        <w:top w:val="none" w:sz="0" w:space="0" w:color="auto"/>
        <w:left w:val="none" w:sz="0" w:space="0" w:color="auto"/>
        <w:bottom w:val="none" w:sz="0" w:space="0" w:color="auto"/>
        <w:right w:val="none" w:sz="0" w:space="0" w:color="auto"/>
      </w:divBdr>
    </w:div>
    <w:div w:id="1976183311">
      <w:bodyDiv w:val="1"/>
      <w:marLeft w:val="0"/>
      <w:marRight w:val="0"/>
      <w:marTop w:val="0"/>
      <w:marBottom w:val="0"/>
      <w:divBdr>
        <w:top w:val="none" w:sz="0" w:space="0" w:color="auto"/>
        <w:left w:val="none" w:sz="0" w:space="0" w:color="auto"/>
        <w:bottom w:val="none" w:sz="0" w:space="0" w:color="auto"/>
        <w:right w:val="none" w:sz="0" w:space="0" w:color="auto"/>
      </w:divBdr>
    </w:div>
    <w:div w:id="1980498330">
      <w:bodyDiv w:val="1"/>
      <w:marLeft w:val="0"/>
      <w:marRight w:val="0"/>
      <w:marTop w:val="0"/>
      <w:marBottom w:val="0"/>
      <w:divBdr>
        <w:top w:val="none" w:sz="0" w:space="0" w:color="auto"/>
        <w:left w:val="none" w:sz="0" w:space="0" w:color="auto"/>
        <w:bottom w:val="none" w:sz="0" w:space="0" w:color="auto"/>
        <w:right w:val="none" w:sz="0" w:space="0" w:color="auto"/>
      </w:divBdr>
    </w:div>
    <w:div w:id="1981417039">
      <w:bodyDiv w:val="1"/>
      <w:marLeft w:val="0"/>
      <w:marRight w:val="0"/>
      <w:marTop w:val="0"/>
      <w:marBottom w:val="0"/>
      <w:divBdr>
        <w:top w:val="none" w:sz="0" w:space="0" w:color="auto"/>
        <w:left w:val="none" w:sz="0" w:space="0" w:color="auto"/>
        <w:bottom w:val="none" w:sz="0" w:space="0" w:color="auto"/>
        <w:right w:val="none" w:sz="0" w:space="0" w:color="auto"/>
      </w:divBdr>
    </w:div>
    <w:div w:id="2005158471">
      <w:bodyDiv w:val="1"/>
      <w:marLeft w:val="0"/>
      <w:marRight w:val="0"/>
      <w:marTop w:val="0"/>
      <w:marBottom w:val="0"/>
      <w:divBdr>
        <w:top w:val="none" w:sz="0" w:space="0" w:color="auto"/>
        <w:left w:val="none" w:sz="0" w:space="0" w:color="auto"/>
        <w:bottom w:val="none" w:sz="0" w:space="0" w:color="auto"/>
        <w:right w:val="none" w:sz="0" w:space="0" w:color="auto"/>
      </w:divBdr>
    </w:div>
    <w:div w:id="2024673314">
      <w:bodyDiv w:val="1"/>
      <w:marLeft w:val="0"/>
      <w:marRight w:val="0"/>
      <w:marTop w:val="0"/>
      <w:marBottom w:val="0"/>
      <w:divBdr>
        <w:top w:val="none" w:sz="0" w:space="0" w:color="auto"/>
        <w:left w:val="none" w:sz="0" w:space="0" w:color="auto"/>
        <w:bottom w:val="none" w:sz="0" w:space="0" w:color="auto"/>
        <w:right w:val="none" w:sz="0" w:space="0" w:color="auto"/>
      </w:divBdr>
    </w:div>
    <w:div w:id="2088839749">
      <w:bodyDiv w:val="1"/>
      <w:marLeft w:val="0"/>
      <w:marRight w:val="0"/>
      <w:marTop w:val="0"/>
      <w:marBottom w:val="0"/>
      <w:divBdr>
        <w:top w:val="none" w:sz="0" w:space="0" w:color="auto"/>
        <w:left w:val="none" w:sz="0" w:space="0" w:color="auto"/>
        <w:bottom w:val="none" w:sz="0" w:space="0" w:color="auto"/>
        <w:right w:val="none" w:sz="0" w:space="0" w:color="auto"/>
      </w:divBdr>
    </w:div>
    <w:div w:id="210949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ana.wider@copma.ch" TargetMode="External"/><Relationship Id="rId18" Type="http://schemas.openxmlformats.org/officeDocument/2006/relationships/hyperlink" Target="file:///C:\Users\Hellen\AppData\Local\Microsoft\Windows\INetCache\Content.Outlook\RODJDKRD\Wohnen" TargetMode="External"/><Relationship Id="rId26" Type="http://schemas.openxmlformats.org/officeDocument/2006/relationships/hyperlink" Target="mailto:info@zentralstelle.ch" TargetMode="External"/><Relationship Id="rId39" Type="http://schemas.openxmlformats.org/officeDocument/2006/relationships/footer" Target="footer2.xml"/><Relationship Id="rId21" Type="http://schemas.openxmlformats.org/officeDocument/2006/relationships/hyperlink" Target="http://www.koordination.ch/fr" TargetMode="External"/><Relationship Id="rId34" Type="http://schemas.openxmlformats.org/officeDocument/2006/relationships/hyperlink" Target="http://www.apea-en-bref.ch"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Hellen\AppData\Local\Microsoft\Windows\INetCache\Content.Outlook\RODJDKRD\Wohnen" TargetMode="External"/><Relationship Id="rId20" Type="http://schemas.openxmlformats.org/officeDocument/2006/relationships/hyperlink" Target="http://www.admin.ch/zas" TargetMode="External"/><Relationship Id="rId29" Type="http://schemas.openxmlformats.org/officeDocument/2006/relationships/hyperlink" Target="https://www.fedlex.admin.ch/eli/oc/2023/486/f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kes.ch/fr/publications/manuel-curateurs-prives" TargetMode="External"/><Relationship Id="rId24" Type="http://schemas.openxmlformats.org/officeDocument/2006/relationships/hyperlink" Target="https://www.ahv-iv.ch/fr/Assurances-sociales/Prestations-compl%C3%A9mentaires-PC/Calculateur-de-prestations-compl%C3%A9mentaires" TargetMode="External"/><Relationship Id="rId32" Type="http://schemas.openxmlformats.org/officeDocument/2006/relationships/hyperlink" Target="https://www.google.com/url?sa=t&amp;source=web&amp;rct=j&amp;opi=89978449&amp;url=https://www.dike.ch/copma-protection-adulte%3Fsrsltid%3DAfmBOooUudqLH_kGhuG7XAwR0dX1zeky6JkcfxevsYHALfkub6VnwyIw&amp;ved=2ahUKEwiq3uKM-Y6MAxUa0gIHHfxhOMUQFnoECBoQAQ&amp;usg=AOvVaw0uPbGjhTA4Kk0uizC0f73Z"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bkaech\Downloads\Wohnen" TargetMode="External"/><Relationship Id="rId23" Type="http://schemas.openxmlformats.org/officeDocument/2006/relationships/hyperlink" Target="http://www.ahv-iv.ch/fr" TargetMode="External"/><Relationship Id="rId28" Type="http://schemas.openxmlformats.org/officeDocument/2006/relationships/hyperlink" Target="https://www.hatt-bucher-stiftung.ch/gesuche-inhalt.html" TargetMode="External"/><Relationship Id="rId36" Type="http://schemas.openxmlformats.org/officeDocument/2006/relationships/hyperlink" Target="https://www.prosenectute.ch/fr/infos/dispositions-personnelles/droit-protection-adulte.html" TargetMode="External"/><Relationship Id="rId10" Type="http://schemas.openxmlformats.org/officeDocument/2006/relationships/hyperlink" Target="http://www.copma.ch" TargetMode="External"/><Relationship Id="rId19" Type="http://schemas.openxmlformats.org/officeDocument/2006/relationships/hyperlink" Target="http://www.ahv-iv.ch/fr%20" TargetMode="External"/><Relationship Id="rId31" Type="http://schemas.openxmlformats.org/officeDocument/2006/relationships/hyperlink" Target="https://www.kokes.ch/application/files/2617/4417/9127/Annexe_4_Recommandations_ASB_et_COPMA_gestion_du_patrimoine.pdf" TargetMode="External"/><Relationship Id="rId4" Type="http://schemas.openxmlformats.org/officeDocument/2006/relationships/settings" Target="settings.xml"/><Relationship Id="rId9" Type="http://schemas.openxmlformats.org/officeDocument/2006/relationships/hyperlink" Target="https://www.kokes.ch/application/files/8617/3826/8821/COPMA_-_Recommandations_curateur_approprie.pdf" TargetMode="External"/><Relationship Id="rId14" Type="http://schemas.openxmlformats.org/officeDocument/2006/relationships/hyperlink" Target="https://www.kokes.ch/application/files/6817/4417/9127/Annexe_1_Modele_de_decision_relative_a_une_curatelle_combinee.pdf" TargetMode="External"/><Relationship Id="rId22" Type="http://schemas.openxmlformats.org/officeDocument/2006/relationships/hyperlink" Target="http://www.comparis.ch" TargetMode="External"/><Relationship Id="rId27" Type="http://schemas.openxmlformats.org/officeDocument/2006/relationships/hyperlink" Target="https://skos.ch/fr/" TargetMode="External"/><Relationship Id="rId30" Type="http://schemas.openxmlformats.org/officeDocument/2006/relationships/hyperlink" Target="https://www.kokes.ch/application/files/4417/4417/9127/Annexe_3_OGPCT.pdf" TargetMode="External"/><Relationship Id="rId35" Type="http://schemas.openxmlformats.org/officeDocument/2006/relationships/hyperlink" Target="https://insieme.ch/fr/theme/inclusion/protection-de-ladulte/"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kokes.ch/de/publikationen/handbuch-private-beistandspersonen" TargetMode="External"/><Relationship Id="rId17" Type="http://schemas.openxmlformats.org/officeDocument/2006/relationships/hyperlink" Target="https://www.kokes.ch/application/files/6817/4417/9127/Annexe_1_Modele_de_decision_relative_a_une_curatelle_combinee.pdf" TargetMode="External"/><Relationship Id="rId25" Type="http://schemas.openxmlformats.org/officeDocument/2006/relationships/hyperlink" Target="http://www.ahv-iv.ch" TargetMode="External"/><Relationship Id="rId33" Type="http://schemas.openxmlformats.org/officeDocument/2006/relationships/image" Target="media/image2.jpeg"/><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3" Type="http://schemas.openxmlformats.org/officeDocument/2006/relationships/hyperlink" Target="https://www.fedlex.admin.ch/eli/cc/24/233_245_233/de" TargetMode="External"/><Relationship Id="rId18" Type="http://schemas.openxmlformats.org/officeDocument/2006/relationships/hyperlink" Target="https://www.kokes.ch/application/files/4516/7804/7366/remuneration_curateurs_prives_et_specialises.pdf" TargetMode="External"/><Relationship Id="rId26" Type="http://schemas.openxmlformats.org/officeDocument/2006/relationships/hyperlink" Target="https://www.fedlex.admin.ch/eli/oc/2023/486/de" TargetMode="External"/><Relationship Id="rId39" Type="http://schemas.openxmlformats.org/officeDocument/2006/relationships/hyperlink" Target="https://www.fedlex.admin.ch/eli/cc/24/233_245_233/fr" TargetMode="External"/><Relationship Id="rId21" Type="http://schemas.openxmlformats.org/officeDocument/2006/relationships/hyperlink" Target="https://www.fedlex.admin.ch/eli/cc/2010/262/fr" TargetMode="External"/><Relationship Id="rId34" Type="http://schemas.openxmlformats.org/officeDocument/2006/relationships/hyperlink" Target="https://www.fedlex.admin.ch/eli/cc/24/233_245_233/fr" TargetMode="External"/><Relationship Id="rId42" Type="http://schemas.openxmlformats.org/officeDocument/2006/relationships/hyperlink" Target="https://www.fedlex.admin.ch/eli/cc/24/233_245_233/fr" TargetMode="External"/><Relationship Id="rId47" Type="http://schemas.openxmlformats.org/officeDocument/2006/relationships/hyperlink" Target="https://www.fedlex.admin.ch/eli/oc/2023/486/fr" TargetMode="External"/><Relationship Id="rId50" Type="http://schemas.openxmlformats.org/officeDocument/2006/relationships/hyperlink" Target="https://www.fedlex.admin.ch/eli/oc/2023/486/fr" TargetMode="External"/><Relationship Id="rId55" Type="http://schemas.openxmlformats.org/officeDocument/2006/relationships/hyperlink" Target="https://www.fedlex.admin.ch/eli/cc/24/233_245_233/fr" TargetMode="External"/><Relationship Id="rId7" Type="http://schemas.openxmlformats.org/officeDocument/2006/relationships/hyperlink" Target="https://www.fedlex.admin.ch/eli/cc/24/233_245_233/fr" TargetMode="External"/><Relationship Id="rId2" Type="http://schemas.openxmlformats.org/officeDocument/2006/relationships/hyperlink" Target="https://www.fedlex.admin.ch/eli/cc/24/233_245_233/fr" TargetMode="External"/><Relationship Id="rId16" Type="http://schemas.openxmlformats.org/officeDocument/2006/relationships/hyperlink" Target="https://www.fedlex.admin.ch/eli/cc/24/233_245_233/fr" TargetMode="External"/><Relationship Id="rId29" Type="http://schemas.openxmlformats.org/officeDocument/2006/relationships/hyperlink" Target="https://www.fedlex.admin.ch/eli/cc/24/233_245_233/fr" TargetMode="External"/><Relationship Id="rId11" Type="http://schemas.openxmlformats.org/officeDocument/2006/relationships/hyperlink" Target="https://www.fedlex.admin.ch/eli/cc/24/233_245_233/fr" TargetMode="External"/><Relationship Id="rId24" Type="http://schemas.openxmlformats.org/officeDocument/2006/relationships/hyperlink" Target="https://www.fedlex.admin.ch/eli/cc/24/233_245_233/fr" TargetMode="External"/><Relationship Id="rId32" Type="http://schemas.openxmlformats.org/officeDocument/2006/relationships/hyperlink" Target="https://www.fedlex.admin.ch/eli/cc/24/233_245_233/fr" TargetMode="External"/><Relationship Id="rId37" Type="http://schemas.openxmlformats.org/officeDocument/2006/relationships/hyperlink" Target="https://www.fedlex.admin.ch/eli/cc/24/233_245_233/fr" TargetMode="External"/><Relationship Id="rId40" Type="http://schemas.openxmlformats.org/officeDocument/2006/relationships/hyperlink" Target="https://www.fedlex.admin.ch/eli/cc/24/233_245_233/fr" TargetMode="External"/><Relationship Id="rId45" Type="http://schemas.openxmlformats.org/officeDocument/2006/relationships/hyperlink" Target="https://www.fedlex.admin.ch/eli/cc/24/233_245_233/fr" TargetMode="External"/><Relationship Id="rId53" Type="http://schemas.openxmlformats.org/officeDocument/2006/relationships/hyperlink" Target="https://www.fedlex.admin.ch/eli/oc/2023/486/fr" TargetMode="External"/><Relationship Id="rId58" Type="http://schemas.openxmlformats.org/officeDocument/2006/relationships/hyperlink" Target="https://www.fedlex.admin.ch/eli/cc/24/233_245_233/fr" TargetMode="External"/><Relationship Id="rId5" Type="http://schemas.openxmlformats.org/officeDocument/2006/relationships/hyperlink" Target="https://www.fedlex.admin.ch/eli/cc/24/233_245_233/fr" TargetMode="External"/><Relationship Id="rId19" Type="http://schemas.openxmlformats.org/officeDocument/2006/relationships/hyperlink" Target="https://www.fedlex.admin.ch/eli/cc/24/233_245_233/fr" TargetMode="External"/><Relationship Id="rId4" Type="http://schemas.openxmlformats.org/officeDocument/2006/relationships/hyperlink" Target="https://www.kokes.ch/fr/documentation/recommandations/curateur-approprie" TargetMode="External"/><Relationship Id="rId9" Type="http://schemas.openxmlformats.org/officeDocument/2006/relationships/hyperlink" Target="https://www.fedlex.admin.ch/eli/cc/24/233_245_233/fr" TargetMode="External"/><Relationship Id="rId14" Type="http://schemas.openxmlformats.org/officeDocument/2006/relationships/hyperlink" Target="https://www.fedlex.admin.ch/eli/cc/24/233_245_233/fr" TargetMode="External"/><Relationship Id="rId22" Type="http://schemas.openxmlformats.org/officeDocument/2006/relationships/hyperlink" Target="https://www.fedlex.admin.ch/eli/cc/24/233_245_233/fr" TargetMode="External"/><Relationship Id="rId27" Type="http://schemas.openxmlformats.org/officeDocument/2006/relationships/hyperlink" Target="https://www.fedlex.admin.ch/eli/cc/24/233_245_233/fr" TargetMode="External"/><Relationship Id="rId30" Type="http://schemas.openxmlformats.org/officeDocument/2006/relationships/hyperlink" Target="https://www.fedlex.admin.ch/eli/cc/24/233_245_233/fr" TargetMode="External"/><Relationship Id="rId35" Type="http://schemas.openxmlformats.org/officeDocument/2006/relationships/hyperlink" Target="https://www.fedlex.admin.ch/eli/cc/24/233_245_233/fr" TargetMode="External"/><Relationship Id="rId43" Type="http://schemas.openxmlformats.org/officeDocument/2006/relationships/hyperlink" Target="https://www.fedlex.admin.ch/eli/cc/24/233_245_233/fr" TargetMode="External"/><Relationship Id="rId48" Type="http://schemas.openxmlformats.org/officeDocument/2006/relationships/hyperlink" Target="https://www.fedlex.admin.ch/eli/oc/2023/486/fr" TargetMode="External"/><Relationship Id="rId56" Type="http://schemas.openxmlformats.org/officeDocument/2006/relationships/hyperlink" Target="https://www.fedlex.admin.ch/eli/cc/24/233_245_233/fr" TargetMode="External"/><Relationship Id="rId8" Type="http://schemas.openxmlformats.org/officeDocument/2006/relationships/hyperlink" Target="https://www.fedlex.admin.ch/eli/cc/24/233_245_233/fr" TargetMode="External"/><Relationship Id="rId51" Type="http://schemas.openxmlformats.org/officeDocument/2006/relationships/hyperlink" Target="https://www.fedlex.admin.ch/eli/cc/24/233_245_233/de" TargetMode="External"/><Relationship Id="rId3" Type="http://schemas.openxmlformats.org/officeDocument/2006/relationships/hyperlink" Target="https://apea-en-bref.ch/" TargetMode="External"/><Relationship Id="rId12" Type="http://schemas.openxmlformats.org/officeDocument/2006/relationships/hyperlink" Target="https://www.fedlex.admin.ch/eli/cc/24/233_245_233/fr" TargetMode="External"/><Relationship Id="rId17" Type="http://schemas.openxmlformats.org/officeDocument/2006/relationships/hyperlink" Target="https://www.fedlex.admin.ch/eli/cc/24/233_245_233/fr" TargetMode="External"/><Relationship Id="rId25" Type="http://schemas.openxmlformats.org/officeDocument/2006/relationships/hyperlink" Target="https://www.fedlex.admin.ch/eli/oc/2023/486/fr" TargetMode="External"/><Relationship Id="rId33" Type="http://schemas.openxmlformats.org/officeDocument/2006/relationships/hyperlink" Target="https://www.fedlex.admin.ch/eli/cc/24/233_245_233/fr" TargetMode="External"/><Relationship Id="rId38" Type="http://schemas.openxmlformats.org/officeDocument/2006/relationships/hyperlink" Target="https://www.fedlex.admin.ch/eli/cc/24/233_245_233/fr" TargetMode="External"/><Relationship Id="rId46" Type="http://schemas.openxmlformats.org/officeDocument/2006/relationships/hyperlink" Target="https://www.fedlex.admin.ch/eli/oc/2023/486/fr" TargetMode="External"/><Relationship Id="rId20" Type="http://schemas.openxmlformats.org/officeDocument/2006/relationships/hyperlink" Target="https://www.fedlex.admin.ch/eli/cc/2010/267/fr" TargetMode="External"/><Relationship Id="rId41" Type="http://schemas.openxmlformats.org/officeDocument/2006/relationships/hyperlink" Target="https://www.fedlex.admin.ch/eli/cc/24/233_245_233/fr" TargetMode="External"/><Relationship Id="rId54" Type="http://schemas.openxmlformats.org/officeDocument/2006/relationships/hyperlink" Target="https://www.kokes.ch/application/files/9617/0135/2857/Recommandations_de_lASB_et_de_la_COPMA_relatives_a_la_gestion_du_patrimoine_conformement_au_droit_de_la_protection_des_mineurs_et_des_adultes.pdf" TargetMode="External"/><Relationship Id="rId1" Type="http://schemas.openxmlformats.org/officeDocument/2006/relationships/hyperlink" Target="https://www.fedlex.admin.ch/eli/cc/24/233_245_233/fr" TargetMode="External"/><Relationship Id="rId6" Type="http://schemas.openxmlformats.org/officeDocument/2006/relationships/hyperlink" Target="https://www.fedlex.admin.ch/eli/cc/24/233_245_233/fr" TargetMode="External"/><Relationship Id="rId15" Type="http://schemas.openxmlformats.org/officeDocument/2006/relationships/hyperlink" Target="https://www.fedlex.admin.ch/eli/cc/24/233_245_233/fr" TargetMode="External"/><Relationship Id="rId23" Type="http://schemas.openxmlformats.org/officeDocument/2006/relationships/hyperlink" Target="https://www.fedlex.admin.ch/eli/cc/24/233_245_233/de" TargetMode="External"/><Relationship Id="rId28" Type="http://schemas.openxmlformats.org/officeDocument/2006/relationships/hyperlink" Target="https://www.fedlex.admin.ch/eli/cc/24/233_245_233/fr" TargetMode="External"/><Relationship Id="rId36" Type="http://schemas.openxmlformats.org/officeDocument/2006/relationships/hyperlink" Target="https://www.fedlex.admin.ch/eli/cc/24/233_245_233/fr" TargetMode="External"/><Relationship Id="rId49" Type="http://schemas.openxmlformats.org/officeDocument/2006/relationships/hyperlink" Target="https://www.fedlex.admin.ch/eli/oc/2023/486/fr" TargetMode="External"/><Relationship Id="rId57" Type="http://schemas.openxmlformats.org/officeDocument/2006/relationships/hyperlink" Target="https://www.fedlex.admin.ch/eli/cc/27/317_321_377/fr" TargetMode="External"/><Relationship Id="rId10" Type="http://schemas.openxmlformats.org/officeDocument/2006/relationships/hyperlink" Target="https://www.fedlex.admin.ch/eli/cc/24/233_245_233/fr" TargetMode="External"/><Relationship Id="rId31" Type="http://schemas.openxmlformats.org/officeDocument/2006/relationships/hyperlink" Target="https://www.fedlex.admin.ch/eli/cc/24/233_245_233/fr" TargetMode="External"/><Relationship Id="rId44" Type="http://schemas.openxmlformats.org/officeDocument/2006/relationships/hyperlink" Target="https://www.fedlex.admin.ch/eli/cc/24/233_245_233/fr" TargetMode="External"/><Relationship Id="rId52" Type="http://schemas.openxmlformats.org/officeDocument/2006/relationships/hyperlink" Target="https://www.fedlex.admin.ch/eli/oc/2023/486/fr"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9FBE8-8C93-40FD-A930-2C72BF069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23561</Words>
  <Characters>148441</Characters>
  <Application>Microsoft Office Word</Application>
  <DocSecurity>0</DocSecurity>
  <Lines>1237</Lines>
  <Paragraphs>343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docId:0265B832A6D80FC1E41177B881F30204</cp:keywords>
  <dc:description/>
  <cp:lastModifiedBy>Wider Diana HSLU SA</cp:lastModifiedBy>
  <cp:revision>41</cp:revision>
  <cp:lastPrinted>2025-03-03T13:32:00Z</cp:lastPrinted>
  <dcterms:created xsi:type="dcterms:W3CDTF">2025-10-16T03:24:00Z</dcterms:created>
  <dcterms:modified xsi:type="dcterms:W3CDTF">2025-10-16T04:15:00Z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b0afbd-3cf7-4707-aee4-8dc9d855de29_Enabled">
    <vt:lpwstr>true</vt:lpwstr>
  </property>
  <property fmtid="{D5CDD505-2E9C-101B-9397-08002B2CF9AE}" pid="3" name="MSIP_Label_e8b0afbd-3cf7-4707-aee4-8dc9d855de29_SetDate">
    <vt:lpwstr>2024-10-05T12:06:58Z</vt:lpwstr>
  </property>
  <property fmtid="{D5CDD505-2E9C-101B-9397-08002B2CF9AE}" pid="4" name="MSIP_Label_e8b0afbd-3cf7-4707-aee4-8dc9d855de29_Method">
    <vt:lpwstr>Standard</vt:lpwstr>
  </property>
  <property fmtid="{D5CDD505-2E9C-101B-9397-08002B2CF9AE}" pid="5" name="MSIP_Label_e8b0afbd-3cf7-4707-aee4-8dc9d855de29_Name">
    <vt:lpwstr>intern</vt:lpwstr>
  </property>
  <property fmtid="{D5CDD505-2E9C-101B-9397-08002B2CF9AE}" pid="6" name="MSIP_Label_e8b0afbd-3cf7-4707-aee4-8dc9d855de29_SiteId">
    <vt:lpwstr>75a34008-d7d1-4924-8e78-31fea86f6e68</vt:lpwstr>
  </property>
  <property fmtid="{D5CDD505-2E9C-101B-9397-08002B2CF9AE}" pid="7" name="MSIP_Label_e8b0afbd-3cf7-4707-aee4-8dc9d855de29_ActionId">
    <vt:lpwstr>266dc811-9e23-400b-ad1d-018b37e5ef53</vt:lpwstr>
  </property>
  <property fmtid="{D5CDD505-2E9C-101B-9397-08002B2CF9AE}" pid="8" name="MSIP_Label_e8b0afbd-3cf7-4707-aee4-8dc9d855de29_ContentBits">
    <vt:lpwstr>0</vt:lpwstr>
  </property>
  <property fmtid="{D5CDD505-2E9C-101B-9397-08002B2CF9AE}" pid="9" name="MSIP_Label_74fdd986-87d9-48c6-acda-407b1ab5fef0_Enabled">
    <vt:lpwstr>true</vt:lpwstr>
  </property>
  <property fmtid="{D5CDD505-2E9C-101B-9397-08002B2CF9AE}" pid="10" name="MSIP_Label_74fdd986-87d9-48c6-acda-407b1ab5fef0_SetDate">
    <vt:lpwstr>2024-11-24T09:44:23Z</vt:lpwstr>
  </property>
  <property fmtid="{D5CDD505-2E9C-101B-9397-08002B2CF9AE}" pid="11" name="MSIP_Label_74fdd986-87d9-48c6-acda-407b1ab5fef0_Method">
    <vt:lpwstr>Standard</vt:lpwstr>
  </property>
  <property fmtid="{D5CDD505-2E9C-101B-9397-08002B2CF9AE}" pid="12" name="MSIP_Label_74fdd986-87d9-48c6-acda-407b1ab5fef0_Name">
    <vt:lpwstr>NICHT KLASSIFIZIERT</vt:lpwstr>
  </property>
  <property fmtid="{D5CDD505-2E9C-101B-9397-08002B2CF9AE}" pid="13" name="MSIP_Label_74fdd986-87d9-48c6-acda-407b1ab5fef0_SiteId">
    <vt:lpwstr>cb96f99a-a111-42d7-9f65-e111197ba4bb</vt:lpwstr>
  </property>
  <property fmtid="{D5CDD505-2E9C-101B-9397-08002B2CF9AE}" pid="14" name="MSIP_Label_74fdd986-87d9-48c6-acda-407b1ab5fef0_ActionId">
    <vt:lpwstr>2efe1c57-c1d7-4ab3-8a7b-b0b37aa786b4</vt:lpwstr>
  </property>
  <property fmtid="{D5CDD505-2E9C-101B-9397-08002B2CF9AE}" pid="15" name="MSIP_Label_74fdd986-87d9-48c6-acda-407b1ab5fef0_ContentBits">
    <vt:lpwstr>0</vt:lpwstr>
  </property>
</Properties>
</file>